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FF48" w14:textId="77777777" w:rsidR="00E51396" w:rsidRDefault="00E51396">
      <w:r>
        <w:rPr>
          <w:noProof/>
        </w:rPr>
        <w:drawing>
          <wp:anchor distT="0" distB="0" distL="114300" distR="114300" simplePos="0" relativeHeight="251659264" behindDoc="0" locked="0" layoutInCell="1" allowOverlap="1" wp14:anchorId="21442CD9" wp14:editId="4F79437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612130" cy="5943600"/>
            <wp:effectExtent l="0" t="0" r="762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139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96"/>
    <w:rsid w:val="00E5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D422C"/>
  <w15:chartTrackingRefBased/>
  <w15:docId w15:val="{69A61A97-56F5-E34F-936A-FBCCA41F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US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PAOLA BONILLA ARAGON</dc:creator>
  <cp:keywords/>
  <dc:description/>
  <cp:lastModifiedBy>INGRID PAOLA BONILLA ARAGON</cp:lastModifiedBy>
  <cp:revision>2</cp:revision>
  <dcterms:created xsi:type="dcterms:W3CDTF">2023-06-21T20:52:00Z</dcterms:created>
  <dcterms:modified xsi:type="dcterms:W3CDTF">2023-06-21T20:52:00Z</dcterms:modified>
</cp:coreProperties>
</file>