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9A" w:rsidRDefault="00BD1ABB">
      <w:bookmarkStart w:id="0" w:name="_GoBack"/>
      <w:r>
        <w:rPr>
          <w:noProof/>
        </w:rPr>
        <w:drawing>
          <wp:inline distT="0" distB="0" distL="0" distR="0" wp14:anchorId="22DF9B32" wp14:editId="12512BD7">
            <wp:extent cx="3380154" cy="20039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27" t="28814" r="17247" b="5186"/>
                    <a:stretch/>
                  </pic:blipFill>
                  <pic:spPr bwMode="auto">
                    <a:xfrm>
                      <a:off x="0" y="0"/>
                      <a:ext cx="3381877" cy="200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3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BB"/>
    <w:rsid w:val="009F329A"/>
    <w:rsid w:val="00BD1ABB"/>
    <w:rsid w:val="00C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D30F-E671-4B07-A854-F2BF97DE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Katerine Montaño Cañon</dc:creator>
  <cp:keywords/>
  <dc:description/>
  <cp:lastModifiedBy>Yeimi Katerine Montaño Cañon</cp:lastModifiedBy>
  <cp:revision>1</cp:revision>
  <dcterms:created xsi:type="dcterms:W3CDTF">2019-03-27T20:06:00Z</dcterms:created>
  <dcterms:modified xsi:type="dcterms:W3CDTF">2019-03-27T20:07:00Z</dcterms:modified>
</cp:coreProperties>
</file>