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168D7" w14:textId="0ACECD04" w:rsidR="00A57DE6" w:rsidRPr="007C4A83" w:rsidRDefault="00A57DE6" w:rsidP="007C4A83">
      <w:pPr>
        <w:spacing w:before="240" w:after="240" w:line="480" w:lineRule="auto"/>
        <w:jc w:val="center"/>
        <w:rPr>
          <w:rFonts w:ascii="Georgia" w:eastAsia="Times New Roman" w:hAnsi="Georgia" w:cs="Arial"/>
          <w:color w:val="000000"/>
          <w:lang w:eastAsia="es-CO"/>
        </w:rPr>
      </w:pPr>
      <w:r w:rsidRPr="007C4A83">
        <w:rPr>
          <w:rFonts w:ascii="Georgia" w:eastAsia="Times New Roman" w:hAnsi="Georgia" w:cs="Arial"/>
          <w:color w:val="000000"/>
          <w:lang w:eastAsia="es-CO"/>
        </w:rPr>
        <w:t xml:space="preserve">Semillero de </w:t>
      </w:r>
      <w:r w:rsidR="00C37CF5">
        <w:rPr>
          <w:rFonts w:ascii="Georgia" w:eastAsia="Times New Roman" w:hAnsi="Georgia" w:cs="Arial"/>
          <w:color w:val="000000"/>
          <w:lang w:eastAsia="es-CO"/>
        </w:rPr>
        <w:t>I</w:t>
      </w:r>
      <w:r w:rsidRPr="007C4A83">
        <w:rPr>
          <w:rFonts w:ascii="Georgia" w:eastAsia="Times New Roman" w:hAnsi="Georgia" w:cs="Arial"/>
          <w:color w:val="000000"/>
          <w:lang w:eastAsia="es-CO"/>
        </w:rPr>
        <w:t>nvestigación</w:t>
      </w:r>
      <w:r w:rsidR="00C37CF5">
        <w:rPr>
          <w:rFonts w:ascii="Georgia" w:eastAsia="Times New Roman" w:hAnsi="Georgia" w:cs="Arial"/>
          <w:color w:val="000000"/>
          <w:lang w:eastAsia="es-CO"/>
        </w:rPr>
        <w:t xml:space="preserve"> </w:t>
      </w:r>
      <w:r w:rsidR="00C37CF5" w:rsidRPr="007C4A83">
        <w:rPr>
          <w:rFonts w:ascii="Georgia" w:eastAsia="Times New Roman" w:hAnsi="Georgia" w:cs="Arial"/>
          <w:color w:val="000000"/>
          <w:lang w:eastAsia="es-CO"/>
        </w:rPr>
        <w:t xml:space="preserve">Turismo </w:t>
      </w:r>
      <w:r w:rsidR="00C37CF5">
        <w:rPr>
          <w:rFonts w:ascii="Georgia" w:eastAsia="Times New Roman" w:hAnsi="Georgia" w:cs="Arial"/>
          <w:color w:val="000000"/>
          <w:lang w:eastAsia="es-CO"/>
        </w:rPr>
        <w:t>S</w:t>
      </w:r>
      <w:r w:rsidR="00C37CF5" w:rsidRPr="007C4A83">
        <w:rPr>
          <w:rFonts w:ascii="Georgia" w:eastAsia="Times New Roman" w:hAnsi="Georgia" w:cs="Arial"/>
          <w:color w:val="000000"/>
          <w:lang w:eastAsia="es-CO"/>
        </w:rPr>
        <w:t xml:space="preserve">ocial y </w:t>
      </w:r>
      <w:r w:rsidR="00C37CF5">
        <w:rPr>
          <w:rFonts w:ascii="Georgia" w:eastAsia="Times New Roman" w:hAnsi="Georgia" w:cs="Arial"/>
          <w:color w:val="000000"/>
          <w:lang w:eastAsia="es-CO"/>
        </w:rPr>
        <w:t>S</w:t>
      </w:r>
      <w:r w:rsidR="00C37CF5" w:rsidRPr="007C4A83">
        <w:rPr>
          <w:rFonts w:ascii="Georgia" w:eastAsia="Times New Roman" w:hAnsi="Georgia" w:cs="Arial"/>
          <w:color w:val="000000"/>
          <w:lang w:eastAsia="es-CO"/>
        </w:rPr>
        <w:t>ostenible (TUSOS)</w:t>
      </w:r>
    </w:p>
    <w:p w14:paraId="11B398F2" w14:textId="77777777" w:rsidR="00F8588B" w:rsidRPr="00F8588B" w:rsidRDefault="00A57DE6" w:rsidP="00F8588B">
      <w:pPr>
        <w:spacing w:before="240" w:after="240" w:line="480" w:lineRule="auto"/>
        <w:jc w:val="center"/>
        <w:rPr>
          <w:rFonts w:ascii="Georgia" w:eastAsia="Times New Roman" w:hAnsi="Georgia" w:cs="Times New Roman"/>
          <w:color w:val="000000"/>
          <w:lang w:eastAsia="es-CO"/>
        </w:rPr>
      </w:pPr>
      <w:r w:rsidRPr="007C4A83">
        <w:rPr>
          <w:rFonts w:ascii="Georgia" w:eastAsia="Times New Roman" w:hAnsi="Georgia" w:cs="Arial"/>
          <w:color w:val="000000"/>
          <w:lang w:eastAsia="es-CO"/>
        </w:rPr>
        <w:t> </w:t>
      </w:r>
      <w:r w:rsidR="00F8588B" w:rsidRPr="00F8588B">
        <w:rPr>
          <w:rFonts w:ascii="Georgia" w:eastAsia="Times New Roman" w:hAnsi="Georgia" w:cs="Times New Roman"/>
          <w:color w:val="000000"/>
          <w:lang w:eastAsia="es-CO"/>
        </w:rPr>
        <w:t>Impactos de la tecnología en la labor de la guianza turística</w:t>
      </w:r>
    </w:p>
    <w:p w14:paraId="04EA3A1D" w14:textId="31FF3A2E" w:rsidR="00A57DE6" w:rsidRPr="007C4A83" w:rsidRDefault="00A57DE6" w:rsidP="007C4A83">
      <w:pPr>
        <w:spacing w:before="240" w:after="240" w:line="480" w:lineRule="auto"/>
        <w:jc w:val="center"/>
        <w:rPr>
          <w:rFonts w:ascii="Georgia" w:eastAsia="Times New Roman" w:hAnsi="Georgia" w:cs="Arial"/>
          <w:color w:val="000000"/>
          <w:lang w:eastAsia="es-CO"/>
        </w:rPr>
      </w:pPr>
    </w:p>
    <w:p w14:paraId="5648C508" w14:textId="674A41DB" w:rsidR="00A57DE6" w:rsidRPr="007C4A83" w:rsidRDefault="00A57DE6" w:rsidP="007C4A83">
      <w:pPr>
        <w:spacing w:before="240" w:after="240" w:line="480" w:lineRule="auto"/>
        <w:jc w:val="center"/>
        <w:rPr>
          <w:rFonts w:ascii="Georgia" w:eastAsia="Times New Roman" w:hAnsi="Georgia" w:cs="Arial"/>
          <w:color w:val="000000"/>
          <w:lang w:eastAsia="es-CO"/>
        </w:rPr>
      </w:pPr>
      <w:r w:rsidRPr="007C4A83">
        <w:rPr>
          <w:rFonts w:ascii="Georgia" w:eastAsia="Times New Roman" w:hAnsi="Georgia" w:cs="Arial"/>
          <w:color w:val="000000"/>
          <w:lang w:eastAsia="es-CO"/>
        </w:rPr>
        <w:t>Nikole Camila Galviz Jaimes</w:t>
      </w:r>
    </w:p>
    <w:p w14:paraId="17628BDD" w14:textId="5A658F32" w:rsidR="0044567F" w:rsidRPr="007C4A83" w:rsidRDefault="0044567F" w:rsidP="00712807">
      <w:pPr>
        <w:spacing w:before="240" w:after="240" w:line="480" w:lineRule="auto"/>
        <w:jc w:val="center"/>
        <w:rPr>
          <w:rFonts w:ascii="Georgia" w:eastAsia="Times New Roman" w:hAnsi="Georgia" w:cs="Arial"/>
          <w:color w:val="000000"/>
          <w:lang w:eastAsia="es-CO"/>
        </w:rPr>
      </w:pPr>
      <w:r w:rsidRPr="007C4A83">
        <w:rPr>
          <w:rFonts w:ascii="Georgia" w:eastAsia="Times New Roman" w:hAnsi="Georgia" w:cs="Arial"/>
          <w:color w:val="000000"/>
          <w:lang w:eastAsia="es-CO"/>
        </w:rPr>
        <w:t xml:space="preserve">Diana Carolina Garcia Aldana </w:t>
      </w:r>
      <w:bookmarkStart w:id="0" w:name="_GoBack"/>
      <w:bookmarkEnd w:id="0"/>
    </w:p>
    <w:p w14:paraId="047B84E4" w14:textId="07D23AAD" w:rsidR="00A57DE6" w:rsidRPr="00F8588B" w:rsidRDefault="0044567F" w:rsidP="00F8588B">
      <w:pPr>
        <w:spacing w:before="240" w:after="240" w:line="480" w:lineRule="auto"/>
        <w:jc w:val="center"/>
        <w:rPr>
          <w:rFonts w:ascii="Georgia" w:eastAsia="Times New Roman" w:hAnsi="Georgia" w:cs="Arial"/>
          <w:color w:val="000000"/>
          <w:lang w:eastAsia="es-CO"/>
        </w:rPr>
      </w:pPr>
      <w:r w:rsidRPr="007C4A83">
        <w:rPr>
          <w:rFonts w:ascii="Georgia" w:eastAsia="Times New Roman" w:hAnsi="Georgia" w:cs="Arial"/>
          <w:color w:val="000000"/>
          <w:lang w:eastAsia="es-CO"/>
        </w:rPr>
        <w:t xml:space="preserve">Valeria Ulloa Sánchez </w:t>
      </w:r>
    </w:p>
    <w:p w14:paraId="1FB5E0B4" w14:textId="77777777" w:rsidR="00A57DE6" w:rsidRPr="007C4A83" w:rsidRDefault="00A57DE6" w:rsidP="007C4A83">
      <w:pPr>
        <w:spacing w:before="240" w:after="240" w:line="480" w:lineRule="auto"/>
        <w:rPr>
          <w:rFonts w:ascii="Georgia" w:eastAsia="Times New Roman" w:hAnsi="Georgia" w:cs="Times New Roman"/>
          <w:lang w:eastAsia="es-CO"/>
        </w:rPr>
      </w:pPr>
      <w:r w:rsidRPr="007C4A83">
        <w:rPr>
          <w:rFonts w:ascii="Georgia" w:eastAsia="Times New Roman" w:hAnsi="Georgia" w:cs="Arial"/>
          <w:color w:val="000000"/>
          <w:lang w:eastAsia="es-CO"/>
        </w:rPr>
        <w:t> </w:t>
      </w:r>
    </w:p>
    <w:p w14:paraId="1F7A139D" w14:textId="77777777" w:rsidR="00A57DE6" w:rsidRPr="007C4A83" w:rsidRDefault="00A57DE6" w:rsidP="007C4A83">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Corporación Universitaria UNITEC</w:t>
      </w:r>
    </w:p>
    <w:p w14:paraId="294F26AF" w14:textId="77777777" w:rsidR="00A57DE6" w:rsidRPr="007C4A83" w:rsidRDefault="00A57DE6" w:rsidP="007C4A83">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 </w:t>
      </w:r>
    </w:p>
    <w:p w14:paraId="5C8BC756" w14:textId="77777777" w:rsidR="00A57DE6" w:rsidRPr="007C4A83" w:rsidRDefault="00A57DE6" w:rsidP="007C4A83">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Facultad de ciencias económicas y administrativas</w:t>
      </w:r>
    </w:p>
    <w:p w14:paraId="796B1E2F" w14:textId="77777777" w:rsidR="00A57DE6" w:rsidRPr="007C4A83" w:rsidRDefault="00A57DE6" w:rsidP="007C4A83">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 </w:t>
      </w:r>
    </w:p>
    <w:p w14:paraId="33A46C2F" w14:textId="3A5024F9" w:rsidR="00A57DE6" w:rsidRPr="007C4A83" w:rsidRDefault="00A57DE6" w:rsidP="0070330E">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Administración de Empresas Turísticas y Hoteleras</w:t>
      </w:r>
    </w:p>
    <w:p w14:paraId="02839AB1" w14:textId="77777777" w:rsidR="0070330E" w:rsidRDefault="0070330E" w:rsidP="007C4A83">
      <w:pPr>
        <w:spacing w:before="240" w:after="240" w:line="480" w:lineRule="auto"/>
        <w:jc w:val="center"/>
        <w:rPr>
          <w:rFonts w:ascii="Georgia" w:eastAsia="Times New Roman" w:hAnsi="Georgia" w:cs="Arial"/>
          <w:color w:val="000000"/>
          <w:lang w:eastAsia="es-CO"/>
        </w:rPr>
      </w:pPr>
    </w:p>
    <w:p w14:paraId="45D717B2" w14:textId="3E3E9915" w:rsidR="00A57DE6" w:rsidRPr="007C4A83" w:rsidRDefault="00A57DE6" w:rsidP="007C4A83">
      <w:pPr>
        <w:spacing w:before="240" w:after="240" w:line="480" w:lineRule="auto"/>
        <w:jc w:val="center"/>
        <w:rPr>
          <w:rFonts w:ascii="Georgia" w:eastAsia="Times New Roman" w:hAnsi="Georgia" w:cs="Times New Roman"/>
          <w:lang w:eastAsia="es-CO"/>
        </w:rPr>
      </w:pPr>
      <w:r w:rsidRPr="007C4A83">
        <w:rPr>
          <w:rFonts w:ascii="Georgia" w:eastAsia="Times New Roman" w:hAnsi="Georgia" w:cs="Arial"/>
          <w:color w:val="000000"/>
          <w:lang w:eastAsia="es-CO"/>
        </w:rPr>
        <w:t>Bogotá</w:t>
      </w:r>
    </w:p>
    <w:p w14:paraId="67B4F296" w14:textId="2FA73F92" w:rsidR="00A57DE6" w:rsidRPr="007C4A83" w:rsidRDefault="00A57DE6" w:rsidP="007C4A83">
      <w:pPr>
        <w:spacing w:before="240" w:after="240" w:line="480" w:lineRule="auto"/>
        <w:jc w:val="center"/>
        <w:rPr>
          <w:rFonts w:ascii="Georgia" w:eastAsia="Times New Roman" w:hAnsi="Georgia" w:cs="Times New Roman"/>
          <w:lang w:eastAsia="es-CO"/>
        </w:rPr>
      </w:pPr>
    </w:p>
    <w:p w14:paraId="23CB460D" w14:textId="77777777" w:rsidR="00A57DE6" w:rsidRPr="007C4A83" w:rsidRDefault="00A57DE6" w:rsidP="007C4A83">
      <w:pPr>
        <w:spacing w:before="240" w:after="240" w:line="480" w:lineRule="auto"/>
        <w:jc w:val="center"/>
        <w:rPr>
          <w:rFonts w:ascii="Georgia" w:eastAsia="Times New Roman" w:hAnsi="Georgia" w:cs="Arial"/>
          <w:color w:val="000000"/>
          <w:lang w:eastAsia="es-CO"/>
        </w:rPr>
      </w:pPr>
      <w:r w:rsidRPr="007C4A83">
        <w:rPr>
          <w:rFonts w:ascii="Georgia" w:eastAsia="Times New Roman" w:hAnsi="Georgia" w:cs="Arial"/>
          <w:color w:val="000000"/>
          <w:lang w:eastAsia="es-CO"/>
        </w:rPr>
        <w:t>2022</w:t>
      </w:r>
    </w:p>
    <w:sdt>
      <w:sdtPr>
        <w:rPr>
          <w:rFonts w:asciiTheme="minorHAnsi" w:eastAsiaTheme="minorHAnsi" w:hAnsiTheme="minorHAnsi" w:cstheme="minorBidi"/>
          <w:color w:val="auto"/>
          <w:sz w:val="22"/>
          <w:szCs w:val="22"/>
          <w:lang w:val="es-ES" w:eastAsia="en-US"/>
        </w:rPr>
        <w:id w:val="2139602074"/>
        <w:docPartObj>
          <w:docPartGallery w:val="Table of Contents"/>
          <w:docPartUnique/>
        </w:docPartObj>
      </w:sdtPr>
      <w:sdtEndPr>
        <w:rPr>
          <w:b/>
          <w:bCs/>
        </w:rPr>
      </w:sdtEndPr>
      <w:sdtContent>
        <w:p w14:paraId="2B8ECEDD" w14:textId="5216EE5E" w:rsidR="00A57DE6" w:rsidRPr="00CC517D" w:rsidRDefault="00A57DE6">
          <w:pPr>
            <w:pStyle w:val="TtulodeTDC"/>
            <w:rPr>
              <w:rFonts w:ascii="Georgia" w:hAnsi="Georgia"/>
              <w:sz w:val="22"/>
              <w:szCs w:val="22"/>
            </w:rPr>
          </w:pPr>
          <w:r w:rsidRPr="00CC517D">
            <w:rPr>
              <w:rFonts w:ascii="Georgia" w:hAnsi="Georgia"/>
              <w:sz w:val="22"/>
              <w:szCs w:val="22"/>
              <w:lang w:val="es-ES"/>
            </w:rPr>
            <w:t>Contenido</w:t>
          </w:r>
        </w:p>
        <w:p w14:paraId="1006F1A8" w14:textId="579B74AF" w:rsidR="00616C62" w:rsidRDefault="00A57DE6">
          <w:pPr>
            <w:pStyle w:val="TDC1"/>
            <w:tabs>
              <w:tab w:val="left" w:pos="440"/>
            </w:tabs>
            <w:rPr>
              <w:rFonts w:asciiTheme="minorHAnsi" w:eastAsiaTheme="minorEastAsia" w:hAnsiTheme="minorHAnsi"/>
              <w:b w:val="0"/>
              <w:bCs w:val="0"/>
              <w:lang w:eastAsia="es-CO"/>
            </w:rPr>
          </w:pPr>
          <w:r>
            <w:fldChar w:fldCharType="begin"/>
          </w:r>
          <w:r>
            <w:instrText xml:space="preserve"> TOC \o "1-3" \h \z \u </w:instrText>
          </w:r>
          <w:r>
            <w:fldChar w:fldCharType="separate"/>
          </w:r>
          <w:hyperlink w:anchor="_Toc134730543" w:history="1">
            <w:r w:rsidR="00616C62" w:rsidRPr="00664D59">
              <w:rPr>
                <w:rStyle w:val="Hipervnculo"/>
              </w:rPr>
              <w:t>I.</w:t>
            </w:r>
            <w:r w:rsidR="00616C62">
              <w:rPr>
                <w:rFonts w:asciiTheme="minorHAnsi" w:eastAsiaTheme="minorEastAsia" w:hAnsiTheme="minorHAnsi"/>
                <w:b w:val="0"/>
                <w:bCs w:val="0"/>
                <w:lang w:eastAsia="es-CO"/>
              </w:rPr>
              <w:tab/>
            </w:r>
            <w:r w:rsidR="00616C62" w:rsidRPr="00664D59">
              <w:rPr>
                <w:rStyle w:val="Hipervnculo"/>
              </w:rPr>
              <w:t>INTRODUCCION</w:t>
            </w:r>
            <w:r w:rsidR="00616C62">
              <w:rPr>
                <w:webHidden/>
              </w:rPr>
              <w:tab/>
            </w:r>
            <w:r w:rsidR="00616C62">
              <w:rPr>
                <w:webHidden/>
              </w:rPr>
              <w:fldChar w:fldCharType="begin"/>
            </w:r>
            <w:r w:rsidR="00616C62">
              <w:rPr>
                <w:webHidden/>
              </w:rPr>
              <w:instrText xml:space="preserve"> PAGEREF _Toc134730543 \h </w:instrText>
            </w:r>
            <w:r w:rsidR="00616C62">
              <w:rPr>
                <w:webHidden/>
              </w:rPr>
            </w:r>
            <w:r w:rsidR="00616C62">
              <w:rPr>
                <w:webHidden/>
              </w:rPr>
              <w:fldChar w:fldCharType="separate"/>
            </w:r>
            <w:r w:rsidR="00616C62">
              <w:rPr>
                <w:webHidden/>
              </w:rPr>
              <w:t>4</w:t>
            </w:r>
            <w:r w:rsidR="00616C62">
              <w:rPr>
                <w:webHidden/>
              </w:rPr>
              <w:fldChar w:fldCharType="end"/>
            </w:r>
          </w:hyperlink>
        </w:p>
        <w:p w14:paraId="75717380" w14:textId="7990D3B2" w:rsidR="00616C62" w:rsidRDefault="004E1612">
          <w:pPr>
            <w:pStyle w:val="TDC1"/>
            <w:tabs>
              <w:tab w:val="left" w:pos="660"/>
            </w:tabs>
            <w:rPr>
              <w:rFonts w:asciiTheme="minorHAnsi" w:eastAsiaTheme="minorEastAsia" w:hAnsiTheme="minorHAnsi"/>
              <w:b w:val="0"/>
              <w:bCs w:val="0"/>
              <w:lang w:eastAsia="es-CO"/>
            </w:rPr>
          </w:pPr>
          <w:hyperlink w:anchor="_Toc134730544" w:history="1">
            <w:r w:rsidR="00616C62" w:rsidRPr="00664D59">
              <w:rPr>
                <w:rStyle w:val="Hipervnculo"/>
              </w:rPr>
              <w:t>II.</w:t>
            </w:r>
            <w:r w:rsidR="00616C62">
              <w:rPr>
                <w:rFonts w:asciiTheme="minorHAnsi" w:eastAsiaTheme="minorEastAsia" w:hAnsiTheme="minorHAnsi"/>
                <w:b w:val="0"/>
                <w:bCs w:val="0"/>
                <w:lang w:eastAsia="es-CO"/>
              </w:rPr>
              <w:tab/>
            </w:r>
            <w:r w:rsidR="00616C62" w:rsidRPr="00664D59">
              <w:rPr>
                <w:rStyle w:val="Hipervnculo"/>
              </w:rPr>
              <w:t>PLANTEAMIENTO DEL PROBLEMA</w:t>
            </w:r>
            <w:r w:rsidR="00616C62">
              <w:rPr>
                <w:webHidden/>
              </w:rPr>
              <w:tab/>
            </w:r>
            <w:r w:rsidR="00616C62">
              <w:rPr>
                <w:webHidden/>
              </w:rPr>
              <w:fldChar w:fldCharType="begin"/>
            </w:r>
            <w:r w:rsidR="00616C62">
              <w:rPr>
                <w:webHidden/>
              </w:rPr>
              <w:instrText xml:space="preserve"> PAGEREF _Toc134730544 \h </w:instrText>
            </w:r>
            <w:r w:rsidR="00616C62">
              <w:rPr>
                <w:webHidden/>
              </w:rPr>
            </w:r>
            <w:r w:rsidR="00616C62">
              <w:rPr>
                <w:webHidden/>
              </w:rPr>
              <w:fldChar w:fldCharType="separate"/>
            </w:r>
            <w:r w:rsidR="00616C62">
              <w:rPr>
                <w:webHidden/>
              </w:rPr>
              <w:t>5</w:t>
            </w:r>
            <w:r w:rsidR="00616C62">
              <w:rPr>
                <w:webHidden/>
              </w:rPr>
              <w:fldChar w:fldCharType="end"/>
            </w:r>
          </w:hyperlink>
        </w:p>
        <w:p w14:paraId="1C68DB8E" w14:textId="1BE3C7ED" w:rsidR="00616C62" w:rsidRDefault="004E1612">
          <w:pPr>
            <w:pStyle w:val="TDC1"/>
            <w:tabs>
              <w:tab w:val="left" w:pos="660"/>
            </w:tabs>
            <w:rPr>
              <w:rFonts w:asciiTheme="minorHAnsi" w:eastAsiaTheme="minorEastAsia" w:hAnsiTheme="minorHAnsi"/>
              <w:b w:val="0"/>
              <w:bCs w:val="0"/>
              <w:lang w:eastAsia="es-CO"/>
            </w:rPr>
          </w:pPr>
          <w:hyperlink w:anchor="_Toc134730545" w:history="1">
            <w:r w:rsidR="00616C62" w:rsidRPr="00664D59">
              <w:rPr>
                <w:rStyle w:val="Hipervnculo"/>
              </w:rPr>
              <w:t>III.</w:t>
            </w:r>
            <w:r w:rsidR="00616C62">
              <w:rPr>
                <w:rFonts w:asciiTheme="minorHAnsi" w:eastAsiaTheme="minorEastAsia" w:hAnsiTheme="minorHAnsi"/>
                <w:b w:val="0"/>
                <w:bCs w:val="0"/>
                <w:lang w:eastAsia="es-CO"/>
              </w:rPr>
              <w:tab/>
            </w:r>
            <w:r w:rsidR="00616C62" w:rsidRPr="00664D59">
              <w:rPr>
                <w:rStyle w:val="Hipervnculo"/>
              </w:rPr>
              <w:t>JUSTIFICACION</w:t>
            </w:r>
            <w:r w:rsidR="00616C62">
              <w:rPr>
                <w:webHidden/>
              </w:rPr>
              <w:tab/>
            </w:r>
            <w:r w:rsidR="00616C62">
              <w:rPr>
                <w:webHidden/>
              </w:rPr>
              <w:fldChar w:fldCharType="begin"/>
            </w:r>
            <w:r w:rsidR="00616C62">
              <w:rPr>
                <w:webHidden/>
              </w:rPr>
              <w:instrText xml:space="preserve"> PAGEREF _Toc134730545 \h </w:instrText>
            </w:r>
            <w:r w:rsidR="00616C62">
              <w:rPr>
                <w:webHidden/>
              </w:rPr>
            </w:r>
            <w:r w:rsidR="00616C62">
              <w:rPr>
                <w:webHidden/>
              </w:rPr>
              <w:fldChar w:fldCharType="separate"/>
            </w:r>
            <w:r w:rsidR="00616C62">
              <w:rPr>
                <w:webHidden/>
              </w:rPr>
              <w:t>5</w:t>
            </w:r>
            <w:r w:rsidR="00616C62">
              <w:rPr>
                <w:webHidden/>
              </w:rPr>
              <w:fldChar w:fldCharType="end"/>
            </w:r>
          </w:hyperlink>
        </w:p>
        <w:p w14:paraId="7DBB9958" w14:textId="38AA02FA" w:rsidR="00616C62" w:rsidRDefault="004E1612">
          <w:pPr>
            <w:pStyle w:val="TDC1"/>
            <w:tabs>
              <w:tab w:val="left" w:pos="660"/>
            </w:tabs>
            <w:rPr>
              <w:rFonts w:asciiTheme="minorHAnsi" w:eastAsiaTheme="minorEastAsia" w:hAnsiTheme="minorHAnsi"/>
              <w:b w:val="0"/>
              <w:bCs w:val="0"/>
              <w:lang w:eastAsia="es-CO"/>
            </w:rPr>
          </w:pPr>
          <w:hyperlink w:anchor="_Toc134730546" w:history="1">
            <w:r w:rsidR="00616C62" w:rsidRPr="00664D59">
              <w:rPr>
                <w:rStyle w:val="Hipervnculo"/>
              </w:rPr>
              <w:t>IV.</w:t>
            </w:r>
            <w:r w:rsidR="00616C62">
              <w:rPr>
                <w:rFonts w:asciiTheme="minorHAnsi" w:eastAsiaTheme="minorEastAsia" w:hAnsiTheme="minorHAnsi"/>
                <w:b w:val="0"/>
                <w:bCs w:val="0"/>
                <w:lang w:eastAsia="es-CO"/>
              </w:rPr>
              <w:tab/>
            </w:r>
            <w:r w:rsidR="00616C62" w:rsidRPr="00664D59">
              <w:rPr>
                <w:rStyle w:val="Hipervnculo"/>
                <w:rFonts w:cs="Times New Roman"/>
              </w:rPr>
              <w:t>OBJETIVOS DE LA INVESTIGACION</w:t>
            </w:r>
            <w:r w:rsidR="00616C62">
              <w:rPr>
                <w:webHidden/>
              </w:rPr>
              <w:tab/>
            </w:r>
            <w:r w:rsidR="00616C62">
              <w:rPr>
                <w:webHidden/>
              </w:rPr>
              <w:fldChar w:fldCharType="begin"/>
            </w:r>
            <w:r w:rsidR="00616C62">
              <w:rPr>
                <w:webHidden/>
              </w:rPr>
              <w:instrText xml:space="preserve"> PAGEREF _Toc134730546 \h </w:instrText>
            </w:r>
            <w:r w:rsidR="00616C62">
              <w:rPr>
                <w:webHidden/>
              </w:rPr>
            </w:r>
            <w:r w:rsidR="00616C62">
              <w:rPr>
                <w:webHidden/>
              </w:rPr>
              <w:fldChar w:fldCharType="separate"/>
            </w:r>
            <w:r w:rsidR="00616C62">
              <w:rPr>
                <w:webHidden/>
              </w:rPr>
              <w:t>6</w:t>
            </w:r>
            <w:r w:rsidR="00616C62">
              <w:rPr>
                <w:webHidden/>
              </w:rPr>
              <w:fldChar w:fldCharType="end"/>
            </w:r>
          </w:hyperlink>
        </w:p>
        <w:p w14:paraId="20F6BF1B" w14:textId="3A39C911" w:rsidR="00616C62" w:rsidRDefault="004E1612">
          <w:pPr>
            <w:pStyle w:val="TDC1"/>
            <w:tabs>
              <w:tab w:val="left" w:pos="660"/>
            </w:tabs>
            <w:rPr>
              <w:rFonts w:asciiTheme="minorHAnsi" w:eastAsiaTheme="minorEastAsia" w:hAnsiTheme="minorHAnsi"/>
              <w:b w:val="0"/>
              <w:bCs w:val="0"/>
              <w:lang w:eastAsia="es-CO"/>
            </w:rPr>
          </w:pPr>
          <w:hyperlink w:anchor="_Toc134730547" w:history="1">
            <w:r w:rsidR="00616C62" w:rsidRPr="00664D59">
              <w:rPr>
                <w:rStyle w:val="Hipervnculo"/>
                <w:rFonts w:cs="Times New Roman"/>
              </w:rPr>
              <w:t>V.</w:t>
            </w:r>
            <w:r w:rsidR="00616C62">
              <w:rPr>
                <w:rFonts w:asciiTheme="minorHAnsi" w:eastAsiaTheme="minorEastAsia" w:hAnsiTheme="minorHAnsi"/>
                <w:b w:val="0"/>
                <w:bCs w:val="0"/>
                <w:lang w:eastAsia="es-CO"/>
              </w:rPr>
              <w:tab/>
            </w:r>
            <w:r w:rsidR="00616C62" w:rsidRPr="00664D59">
              <w:rPr>
                <w:rStyle w:val="Hipervnculo"/>
                <w:rFonts w:cs="Times New Roman"/>
              </w:rPr>
              <w:t>MARCO TEORICO</w:t>
            </w:r>
            <w:r w:rsidR="00616C62">
              <w:rPr>
                <w:webHidden/>
              </w:rPr>
              <w:tab/>
            </w:r>
            <w:r w:rsidR="00616C62">
              <w:rPr>
                <w:webHidden/>
              </w:rPr>
              <w:fldChar w:fldCharType="begin"/>
            </w:r>
            <w:r w:rsidR="00616C62">
              <w:rPr>
                <w:webHidden/>
              </w:rPr>
              <w:instrText xml:space="preserve"> PAGEREF _Toc134730547 \h </w:instrText>
            </w:r>
            <w:r w:rsidR="00616C62">
              <w:rPr>
                <w:webHidden/>
              </w:rPr>
            </w:r>
            <w:r w:rsidR="00616C62">
              <w:rPr>
                <w:webHidden/>
              </w:rPr>
              <w:fldChar w:fldCharType="separate"/>
            </w:r>
            <w:r w:rsidR="00616C62">
              <w:rPr>
                <w:webHidden/>
              </w:rPr>
              <w:t>7</w:t>
            </w:r>
            <w:r w:rsidR="00616C62">
              <w:rPr>
                <w:webHidden/>
              </w:rPr>
              <w:fldChar w:fldCharType="end"/>
            </w:r>
          </w:hyperlink>
        </w:p>
        <w:p w14:paraId="350E2548" w14:textId="186169DE" w:rsidR="00616C62" w:rsidRDefault="004E1612">
          <w:pPr>
            <w:pStyle w:val="TDC1"/>
            <w:tabs>
              <w:tab w:val="left" w:pos="660"/>
            </w:tabs>
            <w:rPr>
              <w:rFonts w:asciiTheme="minorHAnsi" w:eastAsiaTheme="minorEastAsia" w:hAnsiTheme="minorHAnsi"/>
              <w:b w:val="0"/>
              <w:bCs w:val="0"/>
              <w:lang w:eastAsia="es-CO"/>
            </w:rPr>
          </w:pPr>
          <w:hyperlink w:anchor="_Toc134730548" w:history="1">
            <w:r w:rsidR="00616C62" w:rsidRPr="00664D59">
              <w:rPr>
                <w:rStyle w:val="Hipervnculo"/>
                <w:rFonts w:cs="Times New Roman"/>
              </w:rPr>
              <w:t>VI.</w:t>
            </w:r>
            <w:r w:rsidR="00616C62">
              <w:rPr>
                <w:rFonts w:asciiTheme="minorHAnsi" w:eastAsiaTheme="minorEastAsia" w:hAnsiTheme="minorHAnsi"/>
                <w:b w:val="0"/>
                <w:bCs w:val="0"/>
                <w:lang w:eastAsia="es-CO"/>
              </w:rPr>
              <w:tab/>
            </w:r>
            <w:r w:rsidR="00616C62" w:rsidRPr="00664D59">
              <w:rPr>
                <w:rStyle w:val="Hipervnculo"/>
                <w:rFonts w:cs="Times New Roman"/>
              </w:rPr>
              <w:t>GUIANZA TURISTICA Y LAS TECNOLOGIAS DE LA INFORMACION APLICADAS AL TURISMO</w:t>
            </w:r>
            <w:r w:rsidR="00616C62">
              <w:rPr>
                <w:webHidden/>
              </w:rPr>
              <w:tab/>
            </w:r>
            <w:r w:rsidR="00616C62">
              <w:rPr>
                <w:webHidden/>
              </w:rPr>
              <w:fldChar w:fldCharType="begin"/>
            </w:r>
            <w:r w:rsidR="00616C62">
              <w:rPr>
                <w:webHidden/>
              </w:rPr>
              <w:instrText xml:space="preserve"> PAGEREF _Toc134730548 \h </w:instrText>
            </w:r>
            <w:r w:rsidR="00616C62">
              <w:rPr>
                <w:webHidden/>
              </w:rPr>
            </w:r>
            <w:r w:rsidR="00616C62">
              <w:rPr>
                <w:webHidden/>
              </w:rPr>
              <w:fldChar w:fldCharType="separate"/>
            </w:r>
            <w:r w:rsidR="00616C62">
              <w:rPr>
                <w:webHidden/>
              </w:rPr>
              <w:t>7</w:t>
            </w:r>
            <w:r w:rsidR="00616C62">
              <w:rPr>
                <w:webHidden/>
              </w:rPr>
              <w:fldChar w:fldCharType="end"/>
            </w:r>
          </w:hyperlink>
        </w:p>
        <w:p w14:paraId="7AB91704" w14:textId="56023F0F" w:rsidR="00616C62" w:rsidRDefault="004E1612">
          <w:pPr>
            <w:pStyle w:val="TDC1"/>
            <w:rPr>
              <w:rFonts w:asciiTheme="minorHAnsi" w:eastAsiaTheme="minorEastAsia" w:hAnsiTheme="minorHAnsi"/>
              <w:b w:val="0"/>
              <w:bCs w:val="0"/>
              <w:lang w:eastAsia="es-CO"/>
            </w:rPr>
          </w:pPr>
          <w:hyperlink w:anchor="_Toc134730549" w:history="1">
            <w:r w:rsidR="00616C62" w:rsidRPr="00664D59">
              <w:rPr>
                <w:rStyle w:val="Hipervnculo"/>
                <w:rFonts w:ascii="Times New Roman" w:hAnsi="Times New Roman" w:cs="Times New Roman"/>
              </w:rPr>
              <w:t xml:space="preserve">Los guías de turismo son personas que prestan servicios profesionales en el área del guionaje o guianza turística, cumpliendo funciones que ponen como prioridad al turista y su cuidado, sin embargo, para poder ejercer esta labor es indispensable contar con el Registro Nacional de Turismo activo, ya que es este el documento legal para identificar al guía de turismo, y así proteger y controlar la actividad del guía como garantía de protección al turista. En la actualidad, </w:t>
            </w:r>
            <w:r w:rsidR="00616C62" w:rsidRPr="00664D59">
              <w:rPr>
                <w:rStyle w:val="Hipervnculo"/>
                <w:rFonts w:ascii="Times New Roman" w:hAnsi="Times New Roman" w:cs="Times New Roman"/>
                <w:highlight w:val="yellow"/>
              </w:rPr>
              <w:t>Bogotá cuenta con varios tipos de guías de turismo</w:t>
            </w:r>
            <w:r w:rsidR="00616C62" w:rsidRPr="00664D59">
              <w:rPr>
                <w:rStyle w:val="Hipervnculo"/>
                <w:rFonts w:ascii="Times New Roman" w:hAnsi="Times New Roman" w:cs="Times New Roman"/>
              </w:rPr>
              <w:t xml:space="preserve">(Especializado, Nacional, Local) estos encargados y especializados en realizar algún tipo guianza en específico(Avistamiento, caminatas, recoridos), siendo así un total  de </w:t>
            </w:r>
            <w:r w:rsidR="00616C62" w:rsidRPr="00664D59">
              <w:rPr>
                <w:rStyle w:val="Hipervnculo"/>
                <w:rFonts w:ascii="Times New Roman" w:hAnsi="Times New Roman" w:cs="Times New Roman"/>
                <w:highlight w:val="yellow"/>
              </w:rPr>
              <w:t>497 guías de turismo con el Registro Nacional de Turismo activo</w:t>
            </w:r>
            <w:r w:rsidR="00616C62" w:rsidRPr="00664D59">
              <w:rPr>
                <w:rStyle w:val="Hipervnculo"/>
                <w:rFonts w:ascii="Times New Roman" w:hAnsi="Times New Roman" w:cs="Times New Roman"/>
              </w:rPr>
              <w:t xml:space="preserve"> (RNT 2022), sin embargo, la ubicación estratégica de la capital permite que sea esta un centro de desarrollo de empresarial, ayudando a fortalecer el posicionamiento de Bogotá como una de las ciudades más atractivas en América Latina.</w:t>
            </w:r>
            <w:r w:rsidR="00616C62">
              <w:rPr>
                <w:webHidden/>
              </w:rPr>
              <w:tab/>
            </w:r>
            <w:r w:rsidR="00616C62">
              <w:rPr>
                <w:webHidden/>
              </w:rPr>
              <w:fldChar w:fldCharType="begin"/>
            </w:r>
            <w:r w:rsidR="00616C62">
              <w:rPr>
                <w:webHidden/>
              </w:rPr>
              <w:instrText xml:space="preserve"> PAGEREF _Toc134730549 \h </w:instrText>
            </w:r>
            <w:r w:rsidR="00616C62">
              <w:rPr>
                <w:webHidden/>
              </w:rPr>
            </w:r>
            <w:r w:rsidR="00616C62">
              <w:rPr>
                <w:webHidden/>
              </w:rPr>
              <w:fldChar w:fldCharType="separate"/>
            </w:r>
            <w:r w:rsidR="00616C62">
              <w:rPr>
                <w:webHidden/>
              </w:rPr>
              <w:t>7</w:t>
            </w:r>
            <w:r w:rsidR="00616C62">
              <w:rPr>
                <w:webHidden/>
              </w:rPr>
              <w:fldChar w:fldCharType="end"/>
            </w:r>
          </w:hyperlink>
        </w:p>
        <w:p w14:paraId="29B4E8D2" w14:textId="0B2DACA3" w:rsidR="00616C62" w:rsidRDefault="004E1612">
          <w:pPr>
            <w:pStyle w:val="TDC1"/>
            <w:tabs>
              <w:tab w:val="left" w:pos="660"/>
            </w:tabs>
            <w:rPr>
              <w:rFonts w:asciiTheme="minorHAnsi" w:eastAsiaTheme="minorEastAsia" w:hAnsiTheme="minorHAnsi"/>
              <w:b w:val="0"/>
              <w:bCs w:val="0"/>
              <w:lang w:eastAsia="es-CO"/>
            </w:rPr>
          </w:pPr>
          <w:hyperlink w:anchor="_Toc134730550" w:history="1">
            <w:r w:rsidR="00616C62" w:rsidRPr="00664D59">
              <w:rPr>
                <w:rStyle w:val="Hipervnculo"/>
                <w:rFonts w:cs="Times New Roman"/>
              </w:rPr>
              <w:t>VII.</w:t>
            </w:r>
            <w:r w:rsidR="00616C62">
              <w:rPr>
                <w:rFonts w:asciiTheme="minorHAnsi" w:eastAsiaTheme="minorEastAsia" w:hAnsiTheme="minorHAnsi"/>
                <w:b w:val="0"/>
                <w:bCs w:val="0"/>
                <w:lang w:eastAsia="es-CO"/>
              </w:rPr>
              <w:tab/>
            </w:r>
            <w:r w:rsidR="00616C62" w:rsidRPr="00664D59">
              <w:rPr>
                <w:rStyle w:val="Hipervnculo"/>
                <w:rFonts w:cs="Times New Roman"/>
              </w:rPr>
              <w:t>ANTECEDENTES</w:t>
            </w:r>
            <w:r w:rsidR="00616C62">
              <w:rPr>
                <w:webHidden/>
              </w:rPr>
              <w:tab/>
            </w:r>
            <w:r w:rsidR="00616C62">
              <w:rPr>
                <w:webHidden/>
              </w:rPr>
              <w:fldChar w:fldCharType="begin"/>
            </w:r>
            <w:r w:rsidR="00616C62">
              <w:rPr>
                <w:webHidden/>
              </w:rPr>
              <w:instrText xml:space="preserve"> PAGEREF _Toc134730550 \h </w:instrText>
            </w:r>
            <w:r w:rsidR="00616C62">
              <w:rPr>
                <w:webHidden/>
              </w:rPr>
            </w:r>
            <w:r w:rsidR="00616C62">
              <w:rPr>
                <w:webHidden/>
              </w:rPr>
              <w:fldChar w:fldCharType="separate"/>
            </w:r>
            <w:r w:rsidR="00616C62">
              <w:rPr>
                <w:webHidden/>
              </w:rPr>
              <w:t>8</w:t>
            </w:r>
            <w:r w:rsidR="00616C62">
              <w:rPr>
                <w:webHidden/>
              </w:rPr>
              <w:fldChar w:fldCharType="end"/>
            </w:r>
          </w:hyperlink>
        </w:p>
        <w:p w14:paraId="1C547737" w14:textId="1A26B7BF" w:rsidR="00616C62" w:rsidRDefault="004E1612">
          <w:pPr>
            <w:pStyle w:val="TDC1"/>
            <w:tabs>
              <w:tab w:val="left" w:pos="880"/>
            </w:tabs>
            <w:rPr>
              <w:rFonts w:asciiTheme="minorHAnsi" w:eastAsiaTheme="minorEastAsia" w:hAnsiTheme="minorHAnsi"/>
              <w:b w:val="0"/>
              <w:bCs w:val="0"/>
              <w:lang w:eastAsia="es-CO"/>
            </w:rPr>
          </w:pPr>
          <w:hyperlink w:anchor="_Toc134730551" w:history="1">
            <w:r w:rsidR="00616C62" w:rsidRPr="00664D59">
              <w:rPr>
                <w:rStyle w:val="Hipervnculo"/>
                <w:rFonts w:cs="Times New Roman"/>
              </w:rPr>
              <w:t>VIII.</w:t>
            </w:r>
            <w:r w:rsidR="00616C62">
              <w:rPr>
                <w:rFonts w:asciiTheme="minorHAnsi" w:eastAsiaTheme="minorEastAsia" w:hAnsiTheme="minorHAnsi"/>
                <w:b w:val="0"/>
                <w:bCs w:val="0"/>
                <w:lang w:eastAsia="es-CO"/>
              </w:rPr>
              <w:tab/>
            </w:r>
            <w:r w:rsidR="00616C62" w:rsidRPr="00664D59">
              <w:rPr>
                <w:rStyle w:val="Hipervnculo"/>
                <w:rFonts w:cs="Times New Roman"/>
              </w:rPr>
              <w:t>CARACTERIZACION DEL DESTINO TURISTICO</w:t>
            </w:r>
            <w:r w:rsidR="00616C62">
              <w:rPr>
                <w:webHidden/>
              </w:rPr>
              <w:tab/>
            </w:r>
            <w:r w:rsidR="00616C62">
              <w:rPr>
                <w:webHidden/>
              </w:rPr>
              <w:fldChar w:fldCharType="begin"/>
            </w:r>
            <w:r w:rsidR="00616C62">
              <w:rPr>
                <w:webHidden/>
              </w:rPr>
              <w:instrText xml:space="preserve"> PAGEREF _Toc134730551 \h </w:instrText>
            </w:r>
            <w:r w:rsidR="00616C62">
              <w:rPr>
                <w:webHidden/>
              </w:rPr>
            </w:r>
            <w:r w:rsidR="00616C62">
              <w:rPr>
                <w:webHidden/>
              </w:rPr>
              <w:fldChar w:fldCharType="separate"/>
            </w:r>
            <w:r w:rsidR="00616C62">
              <w:rPr>
                <w:webHidden/>
              </w:rPr>
              <w:t>12</w:t>
            </w:r>
            <w:r w:rsidR="00616C62">
              <w:rPr>
                <w:webHidden/>
              </w:rPr>
              <w:fldChar w:fldCharType="end"/>
            </w:r>
          </w:hyperlink>
        </w:p>
        <w:p w14:paraId="6F6E31EC" w14:textId="67532F33" w:rsidR="00616C62" w:rsidRDefault="004E1612">
          <w:pPr>
            <w:pStyle w:val="TDC1"/>
            <w:tabs>
              <w:tab w:val="left" w:pos="660"/>
            </w:tabs>
            <w:rPr>
              <w:rFonts w:asciiTheme="minorHAnsi" w:eastAsiaTheme="minorEastAsia" w:hAnsiTheme="minorHAnsi"/>
              <w:b w:val="0"/>
              <w:bCs w:val="0"/>
              <w:lang w:eastAsia="es-CO"/>
            </w:rPr>
          </w:pPr>
          <w:hyperlink w:anchor="_Toc134730552" w:history="1">
            <w:r w:rsidR="00616C62" w:rsidRPr="00664D59">
              <w:rPr>
                <w:rStyle w:val="Hipervnculo"/>
                <w:rFonts w:cs="Times New Roman"/>
              </w:rPr>
              <w:t>IX.</w:t>
            </w:r>
            <w:r w:rsidR="00616C62">
              <w:rPr>
                <w:rFonts w:asciiTheme="minorHAnsi" w:eastAsiaTheme="minorEastAsia" w:hAnsiTheme="minorHAnsi"/>
                <w:b w:val="0"/>
                <w:bCs w:val="0"/>
                <w:lang w:eastAsia="es-CO"/>
              </w:rPr>
              <w:tab/>
            </w:r>
            <w:r w:rsidR="00616C62" w:rsidRPr="00664D59">
              <w:rPr>
                <w:rStyle w:val="Hipervnculo"/>
                <w:rFonts w:cs="Times New Roman"/>
              </w:rPr>
              <w:t>USO DE LAS TECNOLOGIAS DE LA INFORMACION APLICADAS A BOGOTA</w:t>
            </w:r>
            <w:r w:rsidR="00616C62">
              <w:rPr>
                <w:webHidden/>
              </w:rPr>
              <w:tab/>
            </w:r>
            <w:r w:rsidR="00616C62">
              <w:rPr>
                <w:webHidden/>
              </w:rPr>
              <w:fldChar w:fldCharType="begin"/>
            </w:r>
            <w:r w:rsidR="00616C62">
              <w:rPr>
                <w:webHidden/>
              </w:rPr>
              <w:instrText xml:space="preserve"> PAGEREF _Toc134730552 \h </w:instrText>
            </w:r>
            <w:r w:rsidR="00616C62">
              <w:rPr>
                <w:webHidden/>
              </w:rPr>
            </w:r>
            <w:r w:rsidR="00616C62">
              <w:rPr>
                <w:webHidden/>
              </w:rPr>
              <w:fldChar w:fldCharType="separate"/>
            </w:r>
            <w:r w:rsidR="00616C62">
              <w:rPr>
                <w:webHidden/>
              </w:rPr>
              <w:t>15</w:t>
            </w:r>
            <w:r w:rsidR="00616C62">
              <w:rPr>
                <w:webHidden/>
              </w:rPr>
              <w:fldChar w:fldCharType="end"/>
            </w:r>
          </w:hyperlink>
        </w:p>
        <w:p w14:paraId="717E2CBB" w14:textId="0412209A" w:rsidR="00616C62" w:rsidRDefault="004E1612">
          <w:pPr>
            <w:pStyle w:val="TDC1"/>
            <w:tabs>
              <w:tab w:val="left" w:pos="440"/>
            </w:tabs>
            <w:rPr>
              <w:rFonts w:asciiTheme="minorHAnsi" w:eastAsiaTheme="minorEastAsia" w:hAnsiTheme="minorHAnsi"/>
              <w:b w:val="0"/>
              <w:bCs w:val="0"/>
              <w:lang w:eastAsia="es-CO"/>
            </w:rPr>
          </w:pPr>
          <w:hyperlink w:anchor="_Toc134730553" w:history="1">
            <w:r w:rsidR="00616C62" w:rsidRPr="00664D59">
              <w:rPr>
                <w:rStyle w:val="Hipervnculo"/>
                <w:rFonts w:ascii="Times New Roman" w:hAnsi="Times New Roman" w:cs="Times New Roman"/>
              </w:rPr>
              <w:t>I.</w:t>
            </w:r>
            <w:r w:rsidR="00616C62">
              <w:rPr>
                <w:rFonts w:asciiTheme="minorHAnsi" w:eastAsiaTheme="minorEastAsia" w:hAnsiTheme="minorHAnsi"/>
                <w:b w:val="0"/>
                <w:bCs w:val="0"/>
                <w:lang w:eastAsia="es-CO"/>
              </w:rPr>
              <w:tab/>
            </w:r>
            <w:r w:rsidR="00616C62" w:rsidRPr="00664D59">
              <w:rPr>
                <w:rStyle w:val="Hipervnculo"/>
                <w:rFonts w:ascii="Times New Roman" w:hAnsi="Times New Roman" w:cs="Times New Roman"/>
              </w:rPr>
              <w:t>MARCO LEGAL</w:t>
            </w:r>
            <w:r w:rsidR="00616C62">
              <w:rPr>
                <w:webHidden/>
              </w:rPr>
              <w:tab/>
            </w:r>
            <w:r w:rsidR="00616C62">
              <w:rPr>
                <w:webHidden/>
              </w:rPr>
              <w:fldChar w:fldCharType="begin"/>
            </w:r>
            <w:r w:rsidR="00616C62">
              <w:rPr>
                <w:webHidden/>
              </w:rPr>
              <w:instrText xml:space="preserve"> PAGEREF _Toc134730553 \h </w:instrText>
            </w:r>
            <w:r w:rsidR="00616C62">
              <w:rPr>
                <w:webHidden/>
              </w:rPr>
            </w:r>
            <w:r w:rsidR="00616C62">
              <w:rPr>
                <w:webHidden/>
              </w:rPr>
              <w:fldChar w:fldCharType="separate"/>
            </w:r>
            <w:r w:rsidR="00616C62">
              <w:rPr>
                <w:webHidden/>
              </w:rPr>
              <w:t>17</w:t>
            </w:r>
            <w:r w:rsidR="00616C62">
              <w:rPr>
                <w:webHidden/>
              </w:rPr>
              <w:fldChar w:fldCharType="end"/>
            </w:r>
          </w:hyperlink>
        </w:p>
        <w:p w14:paraId="108707D5" w14:textId="2178623C" w:rsidR="00616C62" w:rsidRDefault="004E1612">
          <w:pPr>
            <w:pStyle w:val="TDC1"/>
            <w:tabs>
              <w:tab w:val="left" w:pos="660"/>
            </w:tabs>
            <w:rPr>
              <w:rFonts w:asciiTheme="minorHAnsi" w:eastAsiaTheme="minorEastAsia" w:hAnsiTheme="minorHAnsi"/>
              <w:b w:val="0"/>
              <w:bCs w:val="0"/>
              <w:lang w:eastAsia="es-CO"/>
            </w:rPr>
          </w:pPr>
          <w:hyperlink w:anchor="_Toc134730554" w:history="1">
            <w:r w:rsidR="00616C62" w:rsidRPr="00664D59">
              <w:rPr>
                <w:rStyle w:val="Hipervnculo"/>
                <w:rFonts w:cs="Segoe UI"/>
              </w:rPr>
              <w:t>IX.</w:t>
            </w:r>
            <w:r w:rsidR="00616C62">
              <w:rPr>
                <w:rFonts w:asciiTheme="minorHAnsi" w:eastAsiaTheme="minorEastAsia" w:hAnsiTheme="minorHAnsi"/>
                <w:b w:val="0"/>
                <w:bCs w:val="0"/>
                <w:lang w:eastAsia="es-CO"/>
              </w:rPr>
              <w:tab/>
            </w:r>
            <w:r w:rsidR="00616C62" w:rsidRPr="00664D59">
              <w:rPr>
                <w:rStyle w:val="Hipervnculo"/>
                <w:rFonts w:cs="Segoe UI"/>
              </w:rPr>
              <w:t>MARCO METODOLOGICO</w:t>
            </w:r>
            <w:r w:rsidR="00616C62">
              <w:rPr>
                <w:webHidden/>
              </w:rPr>
              <w:tab/>
            </w:r>
            <w:r w:rsidR="00616C62">
              <w:rPr>
                <w:webHidden/>
              </w:rPr>
              <w:fldChar w:fldCharType="begin"/>
            </w:r>
            <w:r w:rsidR="00616C62">
              <w:rPr>
                <w:webHidden/>
              </w:rPr>
              <w:instrText xml:space="preserve"> PAGEREF _Toc134730554 \h </w:instrText>
            </w:r>
            <w:r w:rsidR="00616C62">
              <w:rPr>
                <w:webHidden/>
              </w:rPr>
            </w:r>
            <w:r w:rsidR="00616C62">
              <w:rPr>
                <w:webHidden/>
              </w:rPr>
              <w:fldChar w:fldCharType="separate"/>
            </w:r>
            <w:r w:rsidR="00616C62">
              <w:rPr>
                <w:webHidden/>
              </w:rPr>
              <w:t>22</w:t>
            </w:r>
            <w:r w:rsidR="00616C62">
              <w:rPr>
                <w:webHidden/>
              </w:rPr>
              <w:fldChar w:fldCharType="end"/>
            </w:r>
          </w:hyperlink>
        </w:p>
        <w:p w14:paraId="274440A2" w14:textId="71E43BA8" w:rsidR="00616C62" w:rsidRDefault="004E1612">
          <w:pPr>
            <w:pStyle w:val="TDC1"/>
            <w:tabs>
              <w:tab w:val="left" w:pos="660"/>
            </w:tabs>
            <w:rPr>
              <w:rFonts w:asciiTheme="minorHAnsi" w:eastAsiaTheme="minorEastAsia" w:hAnsiTheme="minorHAnsi"/>
              <w:b w:val="0"/>
              <w:bCs w:val="0"/>
              <w:lang w:eastAsia="es-CO"/>
            </w:rPr>
          </w:pPr>
          <w:hyperlink w:anchor="_Toc134730555" w:history="1">
            <w:r w:rsidR="00616C62" w:rsidRPr="00664D59">
              <w:rPr>
                <w:rStyle w:val="Hipervnculo"/>
                <w:rFonts w:cs="Times New Roman"/>
              </w:rPr>
              <w:t>II.</w:t>
            </w:r>
            <w:r w:rsidR="00616C62">
              <w:rPr>
                <w:rFonts w:asciiTheme="minorHAnsi" w:eastAsiaTheme="minorEastAsia" w:hAnsiTheme="minorHAnsi"/>
                <w:b w:val="0"/>
                <w:bCs w:val="0"/>
                <w:lang w:eastAsia="es-CO"/>
              </w:rPr>
              <w:tab/>
            </w:r>
            <w:r w:rsidR="00616C62" w:rsidRPr="00664D59">
              <w:rPr>
                <w:rStyle w:val="Hipervnculo"/>
                <w:rFonts w:cs="Times New Roman"/>
              </w:rPr>
              <w:t>ESTADISTICAS DE LOS GUIAS DE TURISMO EN BOGOTA</w:t>
            </w:r>
            <w:r w:rsidR="00616C62">
              <w:rPr>
                <w:webHidden/>
              </w:rPr>
              <w:tab/>
            </w:r>
            <w:r w:rsidR="00616C62">
              <w:rPr>
                <w:webHidden/>
              </w:rPr>
              <w:fldChar w:fldCharType="begin"/>
            </w:r>
            <w:r w:rsidR="00616C62">
              <w:rPr>
                <w:webHidden/>
              </w:rPr>
              <w:instrText xml:space="preserve"> PAGEREF _Toc134730555 \h </w:instrText>
            </w:r>
            <w:r w:rsidR="00616C62">
              <w:rPr>
                <w:webHidden/>
              </w:rPr>
            </w:r>
            <w:r w:rsidR="00616C62">
              <w:rPr>
                <w:webHidden/>
              </w:rPr>
              <w:fldChar w:fldCharType="separate"/>
            </w:r>
            <w:r w:rsidR="00616C62">
              <w:rPr>
                <w:webHidden/>
              </w:rPr>
              <w:t>24</w:t>
            </w:r>
            <w:r w:rsidR="00616C62">
              <w:rPr>
                <w:webHidden/>
              </w:rPr>
              <w:fldChar w:fldCharType="end"/>
            </w:r>
          </w:hyperlink>
        </w:p>
        <w:p w14:paraId="007060EB" w14:textId="70DDA7A6" w:rsidR="00616C62" w:rsidRDefault="004E1612">
          <w:pPr>
            <w:pStyle w:val="TDC2"/>
            <w:rPr>
              <w:rFonts w:asciiTheme="minorHAnsi" w:eastAsiaTheme="minorEastAsia" w:hAnsiTheme="minorHAnsi"/>
              <w:b w:val="0"/>
              <w:bCs w:val="0"/>
              <w:color w:val="auto"/>
              <w:lang w:eastAsia="es-CO"/>
            </w:rPr>
          </w:pPr>
          <w:hyperlink w:anchor="_Toc134730556" w:history="1">
            <w:r w:rsidR="00616C62" w:rsidRPr="00664D59">
              <w:rPr>
                <w:rStyle w:val="Hipervnculo"/>
              </w:rPr>
              <w:t>8.3. TURISMO</w:t>
            </w:r>
            <w:r w:rsidR="00616C62">
              <w:rPr>
                <w:webHidden/>
              </w:rPr>
              <w:tab/>
            </w:r>
            <w:r w:rsidR="00616C62">
              <w:rPr>
                <w:webHidden/>
              </w:rPr>
              <w:fldChar w:fldCharType="begin"/>
            </w:r>
            <w:r w:rsidR="00616C62">
              <w:rPr>
                <w:webHidden/>
              </w:rPr>
              <w:instrText xml:space="preserve"> PAGEREF _Toc134730556 \h </w:instrText>
            </w:r>
            <w:r w:rsidR="00616C62">
              <w:rPr>
                <w:webHidden/>
              </w:rPr>
            </w:r>
            <w:r w:rsidR="00616C62">
              <w:rPr>
                <w:webHidden/>
              </w:rPr>
              <w:fldChar w:fldCharType="separate"/>
            </w:r>
            <w:r w:rsidR="00616C62">
              <w:rPr>
                <w:webHidden/>
              </w:rPr>
              <w:t>28</w:t>
            </w:r>
            <w:r w:rsidR="00616C62">
              <w:rPr>
                <w:webHidden/>
              </w:rPr>
              <w:fldChar w:fldCharType="end"/>
            </w:r>
          </w:hyperlink>
        </w:p>
        <w:p w14:paraId="7242D795" w14:textId="7C67B59A" w:rsidR="00616C62" w:rsidRDefault="004E1612">
          <w:pPr>
            <w:pStyle w:val="TDC3"/>
            <w:tabs>
              <w:tab w:val="right" w:leader="dot" w:pos="9394"/>
            </w:tabs>
            <w:rPr>
              <w:rFonts w:eastAsiaTheme="minorEastAsia"/>
              <w:noProof/>
              <w:lang w:eastAsia="es-CO"/>
            </w:rPr>
          </w:pPr>
          <w:hyperlink w:anchor="_Toc134730557" w:history="1">
            <w:r w:rsidR="00616C62" w:rsidRPr="00664D59">
              <w:rPr>
                <w:rStyle w:val="Hipervnculo"/>
                <w:rFonts w:ascii="Georgia" w:hAnsi="Georgia"/>
                <w:noProof/>
              </w:rPr>
              <w:t>8.3.1 Definición</w:t>
            </w:r>
            <w:r w:rsidR="00616C62">
              <w:rPr>
                <w:noProof/>
                <w:webHidden/>
              </w:rPr>
              <w:tab/>
            </w:r>
            <w:r w:rsidR="00616C62">
              <w:rPr>
                <w:noProof/>
                <w:webHidden/>
              </w:rPr>
              <w:fldChar w:fldCharType="begin"/>
            </w:r>
            <w:r w:rsidR="00616C62">
              <w:rPr>
                <w:noProof/>
                <w:webHidden/>
              </w:rPr>
              <w:instrText xml:space="preserve"> PAGEREF _Toc134730557 \h </w:instrText>
            </w:r>
            <w:r w:rsidR="00616C62">
              <w:rPr>
                <w:noProof/>
                <w:webHidden/>
              </w:rPr>
            </w:r>
            <w:r w:rsidR="00616C62">
              <w:rPr>
                <w:noProof/>
                <w:webHidden/>
              </w:rPr>
              <w:fldChar w:fldCharType="separate"/>
            </w:r>
            <w:r w:rsidR="00616C62">
              <w:rPr>
                <w:noProof/>
                <w:webHidden/>
              </w:rPr>
              <w:t>28</w:t>
            </w:r>
            <w:r w:rsidR="00616C62">
              <w:rPr>
                <w:noProof/>
                <w:webHidden/>
              </w:rPr>
              <w:fldChar w:fldCharType="end"/>
            </w:r>
          </w:hyperlink>
        </w:p>
        <w:p w14:paraId="09556286" w14:textId="24551453" w:rsidR="00616C62" w:rsidRDefault="004E1612">
          <w:pPr>
            <w:pStyle w:val="TDC3"/>
            <w:tabs>
              <w:tab w:val="right" w:leader="dot" w:pos="9394"/>
            </w:tabs>
            <w:rPr>
              <w:rFonts w:eastAsiaTheme="minorEastAsia"/>
              <w:noProof/>
              <w:lang w:eastAsia="es-CO"/>
            </w:rPr>
          </w:pPr>
          <w:hyperlink w:anchor="_Toc134730558" w:history="1">
            <w:r w:rsidR="00616C62" w:rsidRPr="00664D59">
              <w:rPr>
                <w:rStyle w:val="Hipervnculo"/>
                <w:rFonts w:ascii="Georgia" w:hAnsi="Georgia"/>
                <w:noProof/>
              </w:rPr>
              <w:t>8.3.2 Tipos de turismo</w:t>
            </w:r>
            <w:r w:rsidR="00616C62">
              <w:rPr>
                <w:noProof/>
                <w:webHidden/>
              </w:rPr>
              <w:tab/>
            </w:r>
            <w:r w:rsidR="00616C62">
              <w:rPr>
                <w:noProof/>
                <w:webHidden/>
              </w:rPr>
              <w:fldChar w:fldCharType="begin"/>
            </w:r>
            <w:r w:rsidR="00616C62">
              <w:rPr>
                <w:noProof/>
                <w:webHidden/>
              </w:rPr>
              <w:instrText xml:space="preserve"> PAGEREF _Toc134730558 \h </w:instrText>
            </w:r>
            <w:r w:rsidR="00616C62">
              <w:rPr>
                <w:noProof/>
                <w:webHidden/>
              </w:rPr>
            </w:r>
            <w:r w:rsidR="00616C62">
              <w:rPr>
                <w:noProof/>
                <w:webHidden/>
              </w:rPr>
              <w:fldChar w:fldCharType="separate"/>
            </w:r>
            <w:r w:rsidR="00616C62">
              <w:rPr>
                <w:noProof/>
                <w:webHidden/>
              </w:rPr>
              <w:t>29</w:t>
            </w:r>
            <w:r w:rsidR="00616C62">
              <w:rPr>
                <w:noProof/>
                <w:webHidden/>
              </w:rPr>
              <w:fldChar w:fldCharType="end"/>
            </w:r>
          </w:hyperlink>
        </w:p>
        <w:p w14:paraId="2BB16335" w14:textId="6BC92B73" w:rsidR="00616C62" w:rsidRDefault="004E1612">
          <w:pPr>
            <w:pStyle w:val="TDC3"/>
            <w:tabs>
              <w:tab w:val="right" w:leader="dot" w:pos="9394"/>
            </w:tabs>
            <w:rPr>
              <w:rFonts w:eastAsiaTheme="minorEastAsia"/>
              <w:noProof/>
              <w:lang w:eastAsia="es-CO"/>
            </w:rPr>
          </w:pPr>
          <w:hyperlink w:anchor="_Toc134730559" w:history="1">
            <w:r w:rsidR="00616C62" w:rsidRPr="00664D59">
              <w:rPr>
                <w:rStyle w:val="Hipervnculo"/>
                <w:rFonts w:ascii="Georgia" w:hAnsi="Georgia"/>
                <w:noProof/>
              </w:rPr>
              <w:t>8.3.2.1 Sol y playa</w:t>
            </w:r>
            <w:r w:rsidR="00616C62">
              <w:rPr>
                <w:noProof/>
                <w:webHidden/>
              </w:rPr>
              <w:tab/>
            </w:r>
            <w:r w:rsidR="00616C62">
              <w:rPr>
                <w:noProof/>
                <w:webHidden/>
              </w:rPr>
              <w:fldChar w:fldCharType="begin"/>
            </w:r>
            <w:r w:rsidR="00616C62">
              <w:rPr>
                <w:noProof/>
                <w:webHidden/>
              </w:rPr>
              <w:instrText xml:space="preserve"> PAGEREF _Toc134730559 \h </w:instrText>
            </w:r>
            <w:r w:rsidR="00616C62">
              <w:rPr>
                <w:noProof/>
                <w:webHidden/>
              </w:rPr>
            </w:r>
            <w:r w:rsidR="00616C62">
              <w:rPr>
                <w:noProof/>
                <w:webHidden/>
              </w:rPr>
              <w:fldChar w:fldCharType="separate"/>
            </w:r>
            <w:r w:rsidR="00616C62">
              <w:rPr>
                <w:noProof/>
                <w:webHidden/>
              </w:rPr>
              <w:t>29</w:t>
            </w:r>
            <w:r w:rsidR="00616C62">
              <w:rPr>
                <w:noProof/>
                <w:webHidden/>
              </w:rPr>
              <w:fldChar w:fldCharType="end"/>
            </w:r>
          </w:hyperlink>
        </w:p>
        <w:p w14:paraId="4F37A864" w14:textId="29CCC30D" w:rsidR="00616C62" w:rsidRDefault="004E1612">
          <w:pPr>
            <w:pStyle w:val="TDC3"/>
            <w:tabs>
              <w:tab w:val="right" w:leader="dot" w:pos="9394"/>
            </w:tabs>
            <w:rPr>
              <w:rFonts w:eastAsiaTheme="minorEastAsia"/>
              <w:noProof/>
              <w:lang w:eastAsia="es-CO"/>
            </w:rPr>
          </w:pPr>
          <w:hyperlink w:anchor="_Toc134730560" w:history="1">
            <w:r w:rsidR="00616C62" w:rsidRPr="00664D59">
              <w:rPr>
                <w:rStyle w:val="Hipervnculo"/>
                <w:rFonts w:ascii="Georgia" w:hAnsi="Georgia"/>
                <w:noProof/>
              </w:rPr>
              <w:t>8.3.2.2 Reuniones</w:t>
            </w:r>
            <w:r w:rsidR="00616C62">
              <w:rPr>
                <w:noProof/>
                <w:webHidden/>
              </w:rPr>
              <w:tab/>
            </w:r>
            <w:r w:rsidR="00616C62">
              <w:rPr>
                <w:noProof/>
                <w:webHidden/>
              </w:rPr>
              <w:fldChar w:fldCharType="begin"/>
            </w:r>
            <w:r w:rsidR="00616C62">
              <w:rPr>
                <w:noProof/>
                <w:webHidden/>
              </w:rPr>
              <w:instrText xml:space="preserve"> PAGEREF _Toc134730560 \h </w:instrText>
            </w:r>
            <w:r w:rsidR="00616C62">
              <w:rPr>
                <w:noProof/>
                <w:webHidden/>
              </w:rPr>
            </w:r>
            <w:r w:rsidR="00616C62">
              <w:rPr>
                <w:noProof/>
                <w:webHidden/>
              </w:rPr>
              <w:fldChar w:fldCharType="separate"/>
            </w:r>
            <w:r w:rsidR="00616C62">
              <w:rPr>
                <w:noProof/>
                <w:webHidden/>
              </w:rPr>
              <w:t>29</w:t>
            </w:r>
            <w:r w:rsidR="00616C62">
              <w:rPr>
                <w:noProof/>
                <w:webHidden/>
              </w:rPr>
              <w:fldChar w:fldCharType="end"/>
            </w:r>
          </w:hyperlink>
        </w:p>
        <w:p w14:paraId="2543F0C0" w14:textId="62E29A25" w:rsidR="00616C62" w:rsidRDefault="004E1612">
          <w:pPr>
            <w:pStyle w:val="TDC3"/>
            <w:tabs>
              <w:tab w:val="right" w:leader="dot" w:pos="9394"/>
            </w:tabs>
            <w:rPr>
              <w:rFonts w:eastAsiaTheme="minorEastAsia"/>
              <w:noProof/>
              <w:lang w:eastAsia="es-CO"/>
            </w:rPr>
          </w:pPr>
          <w:hyperlink w:anchor="_Toc134730561" w:history="1">
            <w:r w:rsidR="00616C62" w:rsidRPr="00664D59">
              <w:rPr>
                <w:rStyle w:val="Hipervnculo"/>
                <w:rFonts w:ascii="Georgia" w:hAnsi="Georgia"/>
                <w:noProof/>
              </w:rPr>
              <w:t>8.3.2.3 Naturaleza</w:t>
            </w:r>
            <w:r w:rsidR="00616C62">
              <w:rPr>
                <w:noProof/>
                <w:webHidden/>
              </w:rPr>
              <w:tab/>
            </w:r>
            <w:r w:rsidR="00616C62">
              <w:rPr>
                <w:noProof/>
                <w:webHidden/>
              </w:rPr>
              <w:fldChar w:fldCharType="begin"/>
            </w:r>
            <w:r w:rsidR="00616C62">
              <w:rPr>
                <w:noProof/>
                <w:webHidden/>
              </w:rPr>
              <w:instrText xml:space="preserve"> PAGEREF _Toc134730561 \h </w:instrText>
            </w:r>
            <w:r w:rsidR="00616C62">
              <w:rPr>
                <w:noProof/>
                <w:webHidden/>
              </w:rPr>
            </w:r>
            <w:r w:rsidR="00616C62">
              <w:rPr>
                <w:noProof/>
                <w:webHidden/>
              </w:rPr>
              <w:fldChar w:fldCharType="separate"/>
            </w:r>
            <w:r w:rsidR="00616C62">
              <w:rPr>
                <w:noProof/>
                <w:webHidden/>
              </w:rPr>
              <w:t>29</w:t>
            </w:r>
            <w:r w:rsidR="00616C62">
              <w:rPr>
                <w:noProof/>
                <w:webHidden/>
              </w:rPr>
              <w:fldChar w:fldCharType="end"/>
            </w:r>
          </w:hyperlink>
        </w:p>
        <w:p w14:paraId="3A77C939" w14:textId="65100798" w:rsidR="00616C62" w:rsidRDefault="004E1612">
          <w:pPr>
            <w:pStyle w:val="TDC3"/>
            <w:tabs>
              <w:tab w:val="right" w:leader="dot" w:pos="9394"/>
            </w:tabs>
            <w:rPr>
              <w:rFonts w:eastAsiaTheme="minorEastAsia"/>
              <w:noProof/>
              <w:lang w:eastAsia="es-CO"/>
            </w:rPr>
          </w:pPr>
          <w:hyperlink w:anchor="_Toc134730562" w:history="1">
            <w:r w:rsidR="00616C62" w:rsidRPr="00664D59">
              <w:rPr>
                <w:rStyle w:val="Hipervnculo"/>
                <w:rFonts w:ascii="Georgia" w:hAnsi="Georgia"/>
                <w:noProof/>
              </w:rPr>
              <w:t>8.3.2.5 Incluyente</w:t>
            </w:r>
            <w:r w:rsidR="00616C62">
              <w:rPr>
                <w:noProof/>
                <w:webHidden/>
              </w:rPr>
              <w:tab/>
            </w:r>
            <w:r w:rsidR="00616C62">
              <w:rPr>
                <w:noProof/>
                <w:webHidden/>
              </w:rPr>
              <w:fldChar w:fldCharType="begin"/>
            </w:r>
            <w:r w:rsidR="00616C62">
              <w:rPr>
                <w:noProof/>
                <w:webHidden/>
              </w:rPr>
              <w:instrText xml:space="preserve"> PAGEREF _Toc134730562 \h </w:instrText>
            </w:r>
            <w:r w:rsidR="00616C62">
              <w:rPr>
                <w:noProof/>
                <w:webHidden/>
              </w:rPr>
            </w:r>
            <w:r w:rsidR="00616C62">
              <w:rPr>
                <w:noProof/>
                <w:webHidden/>
              </w:rPr>
              <w:fldChar w:fldCharType="separate"/>
            </w:r>
            <w:r w:rsidR="00616C62">
              <w:rPr>
                <w:noProof/>
                <w:webHidden/>
              </w:rPr>
              <w:t>30</w:t>
            </w:r>
            <w:r w:rsidR="00616C62">
              <w:rPr>
                <w:noProof/>
                <w:webHidden/>
              </w:rPr>
              <w:fldChar w:fldCharType="end"/>
            </w:r>
          </w:hyperlink>
        </w:p>
        <w:p w14:paraId="206F5086" w14:textId="4C04BA20" w:rsidR="00616C62" w:rsidRDefault="004E1612">
          <w:pPr>
            <w:pStyle w:val="TDC2"/>
            <w:rPr>
              <w:rFonts w:asciiTheme="minorHAnsi" w:eastAsiaTheme="minorEastAsia" w:hAnsiTheme="minorHAnsi"/>
              <w:b w:val="0"/>
              <w:bCs w:val="0"/>
              <w:color w:val="auto"/>
              <w:lang w:eastAsia="es-CO"/>
            </w:rPr>
          </w:pPr>
          <w:hyperlink w:anchor="_Toc134730563" w:history="1">
            <w:r w:rsidR="00616C62" w:rsidRPr="00664D59">
              <w:rPr>
                <w:rStyle w:val="Hipervnculo"/>
              </w:rPr>
              <w:t>8.4. GUIAS TURISTICOS</w:t>
            </w:r>
            <w:r w:rsidR="00616C62">
              <w:rPr>
                <w:webHidden/>
              </w:rPr>
              <w:tab/>
            </w:r>
            <w:r w:rsidR="00616C62">
              <w:rPr>
                <w:webHidden/>
              </w:rPr>
              <w:fldChar w:fldCharType="begin"/>
            </w:r>
            <w:r w:rsidR="00616C62">
              <w:rPr>
                <w:webHidden/>
              </w:rPr>
              <w:instrText xml:space="preserve"> PAGEREF _Toc134730563 \h </w:instrText>
            </w:r>
            <w:r w:rsidR="00616C62">
              <w:rPr>
                <w:webHidden/>
              </w:rPr>
            </w:r>
            <w:r w:rsidR="00616C62">
              <w:rPr>
                <w:webHidden/>
              </w:rPr>
              <w:fldChar w:fldCharType="separate"/>
            </w:r>
            <w:r w:rsidR="00616C62">
              <w:rPr>
                <w:webHidden/>
              </w:rPr>
              <w:t>30</w:t>
            </w:r>
            <w:r w:rsidR="00616C62">
              <w:rPr>
                <w:webHidden/>
              </w:rPr>
              <w:fldChar w:fldCharType="end"/>
            </w:r>
          </w:hyperlink>
        </w:p>
        <w:p w14:paraId="6970DCB9" w14:textId="714CCA8B" w:rsidR="00616C62" w:rsidRDefault="004E1612">
          <w:pPr>
            <w:pStyle w:val="TDC3"/>
            <w:tabs>
              <w:tab w:val="right" w:leader="dot" w:pos="9394"/>
            </w:tabs>
            <w:rPr>
              <w:rFonts w:eastAsiaTheme="minorEastAsia"/>
              <w:noProof/>
              <w:lang w:eastAsia="es-CO"/>
            </w:rPr>
          </w:pPr>
          <w:hyperlink w:anchor="_Toc134730564" w:history="1">
            <w:r w:rsidR="00616C62" w:rsidRPr="00664D59">
              <w:rPr>
                <w:rStyle w:val="Hipervnculo"/>
                <w:rFonts w:ascii="Georgia" w:hAnsi="Georgia"/>
                <w:noProof/>
              </w:rPr>
              <w:t>8.4.1 Definición</w:t>
            </w:r>
            <w:r w:rsidR="00616C62">
              <w:rPr>
                <w:noProof/>
                <w:webHidden/>
              </w:rPr>
              <w:tab/>
            </w:r>
            <w:r w:rsidR="00616C62">
              <w:rPr>
                <w:noProof/>
                <w:webHidden/>
              </w:rPr>
              <w:fldChar w:fldCharType="begin"/>
            </w:r>
            <w:r w:rsidR="00616C62">
              <w:rPr>
                <w:noProof/>
                <w:webHidden/>
              </w:rPr>
              <w:instrText xml:space="preserve"> PAGEREF _Toc134730564 \h </w:instrText>
            </w:r>
            <w:r w:rsidR="00616C62">
              <w:rPr>
                <w:noProof/>
                <w:webHidden/>
              </w:rPr>
            </w:r>
            <w:r w:rsidR="00616C62">
              <w:rPr>
                <w:noProof/>
                <w:webHidden/>
              </w:rPr>
              <w:fldChar w:fldCharType="separate"/>
            </w:r>
            <w:r w:rsidR="00616C62">
              <w:rPr>
                <w:noProof/>
                <w:webHidden/>
              </w:rPr>
              <w:t>30</w:t>
            </w:r>
            <w:r w:rsidR="00616C62">
              <w:rPr>
                <w:noProof/>
                <w:webHidden/>
              </w:rPr>
              <w:fldChar w:fldCharType="end"/>
            </w:r>
          </w:hyperlink>
        </w:p>
        <w:p w14:paraId="29D0A051" w14:textId="71A56328" w:rsidR="00616C62" w:rsidRDefault="004E1612">
          <w:pPr>
            <w:pStyle w:val="TDC3"/>
            <w:tabs>
              <w:tab w:val="right" w:leader="dot" w:pos="9394"/>
            </w:tabs>
            <w:rPr>
              <w:rFonts w:eastAsiaTheme="minorEastAsia"/>
              <w:noProof/>
              <w:lang w:eastAsia="es-CO"/>
            </w:rPr>
          </w:pPr>
          <w:hyperlink w:anchor="_Toc134730565" w:history="1">
            <w:r w:rsidR="00616C62" w:rsidRPr="00664D59">
              <w:rPr>
                <w:rStyle w:val="Hipervnculo"/>
                <w:rFonts w:ascii="Georgia" w:hAnsi="Georgia"/>
                <w:noProof/>
              </w:rPr>
              <w:t>8.4.2 Tipos de guías</w:t>
            </w:r>
            <w:r w:rsidR="00616C62">
              <w:rPr>
                <w:noProof/>
                <w:webHidden/>
              </w:rPr>
              <w:tab/>
            </w:r>
            <w:r w:rsidR="00616C62">
              <w:rPr>
                <w:noProof/>
                <w:webHidden/>
              </w:rPr>
              <w:fldChar w:fldCharType="begin"/>
            </w:r>
            <w:r w:rsidR="00616C62">
              <w:rPr>
                <w:noProof/>
                <w:webHidden/>
              </w:rPr>
              <w:instrText xml:space="preserve"> PAGEREF _Toc134730565 \h </w:instrText>
            </w:r>
            <w:r w:rsidR="00616C62">
              <w:rPr>
                <w:noProof/>
                <w:webHidden/>
              </w:rPr>
            </w:r>
            <w:r w:rsidR="00616C62">
              <w:rPr>
                <w:noProof/>
                <w:webHidden/>
              </w:rPr>
              <w:fldChar w:fldCharType="separate"/>
            </w:r>
            <w:r w:rsidR="00616C62">
              <w:rPr>
                <w:noProof/>
                <w:webHidden/>
              </w:rPr>
              <w:t>30</w:t>
            </w:r>
            <w:r w:rsidR="00616C62">
              <w:rPr>
                <w:noProof/>
                <w:webHidden/>
              </w:rPr>
              <w:fldChar w:fldCharType="end"/>
            </w:r>
          </w:hyperlink>
        </w:p>
        <w:p w14:paraId="43A3079C" w14:textId="1A589458" w:rsidR="00616C62" w:rsidRDefault="004E1612">
          <w:pPr>
            <w:pStyle w:val="TDC3"/>
            <w:tabs>
              <w:tab w:val="right" w:leader="dot" w:pos="9394"/>
            </w:tabs>
            <w:rPr>
              <w:rFonts w:eastAsiaTheme="minorEastAsia"/>
              <w:noProof/>
              <w:lang w:eastAsia="es-CO"/>
            </w:rPr>
          </w:pPr>
          <w:hyperlink w:anchor="_Toc134730566" w:history="1">
            <w:r w:rsidR="00616C62" w:rsidRPr="00664D59">
              <w:rPr>
                <w:rStyle w:val="Hipervnculo"/>
                <w:rFonts w:ascii="Georgia" w:hAnsi="Georgia"/>
                <w:noProof/>
              </w:rPr>
              <w:t>8.4.2.1 Guía correo o acompañante</w:t>
            </w:r>
            <w:r w:rsidR="00616C62">
              <w:rPr>
                <w:noProof/>
                <w:webHidden/>
              </w:rPr>
              <w:tab/>
            </w:r>
            <w:r w:rsidR="00616C62">
              <w:rPr>
                <w:noProof/>
                <w:webHidden/>
              </w:rPr>
              <w:fldChar w:fldCharType="begin"/>
            </w:r>
            <w:r w:rsidR="00616C62">
              <w:rPr>
                <w:noProof/>
                <w:webHidden/>
              </w:rPr>
              <w:instrText xml:space="preserve"> PAGEREF _Toc134730566 \h </w:instrText>
            </w:r>
            <w:r w:rsidR="00616C62">
              <w:rPr>
                <w:noProof/>
                <w:webHidden/>
              </w:rPr>
            </w:r>
            <w:r w:rsidR="00616C62">
              <w:rPr>
                <w:noProof/>
                <w:webHidden/>
              </w:rPr>
              <w:fldChar w:fldCharType="separate"/>
            </w:r>
            <w:r w:rsidR="00616C62">
              <w:rPr>
                <w:noProof/>
                <w:webHidden/>
              </w:rPr>
              <w:t>31</w:t>
            </w:r>
            <w:r w:rsidR="00616C62">
              <w:rPr>
                <w:noProof/>
                <w:webHidden/>
              </w:rPr>
              <w:fldChar w:fldCharType="end"/>
            </w:r>
          </w:hyperlink>
        </w:p>
        <w:p w14:paraId="6067D0C0" w14:textId="096F9D34" w:rsidR="00616C62" w:rsidRDefault="004E1612">
          <w:pPr>
            <w:pStyle w:val="TDC3"/>
            <w:tabs>
              <w:tab w:val="right" w:leader="dot" w:pos="9394"/>
            </w:tabs>
            <w:rPr>
              <w:rFonts w:eastAsiaTheme="minorEastAsia"/>
              <w:noProof/>
              <w:lang w:eastAsia="es-CO"/>
            </w:rPr>
          </w:pPr>
          <w:hyperlink w:anchor="_Toc134730567" w:history="1">
            <w:r w:rsidR="00616C62" w:rsidRPr="00664D59">
              <w:rPr>
                <w:rStyle w:val="Hipervnculo"/>
                <w:rFonts w:ascii="Georgia" w:hAnsi="Georgia"/>
                <w:noProof/>
              </w:rPr>
              <w:t>8.4.2.2 Guía local</w:t>
            </w:r>
            <w:r w:rsidR="00616C62">
              <w:rPr>
                <w:noProof/>
                <w:webHidden/>
              </w:rPr>
              <w:tab/>
            </w:r>
            <w:r w:rsidR="00616C62">
              <w:rPr>
                <w:noProof/>
                <w:webHidden/>
              </w:rPr>
              <w:fldChar w:fldCharType="begin"/>
            </w:r>
            <w:r w:rsidR="00616C62">
              <w:rPr>
                <w:noProof/>
                <w:webHidden/>
              </w:rPr>
              <w:instrText xml:space="preserve"> PAGEREF _Toc134730567 \h </w:instrText>
            </w:r>
            <w:r w:rsidR="00616C62">
              <w:rPr>
                <w:noProof/>
                <w:webHidden/>
              </w:rPr>
            </w:r>
            <w:r w:rsidR="00616C62">
              <w:rPr>
                <w:noProof/>
                <w:webHidden/>
              </w:rPr>
              <w:fldChar w:fldCharType="separate"/>
            </w:r>
            <w:r w:rsidR="00616C62">
              <w:rPr>
                <w:noProof/>
                <w:webHidden/>
              </w:rPr>
              <w:t>31</w:t>
            </w:r>
            <w:r w:rsidR="00616C62">
              <w:rPr>
                <w:noProof/>
                <w:webHidden/>
              </w:rPr>
              <w:fldChar w:fldCharType="end"/>
            </w:r>
          </w:hyperlink>
        </w:p>
        <w:p w14:paraId="09C030DE" w14:textId="5A74D6AA" w:rsidR="00616C62" w:rsidRDefault="004E1612">
          <w:pPr>
            <w:pStyle w:val="TDC3"/>
            <w:tabs>
              <w:tab w:val="right" w:leader="dot" w:pos="9394"/>
            </w:tabs>
            <w:rPr>
              <w:rFonts w:eastAsiaTheme="minorEastAsia"/>
              <w:noProof/>
              <w:lang w:eastAsia="es-CO"/>
            </w:rPr>
          </w:pPr>
          <w:hyperlink w:anchor="_Toc134730568" w:history="1">
            <w:r w:rsidR="00616C62" w:rsidRPr="00664D59">
              <w:rPr>
                <w:rStyle w:val="Hipervnculo"/>
                <w:rFonts w:ascii="Georgia" w:hAnsi="Georgia"/>
                <w:noProof/>
              </w:rPr>
              <w:t>8.4.2.3 Guía fijo</w:t>
            </w:r>
            <w:r w:rsidR="00616C62">
              <w:rPr>
                <w:noProof/>
                <w:webHidden/>
              </w:rPr>
              <w:tab/>
            </w:r>
            <w:r w:rsidR="00616C62">
              <w:rPr>
                <w:noProof/>
                <w:webHidden/>
              </w:rPr>
              <w:fldChar w:fldCharType="begin"/>
            </w:r>
            <w:r w:rsidR="00616C62">
              <w:rPr>
                <w:noProof/>
                <w:webHidden/>
              </w:rPr>
              <w:instrText xml:space="preserve"> PAGEREF _Toc134730568 \h </w:instrText>
            </w:r>
            <w:r w:rsidR="00616C62">
              <w:rPr>
                <w:noProof/>
                <w:webHidden/>
              </w:rPr>
            </w:r>
            <w:r w:rsidR="00616C62">
              <w:rPr>
                <w:noProof/>
                <w:webHidden/>
              </w:rPr>
              <w:fldChar w:fldCharType="separate"/>
            </w:r>
            <w:r w:rsidR="00616C62">
              <w:rPr>
                <w:noProof/>
                <w:webHidden/>
              </w:rPr>
              <w:t>31</w:t>
            </w:r>
            <w:r w:rsidR="00616C62">
              <w:rPr>
                <w:noProof/>
                <w:webHidden/>
              </w:rPr>
              <w:fldChar w:fldCharType="end"/>
            </w:r>
          </w:hyperlink>
        </w:p>
        <w:p w14:paraId="2D1F6355" w14:textId="094B9956" w:rsidR="00616C62" w:rsidRDefault="004E1612">
          <w:pPr>
            <w:pStyle w:val="TDC3"/>
            <w:tabs>
              <w:tab w:val="right" w:leader="dot" w:pos="9394"/>
            </w:tabs>
            <w:rPr>
              <w:rFonts w:eastAsiaTheme="minorEastAsia"/>
              <w:noProof/>
              <w:lang w:eastAsia="es-CO"/>
            </w:rPr>
          </w:pPr>
          <w:hyperlink w:anchor="_Toc134730569" w:history="1">
            <w:r w:rsidR="00616C62" w:rsidRPr="00664D59">
              <w:rPr>
                <w:rStyle w:val="Hipervnculo"/>
                <w:rFonts w:ascii="Georgia" w:hAnsi="Georgia"/>
                <w:noProof/>
              </w:rPr>
              <w:t>8.4.2.4 Guía transferista</w:t>
            </w:r>
            <w:r w:rsidR="00616C62">
              <w:rPr>
                <w:noProof/>
                <w:webHidden/>
              </w:rPr>
              <w:tab/>
            </w:r>
            <w:r w:rsidR="00616C62">
              <w:rPr>
                <w:noProof/>
                <w:webHidden/>
              </w:rPr>
              <w:fldChar w:fldCharType="begin"/>
            </w:r>
            <w:r w:rsidR="00616C62">
              <w:rPr>
                <w:noProof/>
                <w:webHidden/>
              </w:rPr>
              <w:instrText xml:space="preserve"> PAGEREF _Toc134730569 \h </w:instrText>
            </w:r>
            <w:r w:rsidR="00616C62">
              <w:rPr>
                <w:noProof/>
                <w:webHidden/>
              </w:rPr>
            </w:r>
            <w:r w:rsidR="00616C62">
              <w:rPr>
                <w:noProof/>
                <w:webHidden/>
              </w:rPr>
              <w:fldChar w:fldCharType="separate"/>
            </w:r>
            <w:r w:rsidR="00616C62">
              <w:rPr>
                <w:noProof/>
                <w:webHidden/>
              </w:rPr>
              <w:t>31</w:t>
            </w:r>
            <w:r w:rsidR="00616C62">
              <w:rPr>
                <w:noProof/>
                <w:webHidden/>
              </w:rPr>
              <w:fldChar w:fldCharType="end"/>
            </w:r>
          </w:hyperlink>
        </w:p>
        <w:p w14:paraId="28326D93" w14:textId="005F53B4" w:rsidR="00616C62" w:rsidRDefault="004E1612">
          <w:pPr>
            <w:pStyle w:val="TDC2"/>
            <w:rPr>
              <w:rFonts w:asciiTheme="minorHAnsi" w:eastAsiaTheme="minorEastAsia" w:hAnsiTheme="minorHAnsi"/>
              <w:b w:val="0"/>
              <w:bCs w:val="0"/>
              <w:color w:val="auto"/>
              <w:lang w:eastAsia="es-CO"/>
            </w:rPr>
          </w:pPr>
          <w:hyperlink w:anchor="_Toc134730570" w:history="1">
            <w:r w:rsidR="00616C62" w:rsidRPr="00664D59">
              <w:rPr>
                <w:rStyle w:val="Hipervnculo"/>
              </w:rPr>
              <w:t>8.5. BOGOTA</w:t>
            </w:r>
            <w:r w:rsidR="00616C62">
              <w:rPr>
                <w:webHidden/>
              </w:rPr>
              <w:tab/>
            </w:r>
            <w:r w:rsidR="00616C62">
              <w:rPr>
                <w:webHidden/>
              </w:rPr>
              <w:fldChar w:fldCharType="begin"/>
            </w:r>
            <w:r w:rsidR="00616C62">
              <w:rPr>
                <w:webHidden/>
              </w:rPr>
              <w:instrText xml:space="preserve"> PAGEREF _Toc134730570 \h </w:instrText>
            </w:r>
            <w:r w:rsidR="00616C62">
              <w:rPr>
                <w:webHidden/>
              </w:rPr>
            </w:r>
            <w:r w:rsidR="00616C62">
              <w:rPr>
                <w:webHidden/>
              </w:rPr>
              <w:fldChar w:fldCharType="separate"/>
            </w:r>
            <w:r w:rsidR="00616C62">
              <w:rPr>
                <w:webHidden/>
              </w:rPr>
              <w:t>31</w:t>
            </w:r>
            <w:r w:rsidR="00616C62">
              <w:rPr>
                <w:webHidden/>
              </w:rPr>
              <w:fldChar w:fldCharType="end"/>
            </w:r>
          </w:hyperlink>
        </w:p>
        <w:p w14:paraId="31A274FF" w14:textId="0C5B0877" w:rsidR="00616C62" w:rsidRDefault="004E1612">
          <w:pPr>
            <w:pStyle w:val="TDC3"/>
            <w:tabs>
              <w:tab w:val="right" w:leader="dot" w:pos="9394"/>
            </w:tabs>
            <w:rPr>
              <w:rFonts w:eastAsiaTheme="minorEastAsia"/>
              <w:noProof/>
              <w:lang w:eastAsia="es-CO"/>
            </w:rPr>
          </w:pPr>
          <w:hyperlink w:anchor="_Toc134730571" w:history="1">
            <w:r w:rsidR="00616C62" w:rsidRPr="00664D59">
              <w:rPr>
                <w:rStyle w:val="Hipervnculo"/>
                <w:rFonts w:ascii="Georgia" w:hAnsi="Georgia"/>
                <w:noProof/>
                <w:lang w:val="es-ES"/>
              </w:rPr>
              <w:t>8.5.1 Historia</w:t>
            </w:r>
            <w:r w:rsidR="00616C62">
              <w:rPr>
                <w:noProof/>
                <w:webHidden/>
              </w:rPr>
              <w:tab/>
            </w:r>
            <w:r w:rsidR="00616C62">
              <w:rPr>
                <w:noProof/>
                <w:webHidden/>
              </w:rPr>
              <w:fldChar w:fldCharType="begin"/>
            </w:r>
            <w:r w:rsidR="00616C62">
              <w:rPr>
                <w:noProof/>
                <w:webHidden/>
              </w:rPr>
              <w:instrText xml:space="preserve"> PAGEREF _Toc134730571 \h </w:instrText>
            </w:r>
            <w:r w:rsidR="00616C62">
              <w:rPr>
                <w:noProof/>
                <w:webHidden/>
              </w:rPr>
            </w:r>
            <w:r w:rsidR="00616C62">
              <w:rPr>
                <w:noProof/>
                <w:webHidden/>
              </w:rPr>
              <w:fldChar w:fldCharType="separate"/>
            </w:r>
            <w:r w:rsidR="00616C62">
              <w:rPr>
                <w:noProof/>
                <w:webHidden/>
              </w:rPr>
              <w:t>32</w:t>
            </w:r>
            <w:r w:rsidR="00616C62">
              <w:rPr>
                <w:noProof/>
                <w:webHidden/>
              </w:rPr>
              <w:fldChar w:fldCharType="end"/>
            </w:r>
          </w:hyperlink>
        </w:p>
        <w:p w14:paraId="406F3740" w14:textId="38586A2C" w:rsidR="00616C62" w:rsidRDefault="004E1612">
          <w:pPr>
            <w:pStyle w:val="TDC3"/>
            <w:tabs>
              <w:tab w:val="right" w:leader="dot" w:pos="9394"/>
            </w:tabs>
            <w:rPr>
              <w:rFonts w:eastAsiaTheme="minorEastAsia"/>
              <w:noProof/>
              <w:lang w:eastAsia="es-CO"/>
            </w:rPr>
          </w:pPr>
          <w:hyperlink w:anchor="_Toc134730572" w:history="1">
            <w:r w:rsidR="00616C62" w:rsidRPr="00664D59">
              <w:rPr>
                <w:rStyle w:val="Hipervnculo"/>
                <w:rFonts w:ascii="Georgia" w:hAnsi="Georgia" w:cs="Segoe UI"/>
                <w:noProof/>
                <w:lang w:val="es-ES"/>
              </w:rPr>
              <w:t>8.5.1.1 Historia del turismo</w:t>
            </w:r>
            <w:r w:rsidR="00616C62">
              <w:rPr>
                <w:noProof/>
                <w:webHidden/>
              </w:rPr>
              <w:tab/>
            </w:r>
            <w:r w:rsidR="00616C62">
              <w:rPr>
                <w:noProof/>
                <w:webHidden/>
              </w:rPr>
              <w:fldChar w:fldCharType="begin"/>
            </w:r>
            <w:r w:rsidR="00616C62">
              <w:rPr>
                <w:noProof/>
                <w:webHidden/>
              </w:rPr>
              <w:instrText xml:space="preserve"> PAGEREF _Toc134730572 \h </w:instrText>
            </w:r>
            <w:r w:rsidR="00616C62">
              <w:rPr>
                <w:noProof/>
                <w:webHidden/>
              </w:rPr>
            </w:r>
            <w:r w:rsidR="00616C62">
              <w:rPr>
                <w:noProof/>
                <w:webHidden/>
              </w:rPr>
              <w:fldChar w:fldCharType="separate"/>
            </w:r>
            <w:r w:rsidR="00616C62">
              <w:rPr>
                <w:noProof/>
                <w:webHidden/>
              </w:rPr>
              <w:t>34</w:t>
            </w:r>
            <w:r w:rsidR="00616C62">
              <w:rPr>
                <w:noProof/>
                <w:webHidden/>
              </w:rPr>
              <w:fldChar w:fldCharType="end"/>
            </w:r>
          </w:hyperlink>
        </w:p>
        <w:p w14:paraId="05A75936" w14:textId="4767533D" w:rsidR="00616C62" w:rsidRDefault="004E1612">
          <w:pPr>
            <w:pStyle w:val="TDC3"/>
            <w:tabs>
              <w:tab w:val="right" w:leader="dot" w:pos="9394"/>
            </w:tabs>
            <w:rPr>
              <w:rFonts w:eastAsiaTheme="minorEastAsia"/>
              <w:noProof/>
              <w:lang w:eastAsia="es-CO"/>
            </w:rPr>
          </w:pPr>
          <w:hyperlink w:anchor="_Toc134730573" w:history="1">
            <w:r w:rsidR="00616C62" w:rsidRPr="00664D59">
              <w:rPr>
                <w:rStyle w:val="Hipervnculo"/>
                <w:rFonts w:ascii="Georgia" w:hAnsi="Georgia" w:cs="Segoe UI"/>
                <w:noProof/>
                <w:lang w:val="es-ES"/>
              </w:rPr>
              <w:t>8.5.2 Turismo</w:t>
            </w:r>
            <w:r w:rsidR="00616C62">
              <w:rPr>
                <w:noProof/>
                <w:webHidden/>
              </w:rPr>
              <w:tab/>
            </w:r>
            <w:r w:rsidR="00616C62">
              <w:rPr>
                <w:noProof/>
                <w:webHidden/>
              </w:rPr>
              <w:fldChar w:fldCharType="begin"/>
            </w:r>
            <w:r w:rsidR="00616C62">
              <w:rPr>
                <w:noProof/>
                <w:webHidden/>
              </w:rPr>
              <w:instrText xml:space="preserve"> PAGEREF _Toc134730573 \h </w:instrText>
            </w:r>
            <w:r w:rsidR="00616C62">
              <w:rPr>
                <w:noProof/>
                <w:webHidden/>
              </w:rPr>
            </w:r>
            <w:r w:rsidR="00616C62">
              <w:rPr>
                <w:noProof/>
                <w:webHidden/>
              </w:rPr>
              <w:fldChar w:fldCharType="separate"/>
            </w:r>
            <w:r w:rsidR="00616C62">
              <w:rPr>
                <w:noProof/>
                <w:webHidden/>
              </w:rPr>
              <w:t>36</w:t>
            </w:r>
            <w:r w:rsidR="00616C62">
              <w:rPr>
                <w:noProof/>
                <w:webHidden/>
              </w:rPr>
              <w:fldChar w:fldCharType="end"/>
            </w:r>
          </w:hyperlink>
        </w:p>
        <w:p w14:paraId="0016209F" w14:textId="254542AC" w:rsidR="00616C62" w:rsidRDefault="004E1612">
          <w:pPr>
            <w:pStyle w:val="TDC3"/>
            <w:tabs>
              <w:tab w:val="right" w:leader="dot" w:pos="9394"/>
            </w:tabs>
            <w:rPr>
              <w:rFonts w:eastAsiaTheme="minorEastAsia"/>
              <w:noProof/>
              <w:lang w:eastAsia="es-CO"/>
            </w:rPr>
          </w:pPr>
          <w:hyperlink w:anchor="_Toc134730574" w:history="1">
            <w:r w:rsidR="00616C62" w:rsidRPr="00664D59">
              <w:rPr>
                <w:rStyle w:val="Hipervnculo"/>
                <w:rFonts w:ascii="Georgia" w:hAnsi="Georgia" w:cs="Segoe UI"/>
                <w:noProof/>
                <w:lang w:val="es-ES"/>
              </w:rPr>
              <w:t>8.5.2.1. Tipos de turismo en Bogotá</w:t>
            </w:r>
            <w:r w:rsidR="00616C62">
              <w:rPr>
                <w:noProof/>
                <w:webHidden/>
              </w:rPr>
              <w:tab/>
            </w:r>
            <w:r w:rsidR="00616C62">
              <w:rPr>
                <w:noProof/>
                <w:webHidden/>
              </w:rPr>
              <w:fldChar w:fldCharType="begin"/>
            </w:r>
            <w:r w:rsidR="00616C62">
              <w:rPr>
                <w:noProof/>
                <w:webHidden/>
              </w:rPr>
              <w:instrText xml:space="preserve"> PAGEREF _Toc134730574 \h </w:instrText>
            </w:r>
            <w:r w:rsidR="00616C62">
              <w:rPr>
                <w:noProof/>
                <w:webHidden/>
              </w:rPr>
            </w:r>
            <w:r w:rsidR="00616C62">
              <w:rPr>
                <w:noProof/>
                <w:webHidden/>
              </w:rPr>
              <w:fldChar w:fldCharType="separate"/>
            </w:r>
            <w:r w:rsidR="00616C62">
              <w:rPr>
                <w:noProof/>
                <w:webHidden/>
              </w:rPr>
              <w:t>37</w:t>
            </w:r>
            <w:r w:rsidR="00616C62">
              <w:rPr>
                <w:noProof/>
                <w:webHidden/>
              </w:rPr>
              <w:fldChar w:fldCharType="end"/>
            </w:r>
          </w:hyperlink>
        </w:p>
        <w:p w14:paraId="6BEE297C" w14:textId="5B9B1A12" w:rsidR="00616C62" w:rsidRDefault="004E1612">
          <w:pPr>
            <w:pStyle w:val="TDC3"/>
            <w:tabs>
              <w:tab w:val="right" w:leader="dot" w:pos="9394"/>
            </w:tabs>
            <w:rPr>
              <w:rFonts w:eastAsiaTheme="minorEastAsia"/>
              <w:noProof/>
              <w:lang w:eastAsia="es-CO"/>
            </w:rPr>
          </w:pPr>
          <w:hyperlink w:anchor="_Toc134730575" w:history="1">
            <w:r w:rsidR="00616C62" w:rsidRPr="00664D59">
              <w:rPr>
                <w:rStyle w:val="Hipervnculo"/>
                <w:rFonts w:ascii="Georgia" w:hAnsi="Georgia" w:cs="Segoe UI"/>
                <w:noProof/>
                <w:lang w:val="es-ES"/>
              </w:rPr>
              <w:t>8.5.2.2. Transporte Para Turistas</w:t>
            </w:r>
            <w:r w:rsidR="00616C62">
              <w:rPr>
                <w:noProof/>
                <w:webHidden/>
              </w:rPr>
              <w:tab/>
            </w:r>
            <w:r w:rsidR="00616C62">
              <w:rPr>
                <w:noProof/>
                <w:webHidden/>
              </w:rPr>
              <w:fldChar w:fldCharType="begin"/>
            </w:r>
            <w:r w:rsidR="00616C62">
              <w:rPr>
                <w:noProof/>
                <w:webHidden/>
              </w:rPr>
              <w:instrText xml:space="preserve"> PAGEREF _Toc134730575 \h </w:instrText>
            </w:r>
            <w:r w:rsidR="00616C62">
              <w:rPr>
                <w:noProof/>
                <w:webHidden/>
              </w:rPr>
            </w:r>
            <w:r w:rsidR="00616C62">
              <w:rPr>
                <w:noProof/>
                <w:webHidden/>
              </w:rPr>
              <w:fldChar w:fldCharType="separate"/>
            </w:r>
            <w:r w:rsidR="00616C62">
              <w:rPr>
                <w:noProof/>
                <w:webHidden/>
              </w:rPr>
              <w:t>39</w:t>
            </w:r>
            <w:r w:rsidR="00616C62">
              <w:rPr>
                <w:noProof/>
                <w:webHidden/>
              </w:rPr>
              <w:fldChar w:fldCharType="end"/>
            </w:r>
          </w:hyperlink>
        </w:p>
        <w:p w14:paraId="2ABA5CF5" w14:textId="27D363A2" w:rsidR="00616C62" w:rsidRDefault="004E1612">
          <w:pPr>
            <w:pStyle w:val="TDC1"/>
            <w:rPr>
              <w:rFonts w:asciiTheme="minorHAnsi" w:eastAsiaTheme="minorEastAsia" w:hAnsiTheme="minorHAnsi"/>
              <w:b w:val="0"/>
              <w:bCs w:val="0"/>
              <w:lang w:eastAsia="es-CO"/>
            </w:rPr>
          </w:pPr>
          <w:hyperlink w:anchor="_Toc134730576" w:history="1">
            <w:r w:rsidR="00616C62" w:rsidRPr="00664D59">
              <w:rPr>
                <w:rStyle w:val="Hipervnculo"/>
                <w:rFonts w:cs="Segoe UI"/>
              </w:rPr>
              <w:t>REFERENCIAS BIBLIOGRAFICAS</w:t>
            </w:r>
            <w:r w:rsidR="00616C62">
              <w:rPr>
                <w:webHidden/>
              </w:rPr>
              <w:tab/>
            </w:r>
            <w:r w:rsidR="00616C62">
              <w:rPr>
                <w:webHidden/>
              </w:rPr>
              <w:fldChar w:fldCharType="begin"/>
            </w:r>
            <w:r w:rsidR="00616C62">
              <w:rPr>
                <w:webHidden/>
              </w:rPr>
              <w:instrText xml:space="preserve"> PAGEREF _Toc134730576 \h </w:instrText>
            </w:r>
            <w:r w:rsidR="00616C62">
              <w:rPr>
                <w:webHidden/>
              </w:rPr>
            </w:r>
            <w:r w:rsidR="00616C62">
              <w:rPr>
                <w:webHidden/>
              </w:rPr>
              <w:fldChar w:fldCharType="separate"/>
            </w:r>
            <w:r w:rsidR="00616C62">
              <w:rPr>
                <w:webHidden/>
              </w:rPr>
              <w:t>40</w:t>
            </w:r>
            <w:r w:rsidR="00616C62">
              <w:rPr>
                <w:webHidden/>
              </w:rPr>
              <w:fldChar w:fldCharType="end"/>
            </w:r>
          </w:hyperlink>
        </w:p>
        <w:p w14:paraId="5ADCF7AC" w14:textId="2DAE3A7F" w:rsidR="00A57DE6" w:rsidRPr="00732AB9" w:rsidRDefault="00A57DE6" w:rsidP="00A57DE6">
          <w:pPr>
            <w:rPr>
              <w:b/>
              <w:bCs/>
              <w:lang w:val="es-ES"/>
            </w:rPr>
          </w:pPr>
          <w:r>
            <w:rPr>
              <w:b/>
              <w:bCs/>
              <w:lang w:val="es-ES"/>
            </w:rPr>
            <w:fldChar w:fldCharType="end"/>
          </w:r>
        </w:p>
      </w:sdtContent>
    </w:sdt>
    <w:p w14:paraId="658E39B8" w14:textId="197CFA68" w:rsidR="00732AB9" w:rsidRDefault="00732AB9" w:rsidP="00732AB9"/>
    <w:p w14:paraId="6A9F2A9D" w14:textId="7732CA22" w:rsidR="00732AB9" w:rsidRDefault="00732AB9" w:rsidP="00732AB9"/>
    <w:p w14:paraId="72817947" w14:textId="6C168D9B" w:rsidR="00732AB9" w:rsidRDefault="00732AB9" w:rsidP="00732AB9"/>
    <w:p w14:paraId="3843540B" w14:textId="09FBF0A8" w:rsidR="00732AB9" w:rsidRDefault="00732AB9" w:rsidP="00732AB9"/>
    <w:p w14:paraId="6EFE4B6C" w14:textId="77777777" w:rsidR="00105209" w:rsidRDefault="00105209" w:rsidP="00732AB9"/>
    <w:p w14:paraId="20945DA1" w14:textId="77777777" w:rsidR="00105209" w:rsidRDefault="00105209" w:rsidP="00732AB9"/>
    <w:p w14:paraId="12381B2A" w14:textId="7049F0B5" w:rsidR="001778F7" w:rsidRDefault="001778F7" w:rsidP="00C472FA"/>
    <w:p w14:paraId="0167A98A" w14:textId="6F0AAFA0" w:rsidR="003455A6" w:rsidRPr="00195B86" w:rsidRDefault="003455A6" w:rsidP="001778F7">
      <w:pPr>
        <w:pStyle w:val="Prrafodelista"/>
        <w:numPr>
          <w:ilvl w:val="0"/>
          <w:numId w:val="28"/>
        </w:numPr>
        <w:outlineLvl w:val="0"/>
        <w:rPr>
          <w:rStyle w:val="eop"/>
          <w:rFonts w:ascii="Georgia" w:hAnsi="Georgia"/>
          <w:b/>
          <w:bCs/>
          <w:color w:val="2F5496" w:themeColor="accent1" w:themeShade="BF"/>
        </w:rPr>
      </w:pPr>
      <w:bookmarkStart w:id="1" w:name="_Toc134730543"/>
      <w:r w:rsidRPr="003455A6">
        <w:rPr>
          <w:rFonts w:ascii="Georgia" w:hAnsi="Georgia"/>
          <w:b/>
          <w:bCs/>
          <w:color w:val="2F5496" w:themeColor="accent1" w:themeShade="BF"/>
        </w:rPr>
        <w:t>INTRODUCCION</w:t>
      </w:r>
      <w:bookmarkEnd w:id="1"/>
      <w:r w:rsidR="005B6328" w:rsidRPr="003455A6">
        <w:rPr>
          <w:rStyle w:val="eop"/>
          <w:rFonts w:ascii="Georgia" w:hAnsi="Georgia"/>
        </w:rPr>
        <w:t> </w:t>
      </w:r>
    </w:p>
    <w:p w14:paraId="2E40A820" w14:textId="492CE7DE" w:rsidR="00195B86" w:rsidRPr="000F6626" w:rsidRDefault="00195B86" w:rsidP="00C92EE6">
      <w:pPr>
        <w:pStyle w:val="paragraph"/>
        <w:spacing w:after="0" w:afterAutospacing="0" w:line="480" w:lineRule="auto"/>
        <w:ind w:firstLine="709"/>
        <w:jc w:val="both"/>
        <w:textAlignment w:val="baseline"/>
        <w:rPr>
          <w:rStyle w:val="eop"/>
          <w:rFonts w:ascii="Georgia" w:hAnsi="Georgia" w:cs="Segoe UI"/>
          <w:strike/>
          <w:color w:val="FF0000"/>
          <w:sz w:val="22"/>
          <w:szCs w:val="22"/>
        </w:rPr>
      </w:pPr>
      <w:r w:rsidRPr="000F6626">
        <w:rPr>
          <w:rStyle w:val="eop"/>
          <w:rFonts w:ascii="Georgia" w:hAnsi="Georgia"/>
          <w:sz w:val="22"/>
          <w:szCs w:val="22"/>
        </w:rPr>
        <w:lastRenderedPageBreak/>
        <w:t>En la actualidad la tecnología se ha vuelto parte del diario vivir, creando expectativas día a día a los consumidores con l</w:t>
      </w:r>
      <w:r w:rsidR="00A542D8">
        <w:rPr>
          <w:rStyle w:val="eop"/>
          <w:rFonts w:ascii="Georgia" w:hAnsi="Georgia"/>
          <w:sz w:val="22"/>
          <w:szCs w:val="22"/>
        </w:rPr>
        <w:t>os</w:t>
      </w:r>
      <w:r w:rsidRPr="000F6626">
        <w:rPr>
          <w:rStyle w:val="eop"/>
          <w:rFonts w:ascii="Georgia" w:hAnsi="Georgia"/>
          <w:sz w:val="22"/>
          <w:szCs w:val="22"/>
        </w:rPr>
        <w:t xml:space="preserve"> avances que sorprenden a la humanidad, debido a que </w:t>
      </w:r>
      <w:r w:rsidR="00A542D8">
        <w:rPr>
          <w:rStyle w:val="eop"/>
          <w:rFonts w:ascii="Georgia" w:hAnsi="Georgia"/>
          <w:sz w:val="22"/>
          <w:szCs w:val="22"/>
        </w:rPr>
        <w:t>al pasar el tiempo</w:t>
      </w:r>
      <w:r w:rsidRPr="000F6626">
        <w:rPr>
          <w:rStyle w:val="eop"/>
          <w:rFonts w:ascii="Georgia" w:hAnsi="Georgia"/>
          <w:sz w:val="22"/>
          <w:szCs w:val="22"/>
        </w:rPr>
        <w:t xml:space="preserve"> se ve más influenciado en las labores de todas las personas  alrededor del mundo y en cada actividad que se realiza, aportando facilidad y beneficios para optimizar tiempo y recursos; ejemplo de esto, ha sido el uso de nuevas herramientas para reuniones y encuentros sincrónicos; en Colombia, la tecnología ha generado cambios significativos para facilitar la movilidad del turista, a causa de la creación de varias aplicaciones se han generado vínculos donde se puede conocer sitios turísticos, lugares de alimentación y formas de desplazamiento sin necesidad de obtener la ayuda de un guía de turismo. </w:t>
      </w:r>
    </w:p>
    <w:p w14:paraId="44C4242E" w14:textId="2B080AEA" w:rsidR="00C92EE6" w:rsidRPr="00C92EE6" w:rsidRDefault="00195B86" w:rsidP="00C92EE6">
      <w:pPr>
        <w:pStyle w:val="Textocomentario"/>
        <w:spacing w:before="100" w:beforeAutospacing="1" w:after="240" w:line="480" w:lineRule="auto"/>
        <w:rPr>
          <w:rFonts w:ascii="Georgia" w:hAnsi="Georgia"/>
          <w:sz w:val="22"/>
          <w:szCs w:val="22"/>
        </w:rPr>
      </w:pPr>
      <w:r w:rsidRPr="000F6626">
        <w:rPr>
          <w:rStyle w:val="eop"/>
          <w:rFonts w:ascii="Georgia" w:hAnsi="Georgia"/>
          <w:sz w:val="22"/>
          <w:szCs w:val="22"/>
        </w:rPr>
        <w:t>El principal objetivo de esta investigación es determinar si los impactos que causa la tecnología en la labor de la guianza turístic</w:t>
      </w:r>
      <w:r w:rsidR="00C92EE6">
        <w:rPr>
          <w:rStyle w:val="eop"/>
          <w:rFonts w:ascii="Georgia" w:hAnsi="Georgia"/>
          <w:sz w:val="22"/>
          <w:szCs w:val="22"/>
        </w:rPr>
        <w:t>a generan ventajas o desventajas,</w:t>
      </w:r>
      <w:r w:rsidRPr="000F6626">
        <w:rPr>
          <w:rStyle w:val="eop"/>
          <w:rFonts w:ascii="Georgia" w:hAnsi="Georgia"/>
          <w:sz w:val="22"/>
          <w:szCs w:val="22"/>
        </w:rPr>
        <w:t xml:space="preserve"> se toma como </w:t>
      </w:r>
      <w:r w:rsidR="00C92EE6">
        <w:rPr>
          <w:rStyle w:val="eop"/>
          <w:rFonts w:ascii="Georgia" w:hAnsi="Georgia"/>
          <w:sz w:val="22"/>
          <w:szCs w:val="22"/>
        </w:rPr>
        <w:t>caso de estudio</w:t>
      </w:r>
      <w:r w:rsidRPr="000F6626">
        <w:rPr>
          <w:rStyle w:val="eop"/>
          <w:rFonts w:ascii="Georgia" w:hAnsi="Georgia"/>
          <w:sz w:val="22"/>
          <w:szCs w:val="22"/>
        </w:rPr>
        <w:t xml:space="preserve"> la </w:t>
      </w:r>
      <w:r w:rsidRPr="00C92EE6">
        <w:rPr>
          <w:rStyle w:val="eop"/>
          <w:rFonts w:ascii="Georgia" w:hAnsi="Georgia"/>
          <w:sz w:val="22"/>
          <w:szCs w:val="22"/>
        </w:rPr>
        <w:t>ciudad de Bogotá, siendo la capital del país, con un gran número de turistas. C</w:t>
      </w:r>
      <w:r w:rsidR="00C92EE6" w:rsidRPr="00C92EE6">
        <w:rPr>
          <w:rStyle w:val="Refdecomentario"/>
          <w:rFonts w:ascii="Georgia" w:hAnsi="Georgia"/>
          <w:sz w:val="22"/>
          <w:szCs w:val="22"/>
        </w:rPr>
        <w:annotationRef/>
      </w:r>
      <w:r w:rsidR="00C92EE6" w:rsidRPr="00C92EE6">
        <w:rPr>
          <w:rFonts w:ascii="Georgia" w:hAnsi="Georgia"/>
          <w:sz w:val="22"/>
          <w:szCs w:val="22"/>
        </w:rPr>
        <w:t xml:space="preserve">on la presente investigación se pretende analizar los impactos generados por la tecnología en razón del ejercicio profesional de la </w:t>
      </w:r>
      <w:r w:rsidR="00C92EE6">
        <w:rPr>
          <w:rFonts w:ascii="Georgia" w:hAnsi="Georgia"/>
          <w:sz w:val="22"/>
          <w:szCs w:val="22"/>
        </w:rPr>
        <w:t>guía</w:t>
      </w:r>
      <w:r w:rsidR="00C92EE6" w:rsidRPr="00C92EE6">
        <w:rPr>
          <w:rFonts w:ascii="Georgia" w:hAnsi="Georgia"/>
          <w:sz w:val="22"/>
          <w:szCs w:val="22"/>
        </w:rPr>
        <w:t>nza turística</w:t>
      </w:r>
      <w:r w:rsidR="00C92EE6">
        <w:t>.</w:t>
      </w:r>
    </w:p>
    <w:p w14:paraId="71C9374F" w14:textId="78F7DD66" w:rsidR="00195B86" w:rsidRPr="000F6626" w:rsidRDefault="00195B86" w:rsidP="00195B86">
      <w:pPr>
        <w:pStyle w:val="paragraph"/>
        <w:spacing w:before="0" w:beforeAutospacing="0" w:after="0" w:afterAutospacing="0" w:line="480" w:lineRule="auto"/>
        <w:ind w:firstLine="709"/>
        <w:jc w:val="both"/>
        <w:textAlignment w:val="baseline"/>
        <w:rPr>
          <w:rStyle w:val="eop"/>
          <w:rFonts w:ascii="Georgia" w:hAnsi="Georgia"/>
          <w:sz w:val="22"/>
          <w:szCs w:val="22"/>
        </w:rPr>
      </w:pPr>
      <w:r w:rsidRPr="000F6626">
        <w:rPr>
          <w:rFonts w:ascii="Georgia" w:hAnsi="Georgia"/>
          <w:sz w:val="22"/>
          <w:szCs w:val="22"/>
        </w:rPr>
        <w:t>La metodología aplicada para esta investigación</w:t>
      </w:r>
      <w:r w:rsidR="00C92EE6">
        <w:rPr>
          <w:rFonts w:ascii="Georgia" w:hAnsi="Georgia"/>
          <w:sz w:val="22"/>
          <w:szCs w:val="22"/>
        </w:rPr>
        <w:t xml:space="preserve"> inicia en el tipo de investigación,</w:t>
      </w:r>
      <w:r w:rsidR="00C92EE6" w:rsidRPr="00C92EE6">
        <w:rPr>
          <w:rFonts w:ascii="Georgia" w:hAnsi="Georgia"/>
          <w:sz w:val="22"/>
          <w:szCs w:val="22"/>
        </w:rPr>
        <w:t xml:space="preserve"> </w:t>
      </w:r>
      <w:r w:rsidR="00C92EE6">
        <w:rPr>
          <w:rFonts w:ascii="Georgia" w:hAnsi="Georgia"/>
          <w:sz w:val="22"/>
          <w:szCs w:val="22"/>
        </w:rPr>
        <w:t xml:space="preserve">el cual es cualitativa y cuantitativa junto con los instrumentos de recolección de la información que son entrevistas y encuestas; Esta investigación </w:t>
      </w:r>
      <w:r w:rsidRPr="000F6626">
        <w:rPr>
          <w:rFonts w:ascii="Georgia" w:hAnsi="Georgia"/>
          <w:sz w:val="22"/>
          <w:szCs w:val="22"/>
        </w:rPr>
        <w:t xml:space="preserve">parte de la primera fase, la cual consiste en una revisión documental la segunda fase recopila información acerca de cada concepto importante en la investigación para la construcción de un marco teórico y un marco metodológico para brindar una contextualización del tema, la tercera fase busca aplicar las herramientas de recolección de datos para recopilar la opinión de los guías y el uso de estos con la tecnología al realizar su labor; por último con los datos recolectados se llega al análisis acerca de si los impactos que genera la tecnología en la labor de la guianza turística son ventajas o desventajas para el guía de turismo. </w:t>
      </w:r>
    </w:p>
    <w:p w14:paraId="4F5BBC19" w14:textId="77777777" w:rsidR="00195B86" w:rsidRPr="000F6626" w:rsidRDefault="00195B86" w:rsidP="00195B86">
      <w:pPr>
        <w:pStyle w:val="paragraph"/>
        <w:spacing w:before="0" w:beforeAutospacing="0" w:after="0" w:afterAutospacing="0" w:line="480" w:lineRule="auto"/>
        <w:ind w:firstLine="709"/>
        <w:jc w:val="both"/>
        <w:textAlignment w:val="baseline"/>
        <w:rPr>
          <w:rStyle w:val="eop"/>
          <w:rFonts w:ascii="Georgia" w:hAnsi="Georgia"/>
          <w:sz w:val="22"/>
          <w:szCs w:val="22"/>
        </w:rPr>
      </w:pPr>
      <w:r w:rsidRPr="000F6626">
        <w:rPr>
          <w:rStyle w:val="eop"/>
          <w:rFonts w:ascii="Georgia" w:hAnsi="Georgia"/>
          <w:sz w:val="22"/>
          <w:szCs w:val="22"/>
        </w:rPr>
        <w:t>Esta investigación parte de un enfoque mixto lo cual significa que la investigación es de tipo</w:t>
      </w:r>
      <w:r w:rsidRPr="000F6626">
        <w:rPr>
          <w:rStyle w:val="eop"/>
          <w:rFonts w:ascii="Georgia" w:hAnsi="Georgia"/>
          <w:color w:val="FF0000"/>
          <w:sz w:val="22"/>
          <w:szCs w:val="22"/>
        </w:rPr>
        <w:t xml:space="preserve"> </w:t>
      </w:r>
      <w:r w:rsidRPr="000F6626">
        <w:rPr>
          <w:rStyle w:val="eop"/>
          <w:rFonts w:ascii="Georgia" w:hAnsi="Georgia"/>
          <w:sz w:val="22"/>
          <w:szCs w:val="22"/>
        </w:rPr>
        <w:t xml:space="preserve">cualitativa y cuantitativa, para un buen manejo de datos relacionados a esta, con la cual se </w:t>
      </w:r>
      <w:r w:rsidRPr="000F6626">
        <w:rPr>
          <w:rStyle w:val="eop"/>
          <w:rFonts w:ascii="Georgia" w:hAnsi="Georgia"/>
          <w:sz w:val="22"/>
          <w:szCs w:val="22"/>
        </w:rPr>
        <w:lastRenderedPageBreak/>
        <w:t>desea obtener información importante para reconocer comportamientos en los que se pueda identificar los impactos positivos o negativos de la problemática.</w:t>
      </w:r>
    </w:p>
    <w:p w14:paraId="0D4BEDC4" w14:textId="77777777" w:rsidR="00195B86" w:rsidRPr="000F6626" w:rsidRDefault="00195B86" w:rsidP="00195B86">
      <w:pPr>
        <w:pStyle w:val="paragraph"/>
        <w:spacing w:before="0" w:beforeAutospacing="0" w:after="0" w:afterAutospacing="0" w:line="480" w:lineRule="auto"/>
        <w:ind w:firstLine="709"/>
        <w:jc w:val="both"/>
        <w:textAlignment w:val="baseline"/>
        <w:rPr>
          <w:rStyle w:val="eop"/>
          <w:rFonts w:ascii="Georgia" w:hAnsi="Georgia"/>
          <w:sz w:val="22"/>
          <w:szCs w:val="22"/>
        </w:rPr>
      </w:pPr>
      <w:r w:rsidRPr="000F6626">
        <w:rPr>
          <w:rStyle w:val="eop"/>
          <w:rFonts w:ascii="Georgia" w:hAnsi="Georgia"/>
          <w:sz w:val="22"/>
          <w:szCs w:val="22"/>
        </w:rPr>
        <w:t>Como posibles resultados se espera demostrar que, aunque la tecnología y sus avances pueden llegar a reemplazar ciertas labores, el guía de turismo no será reemplazo y tomara esta como una herramienta que impulse su labor.</w:t>
      </w:r>
    </w:p>
    <w:p w14:paraId="08008B88" w14:textId="77777777" w:rsidR="00195B86" w:rsidRPr="00195B86" w:rsidRDefault="00195B86" w:rsidP="00195B86">
      <w:pPr>
        <w:pStyle w:val="Prrafodelista"/>
        <w:outlineLvl w:val="0"/>
        <w:rPr>
          <w:rStyle w:val="eop"/>
          <w:rFonts w:ascii="Georgia" w:hAnsi="Georgia"/>
          <w:b/>
          <w:bCs/>
          <w:color w:val="2F5496" w:themeColor="accent1" w:themeShade="BF"/>
        </w:rPr>
      </w:pPr>
    </w:p>
    <w:p w14:paraId="37136175" w14:textId="22035711" w:rsidR="00195B86" w:rsidRDefault="00195B86" w:rsidP="001778F7">
      <w:pPr>
        <w:pStyle w:val="Prrafodelista"/>
        <w:numPr>
          <w:ilvl w:val="0"/>
          <w:numId w:val="28"/>
        </w:numPr>
        <w:outlineLvl w:val="0"/>
        <w:rPr>
          <w:rStyle w:val="eop"/>
          <w:rFonts w:ascii="Georgia" w:hAnsi="Georgia"/>
          <w:b/>
          <w:bCs/>
          <w:color w:val="2F5496" w:themeColor="accent1" w:themeShade="BF"/>
        </w:rPr>
      </w:pPr>
      <w:bookmarkStart w:id="2" w:name="_Toc134730544"/>
      <w:r>
        <w:rPr>
          <w:rStyle w:val="eop"/>
          <w:rFonts w:ascii="Georgia" w:hAnsi="Georgia"/>
          <w:b/>
          <w:bCs/>
          <w:color w:val="2F5496" w:themeColor="accent1" w:themeShade="BF"/>
        </w:rPr>
        <w:t>PLANTEAMIENTO DEL PROBLEMA</w:t>
      </w:r>
      <w:bookmarkEnd w:id="2"/>
    </w:p>
    <w:p w14:paraId="2AC33F22" w14:textId="5CB0BE82" w:rsidR="00195B86" w:rsidRPr="000F6626" w:rsidRDefault="00195B86" w:rsidP="00195B86">
      <w:pPr>
        <w:pStyle w:val="paragraph"/>
        <w:spacing w:before="0" w:beforeAutospacing="0" w:after="0" w:afterAutospacing="0" w:line="480" w:lineRule="auto"/>
        <w:ind w:firstLine="709"/>
        <w:jc w:val="both"/>
        <w:textAlignment w:val="baseline"/>
        <w:rPr>
          <w:rFonts w:ascii="Georgia" w:hAnsi="Georgia"/>
          <w:bCs/>
          <w:sz w:val="22"/>
          <w:szCs w:val="22"/>
        </w:rPr>
      </w:pPr>
      <w:r w:rsidRPr="000F6626">
        <w:rPr>
          <w:rFonts w:ascii="Georgia" w:hAnsi="Georgia"/>
          <w:bCs/>
          <w:sz w:val="22"/>
          <w:szCs w:val="22"/>
        </w:rPr>
        <w:t xml:space="preserve">La tecnología se </w:t>
      </w:r>
      <w:r w:rsidR="00A542D8" w:rsidRPr="000F6626">
        <w:rPr>
          <w:rFonts w:ascii="Georgia" w:hAnsi="Georgia"/>
          <w:bCs/>
          <w:sz w:val="22"/>
          <w:szCs w:val="22"/>
        </w:rPr>
        <w:t>ha</w:t>
      </w:r>
      <w:r w:rsidRPr="000F6626">
        <w:rPr>
          <w:rFonts w:ascii="Georgia" w:hAnsi="Georgia"/>
          <w:bCs/>
          <w:sz w:val="22"/>
          <w:szCs w:val="22"/>
        </w:rPr>
        <w:t xml:space="preserve"> convertido en un factor indispensable en el desarrollo de la humanidad, esto permitiendo diseñar y crear diferentes tipos de bienes y servicios que facilitan la adaptación y logra satisfacer necesidades esenciales y deseos de cada una de las personas que hacen uso de esta. Por tal motivo se puede identificar como un cambio constante que busca la sociedad para revolucionar día a día y mejorar diferentes aspectos para facilitar las necesidades humanas. </w:t>
      </w:r>
    </w:p>
    <w:p w14:paraId="6DA9A108" w14:textId="15EFFC00" w:rsidR="00195B86" w:rsidRPr="006B0D92" w:rsidRDefault="00195B86" w:rsidP="006B0D92">
      <w:pPr>
        <w:pStyle w:val="paragraph"/>
        <w:spacing w:before="0" w:beforeAutospacing="0" w:after="0" w:afterAutospacing="0" w:line="480" w:lineRule="auto"/>
        <w:ind w:firstLine="709"/>
        <w:jc w:val="both"/>
        <w:textAlignment w:val="baseline"/>
        <w:rPr>
          <w:rFonts w:ascii="Georgia" w:hAnsi="Georgia"/>
          <w:bCs/>
          <w:sz w:val="22"/>
          <w:szCs w:val="22"/>
        </w:rPr>
      </w:pPr>
      <w:r w:rsidRPr="000F6626">
        <w:rPr>
          <w:rFonts w:ascii="Georgia" w:hAnsi="Georgia"/>
          <w:bCs/>
          <w:sz w:val="22"/>
          <w:szCs w:val="22"/>
        </w:rPr>
        <w:t xml:space="preserve">De acuerdo con esto, la tecnología es una herramienta </w:t>
      </w:r>
      <w:r w:rsidR="006B0D92" w:rsidRPr="006B0D92">
        <w:rPr>
          <w:rFonts w:ascii="Georgia" w:hAnsi="Georgia"/>
          <w:bCs/>
          <w:sz w:val="22"/>
          <w:szCs w:val="22"/>
        </w:rPr>
        <w:t>la cual</w:t>
      </w:r>
      <w:r w:rsidRPr="006B0D92">
        <w:rPr>
          <w:rFonts w:ascii="Georgia" w:hAnsi="Georgia"/>
          <w:bCs/>
          <w:sz w:val="22"/>
          <w:szCs w:val="22"/>
        </w:rPr>
        <w:t xml:space="preserve"> </w:t>
      </w:r>
      <w:r w:rsidRPr="000F6626">
        <w:rPr>
          <w:rFonts w:ascii="Georgia" w:hAnsi="Georgia"/>
          <w:bCs/>
          <w:sz w:val="22"/>
          <w:szCs w:val="22"/>
        </w:rPr>
        <w:t>se puede aplicar en los diferentes ámbitos y campos que rodean constantemente</w:t>
      </w:r>
      <w:r w:rsidR="006B0D92">
        <w:rPr>
          <w:rFonts w:ascii="Georgia" w:hAnsi="Georgia"/>
          <w:bCs/>
          <w:sz w:val="22"/>
          <w:szCs w:val="22"/>
        </w:rPr>
        <w:t xml:space="preserve"> la humanidad</w:t>
      </w:r>
      <w:r w:rsidRPr="000F6626">
        <w:rPr>
          <w:rFonts w:ascii="Georgia" w:hAnsi="Georgia"/>
          <w:bCs/>
          <w:sz w:val="22"/>
          <w:szCs w:val="22"/>
        </w:rPr>
        <w:t>, por tal motivo se ha visto como esta ha tenido una fuerte influencia en la guianza turística, generando cambios que permiten simplificar y enriquecer las experiencias del viajero</w:t>
      </w:r>
      <w:r w:rsidR="006B0D92">
        <w:rPr>
          <w:rFonts w:ascii="Georgia" w:hAnsi="Georgia"/>
          <w:bCs/>
          <w:sz w:val="22"/>
          <w:szCs w:val="22"/>
        </w:rPr>
        <w:t xml:space="preserve">. </w:t>
      </w:r>
      <w:r w:rsidR="006B0D92">
        <w:t>Teniendo en cuenta el contexto anteriormente presentado se plantea la siguiente pregunta de investigación</w:t>
      </w:r>
      <w:r w:rsidR="006B0D92">
        <w:rPr>
          <w:rFonts w:ascii="Georgia" w:hAnsi="Georgia"/>
          <w:bCs/>
          <w:sz w:val="22"/>
          <w:szCs w:val="22"/>
        </w:rPr>
        <w:t xml:space="preserve"> </w:t>
      </w:r>
      <w:r w:rsidRPr="000F6626">
        <w:rPr>
          <w:rFonts w:ascii="Georgia" w:hAnsi="Georgia"/>
          <w:bCs/>
          <w:sz w:val="22"/>
          <w:szCs w:val="22"/>
        </w:rPr>
        <w:t>¿Cuáles son los impactos de la tecnología en la labor de la guianza turística en Bogotá?</w:t>
      </w:r>
    </w:p>
    <w:p w14:paraId="752FDD92" w14:textId="77777777" w:rsidR="00195B86" w:rsidRDefault="00195B86" w:rsidP="00195B86">
      <w:pPr>
        <w:pStyle w:val="Prrafodelista"/>
        <w:rPr>
          <w:rStyle w:val="eop"/>
          <w:rFonts w:ascii="Georgia" w:hAnsi="Georgia"/>
          <w:b/>
          <w:bCs/>
          <w:color w:val="2F5496" w:themeColor="accent1" w:themeShade="BF"/>
        </w:rPr>
      </w:pPr>
    </w:p>
    <w:p w14:paraId="39E4EC01" w14:textId="4816FBB8" w:rsidR="00195B86" w:rsidRDefault="00195B86" w:rsidP="001778F7">
      <w:pPr>
        <w:pStyle w:val="Prrafodelista"/>
        <w:numPr>
          <w:ilvl w:val="0"/>
          <w:numId w:val="28"/>
        </w:numPr>
        <w:outlineLvl w:val="0"/>
        <w:rPr>
          <w:rStyle w:val="eop"/>
          <w:rFonts w:ascii="Georgia" w:hAnsi="Georgia"/>
          <w:b/>
          <w:bCs/>
          <w:color w:val="2F5496" w:themeColor="accent1" w:themeShade="BF"/>
        </w:rPr>
      </w:pPr>
      <w:bookmarkStart w:id="3" w:name="_Toc134730545"/>
      <w:r>
        <w:rPr>
          <w:rStyle w:val="eop"/>
          <w:rFonts w:ascii="Georgia" w:hAnsi="Georgia"/>
          <w:b/>
          <w:bCs/>
          <w:color w:val="2F5496" w:themeColor="accent1" w:themeShade="BF"/>
        </w:rPr>
        <w:t>JUSTIFICACION</w:t>
      </w:r>
      <w:bookmarkEnd w:id="3"/>
    </w:p>
    <w:p w14:paraId="3A91E0AC" w14:textId="0CD4744B" w:rsidR="00933B95" w:rsidRPr="000F6626" w:rsidRDefault="00933B95" w:rsidP="00933B95">
      <w:pPr>
        <w:pStyle w:val="s17"/>
        <w:spacing w:before="0" w:beforeAutospacing="0" w:after="0" w:afterAutospacing="0" w:line="480" w:lineRule="auto"/>
        <w:ind w:firstLine="709"/>
        <w:jc w:val="both"/>
        <w:rPr>
          <w:rFonts w:ascii="Georgia" w:hAnsi="Georgia"/>
          <w:color w:val="000000"/>
          <w:sz w:val="22"/>
          <w:szCs w:val="22"/>
        </w:rPr>
      </w:pPr>
      <w:r w:rsidRPr="000F6626">
        <w:rPr>
          <w:rStyle w:val="bumpedfont15"/>
          <w:rFonts w:ascii="Georgia" w:hAnsi="Georgia"/>
          <w:color w:val="000000"/>
          <w:sz w:val="22"/>
          <w:szCs w:val="22"/>
        </w:rPr>
        <w:t xml:space="preserve">Con esta investigación se busca conocer en realidad cuales son los impactos que tiene la tecnología en el ámbito del </w:t>
      </w:r>
      <w:r w:rsidR="00263A62">
        <w:rPr>
          <w:rStyle w:val="bumpedfont15"/>
          <w:rFonts w:ascii="Georgia" w:hAnsi="Georgia"/>
          <w:sz w:val="22"/>
          <w:szCs w:val="22"/>
        </w:rPr>
        <w:t>turismo,</w:t>
      </w:r>
      <w:r w:rsidR="00263A62">
        <w:rPr>
          <w:rStyle w:val="bumpedfont15"/>
          <w:rFonts w:ascii="Georgia" w:hAnsi="Georgia"/>
          <w:color w:val="FF0000"/>
          <w:sz w:val="22"/>
          <w:szCs w:val="22"/>
        </w:rPr>
        <w:t xml:space="preserve"> </w:t>
      </w:r>
      <w:r w:rsidR="00263A62">
        <w:rPr>
          <w:rStyle w:val="bumpedfont15"/>
          <w:rFonts w:ascii="Georgia" w:hAnsi="Georgia"/>
          <w:sz w:val="22"/>
          <w:szCs w:val="22"/>
        </w:rPr>
        <w:t>en</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específico</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el de la labor del</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guía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de turismo debido a los diversos cambios que ha tenido la sociedad,</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 xml:space="preserve">y por consiguiente este sector turístico se ha visto obligado a evolucionar. </w:t>
      </w:r>
      <w:r w:rsidR="00263A62">
        <w:rPr>
          <w:rStyle w:val="bumpedfont15"/>
          <w:rFonts w:ascii="Georgia" w:hAnsi="Georgia"/>
          <w:sz w:val="22"/>
          <w:szCs w:val="22"/>
        </w:rPr>
        <w:t>E</w:t>
      </w:r>
      <w:r w:rsidRPr="000F6626">
        <w:rPr>
          <w:rStyle w:val="bumpedfont15"/>
          <w:rFonts w:ascii="Georgia" w:hAnsi="Georgia"/>
          <w:color w:val="000000"/>
          <w:sz w:val="22"/>
          <w:szCs w:val="22"/>
        </w:rPr>
        <w:t>s por eso que</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en la actualidad la implementación de la tecnología juega un rol</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importante</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en relación con los guías</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de</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turismo</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que puede ser</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un beneficio o desventaja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para el desarrollo de su labor.</w:t>
      </w:r>
    </w:p>
    <w:p w14:paraId="09650665" w14:textId="17700D5B" w:rsidR="00933B95" w:rsidRDefault="00933B95" w:rsidP="00105209">
      <w:pPr>
        <w:pStyle w:val="s17"/>
        <w:spacing w:before="0" w:beforeAutospacing="0" w:after="0" w:afterAutospacing="0" w:line="480" w:lineRule="auto"/>
        <w:ind w:firstLine="709"/>
        <w:jc w:val="both"/>
        <w:rPr>
          <w:rStyle w:val="bumpedfont15"/>
          <w:rFonts w:ascii="Georgia" w:hAnsi="Georgia"/>
          <w:color w:val="000000"/>
          <w:sz w:val="22"/>
          <w:szCs w:val="22"/>
        </w:rPr>
      </w:pPr>
      <w:r w:rsidRPr="000F6626">
        <w:rPr>
          <w:rStyle w:val="bumpedfont15"/>
          <w:rFonts w:ascii="Georgia" w:hAnsi="Georgia"/>
          <w:color w:val="000000"/>
          <w:sz w:val="22"/>
          <w:szCs w:val="22"/>
        </w:rPr>
        <w:lastRenderedPageBreak/>
        <w:t>Se toma a la ciudad de Bogotá como punto de referencia para esta investigación,</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debido a que es una ciudad con todas las clases de turismo que el viajero pueda encontrar en su visita;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como se puede ver en la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página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 xml:space="preserve">web de (Colombia.co) </w:t>
      </w:r>
      <w:r w:rsidR="00105209" w:rsidRPr="00C92EE6">
        <w:rPr>
          <w:rStyle w:val="bumpedfont15"/>
          <w:rFonts w:ascii="Georgia" w:hAnsi="Georgia"/>
          <w:sz w:val="22"/>
          <w:szCs w:val="22"/>
        </w:rPr>
        <w:t xml:space="preserve">la cual cita </w:t>
      </w:r>
      <w:r w:rsidRPr="000F6626">
        <w:rPr>
          <w:rStyle w:val="bumpedfont15"/>
          <w:rFonts w:ascii="Georgia" w:hAnsi="Georgia"/>
          <w:color w:val="000000"/>
          <w:sz w:val="22"/>
          <w:szCs w:val="22"/>
        </w:rPr>
        <w:t>“Bogotá aquí encontraras planes para todos los</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gustos, ya sea que tengas medio día, un día o todo el fin de semana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disponible”.</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 xml:space="preserve">Por consiguiente, los guías </w:t>
      </w:r>
      <w:r w:rsidR="00105209" w:rsidRPr="00C92EE6">
        <w:rPr>
          <w:rStyle w:val="bumpedfont15"/>
          <w:rFonts w:ascii="Georgia" w:hAnsi="Georgia"/>
          <w:sz w:val="22"/>
          <w:szCs w:val="22"/>
        </w:rPr>
        <w:t xml:space="preserve">de turismo </w:t>
      </w:r>
      <w:r w:rsidRPr="000F6626">
        <w:rPr>
          <w:rStyle w:val="bumpedfont15"/>
          <w:rFonts w:ascii="Georgia" w:hAnsi="Georgia"/>
          <w:color w:val="000000"/>
          <w:sz w:val="22"/>
          <w:szCs w:val="22"/>
        </w:rPr>
        <w:t>se han adaptado para tener un trato y conocimiento amplio para poder satisfacer las necesidades que requieran los turistas en específico.</w:t>
      </w:r>
    </w:p>
    <w:p w14:paraId="640755C3" w14:textId="77777777" w:rsidR="00F82F0B" w:rsidRDefault="00F82F0B" w:rsidP="00F82F0B">
      <w:pPr>
        <w:pStyle w:val="s3"/>
        <w:spacing w:before="0" w:beforeAutospacing="0" w:after="0" w:afterAutospacing="0" w:line="480" w:lineRule="auto"/>
        <w:ind w:firstLine="709"/>
        <w:jc w:val="both"/>
        <w:rPr>
          <w:rStyle w:val="bumpedfont15"/>
          <w:rFonts w:ascii="Georgia" w:hAnsi="Georgia"/>
          <w:color w:val="000000"/>
          <w:sz w:val="22"/>
          <w:szCs w:val="22"/>
        </w:rPr>
      </w:pPr>
      <w:r w:rsidRPr="000F6626">
        <w:rPr>
          <w:rStyle w:val="bumpedfont15"/>
          <w:rFonts w:ascii="Georgia" w:hAnsi="Georgia"/>
          <w:color w:val="000000"/>
          <w:sz w:val="22"/>
          <w:szCs w:val="22"/>
        </w:rPr>
        <w:t>Debido al</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alto nivel de actividad turística y guías que se puede encontrar en la ciudad de Bogotá, por ejemplo, en abril de 2022 </w:t>
      </w:r>
      <w:r w:rsidRPr="000F6626">
        <w:rPr>
          <w:rStyle w:val="bumpedfont15"/>
          <w:rFonts w:ascii="Georgia" w:hAnsi="Georgia"/>
          <w:color w:val="000000"/>
          <w:sz w:val="22"/>
          <w:szCs w:val="22"/>
          <w:shd w:val="clear" w:color="auto" w:fill="FFFFFF"/>
        </w:rPr>
        <w:t>llegaron 97.478 visitantes extranjeros a la ciudad, en comparación al mismo mes en el 2021 Bogotá recibió 22.968, esto equivale a un aumento de más del 300%(IDT, 2022)</w:t>
      </w:r>
      <w:r w:rsidRPr="000F6626">
        <w:rPr>
          <w:rStyle w:val="bumpedfont15"/>
          <w:rFonts w:ascii="Georgia" w:hAnsi="Georgia"/>
          <w:color w:val="000000"/>
          <w:sz w:val="22"/>
          <w:szCs w:val="22"/>
        </w:rPr>
        <w:t>. Estos son algunos datos que demuestran el crecimiento de actividad turística en el sector elegido, y hasta lo consideran como uno de los 50 destinos para visitar este 2022, por sus avances, su amplia oferta cultural, etc. (IDT, 2022).</w:t>
      </w:r>
    </w:p>
    <w:p w14:paraId="21F235D1" w14:textId="77777777" w:rsidR="00F82F0B" w:rsidRPr="00105209" w:rsidRDefault="00F82F0B" w:rsidP="00105209">
      <w:pPr>
        <w:pStyle w:val="s17"/>
        <w:spacing w:before="0" w:beforeAutospacing="0" w:after="0" w:afterAutospacing="0" w:line="480" w:lineRule="auto"/>
        <w:ind w:firstLine="709"/>
        <w:jc w:val="both"/>
        <w:rPr>
          <w:rFonts w:ascii="Georgia" w:hAnsi="Georgia"/>
          <w:color w:val="FF0000"/>
          <w:sz w:val="22"/>
          <w:szCs w:val="22"/>
        </w:rPr>
      </w:pPr>
    </w:p>
    <w:p w14:paraId="03B3175A" w14:textId="77777777" w:rsidR="00933B95" w:rsidRPr="000F6626" w:rsidRDefault="00933B95" w:rsidP="00933B95">
      <w:pPr>
        <w:pStyle w:val="paragraph"/>
        <w:spacing w:before="0" w:beforeAutospacing="0" w:after="0" w:afterAutospacing="0" w:line="480" w:lineRule="auto"/>
        <w:ind w:firstLine="709"/>
        <w:jc w:val="both"/>
        <w:textAlignment w:val="baseline"/>
        <w:rPr>
          <w:rStyle w:val="bumpedfont15"/>
          <w:rFonts w:ascii="Georgia" w:hAnsi="Georgia"/>
          <w:color w:val="000000"/>
          <w:sz w:val="22"/>
          <w:szCs w:val="22"/>
        </w:rPr>
      </w:pPr>
      <w:r w:rsidRPr="000F6626">
        <w:rPr>
          <w:rStyle w:val="bumpedfont15"/>
          <w:rFonts w:ascii="Georgia" w:hAnsi="Georgia"/>
          <w:color w:val="000000"/>
          <w:sz w:val="22"/>
          <w:szCs w:val="22"/>
        </w:rPr>
        <w:t>Esta investigación se realiza con el objetivo de</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conocer el estado actual de la tecnología</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en la labor de los guías de turismo,</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y a partir de eso</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interpretar si estas herramientas tecnológicas</w:t>
      </w:r>
      <w:r w:rsidRPr="000F6626">
        <w:rPr>
          <w:rStyle w:val="apple-converted-space"/>
          <w:rFonts w:ascii="Georgia" w:hAnsi="Georgia"/>
          <w:color w:val="000000"/>
          <w:sz w:val="22"/>
          <w:szCs w:val="22"/>
        </w:rPr>
        <w:t> </w:t>
      </w:r>
      <w:r w:rsidRPr="000F6626">
        <w:rPr>
          <w:rStyle w:val="bumpedfont15"/>
          <w:rFonts w:ascii="Georgia" w:hAnsi="Georgia"/>
          <w:color w:val="000000"/>
          <w:sz w:val="22"/>
          <w:szCs w:val="22"/>
        </w:rPr>
        <w:t xml:space="preserve">traen impactos positivos o negativos. </w:t>
      </w:r>
    </w:p>
    <w:p w14:paraId="3BC56AA2" w14:textId="77777777" w:rsidR="007D51B5" w:rsidRPr="000F6626" w:rsidRDefault="007D51B5" w:rsidP="00933B95">
      <w:pPr>
        <w:pStyle w:val="s3"/>
        <w:spacing w:before="0" w:beforeAutospacing="0" w:after="0" w:afterAutospacing="0" w:line="480" w:lineRule="auto"/>
        <w:ind w:firstLine="709"/>
        <w:jc w:val="both"/>
        <w:rPr>
          <w:rFonts w:ascii="Georgia" w:hAnsi="Georgia"/>
          <w:color w:val="000000"/>
          <w:sz w:val="22"/>
          <w:szCs w:val="22"/>
        </w:rPr>
      </w:pPr>
    </w:p>
    <w:p w14:paraId="4783D77F" w14:textId="65B5C009" w:rsidR="00620A25" w:rsidRPr="00933B95" w:rsidRDefault="00195B86" w:rsidP="00933B95">
      <w:pPr>
        <w:pStyle w:val="Prrafodelista"/>
        <w:numPr>
          <w:ilvl w:val="0"/>
          <w:numId w:val="28"/>
        </w:numPr>
        <w:outlineLvl w:val="0"/>
        <w:rPr>
          <w:rFonts w:ascii="Georgia" w:hAnsi="Georgia"/>
          <w:b/>
          <w:bCs/>
          <w:color w:val="2F5496" w:themeColor="accent1" w:themeShade="BF"/>
        </w:rPr>
      </w:pPr>
      <w:bookmarkStart w:id="4" w:name="_Toc134730546"/>
      <w:r w:rsidRPr="00195B86">
        <w:rPr>
          <w:rFonts w:ascii="Georgia" w:hAnsi="Georgia" w:cs="Times New Roman"/>
          <w:b/>
          <w:bCs/>
          <w:color w:val="2F5496" w:themeColor="accent1" w:themeShade="BF"/>
        </w:rPr>
        <w:t>OBJETIVOS DE LA INVESTIGACION</w:t>
      </w:r>
      <w:bookmarkEnd w:id="4"/>
    </w:p>
    <w:p w14:paraId="6B82D5D4" w14:textId="77777777" w:rsidR="00933B95" w:rsidRPr="000F6626" w:rsidRDefault="00933B95" w:rsidP="00933B95">
      <w:pPr>
        <w:pStyle w:val="paragraph"/>
        <w:spacing w:line="480" w:lineRule="auto"/>
        <w:ind w:firstLine="709"/>
        <w:jc w:val="both"/>
        <w:textAlignment w:val="baseline"/>
        <w:rPr>
          <w:rStyle w:val="eop"/>
          <w:rFonts w:ascii="Georgia" w:hAnsi="Georgia"/>
          <w:sz w:val="22"/>
          <w:szCs w:val="22"/>
        </w:rPr>
      </w:pPr>
      <w:r w:rsidRPr="000F6626">
        <w:rPr>
          <w:rStyle w:val="eop"/>
          <w:rFonts w:ascii="Georgia" w:hAnsi="Georgia"/>
          <w:sz w:val="22"/>
          <w:szCs w:val="22"/>
        </w:rPr>
        <w:t>OBJETIVO GENERAL</w:t>
      </w:r>
    </w:p>
    <w:p w14:paraId="155215E3" w14:textId="77777777" w:rsidR="00933B95" w:rsidRPr="000F6626" w:rsidRDefault="00933B95" w:rsidP="00933B95">
      <w:pPr>
        <w:pStyle w:val="paragraph"/>
        <w:numPr>
          <w:ilvl w:val="0"/>
          <w:numId w:val="40"/>
        </w:numPr>
        <w:spacing w:line="480" w:lineRule="auto"/>
        <w:ind w:firstLine="709"/>
        <w:jc w:val="both"/>
        <w:textAlignment w:val="baseline"/>
        <w:rPr>
          <w:rStyle w:val="eop"/>
          <w:rFonts w:ascii="Georgia" w:hAnsi="Georgia"/>
          <w:sz w:val="22"/>
          <w:szCs w:val="22"/>
        </w:rPr>
      </w:pPr>
      <w:r w:rsidRPr="000F6626">
        <w:rPr>
          <w:rStyle w:val="eop"/>
          <w:rFonts w:ascii="Georgia" w:hAnsi="Georgia"/>
          <w:sz w:val="22"/>
          <w:szCs w:val="22"/>
        </w:rPr>
        <w:t xml:space="preserve">Determinar los impactos que genera la tecnología en la labor de la guianza turística en Bogotá. </w:t>
      </w:r>
    </w:p>
    <w:p w14:paraId="091E604A" w14:textId="77777777" w:rsidR="00933B95" w:rsidRPr="000F6626" w:rsidRDefault="00933B95" w:rsidP="00933B95">
      <w:pPr>
        <w:pStyle w:val="paragraph"/>
        <w:spacing w:line="480" w:lineRule="auto"/>
        <w:ind w:firstLine="709"/>
        <w:jc w:val="both"/>
        <w:textAlignment w:val="baseline"/>
        <w:rPr>
          <w:rStyle w:val="eop"/>
          <w:rFonts w:ascii="Georgia" w:hAnsi="Georgia"/>
          <w:sz w:val="22"/>
          <w:szCs w:val="22"/>
        </w:rPr>
      </w:pPr>
      <w:r w:rsidRPr="000F6626">
        <w:rPr>
          <w:rStyle w:val="eop"/>
          <w:rFonts w:ascii="Georgia" w:hAnsi="Georgia"/>
          <w:sz w:val="22"/>
          <w:szCs w:val="22"/>
        </w:rPr>
        <w:t>OBJETIVOS ESPECIFICOS</w:t>
      </w:r>
    </w:p>
    <w:p w14:paraId="6D609A8C" w14:textId="77777777" w:rsidR="00933B95" w:rsidRDefault="00933B95" w:rsidP="00933B95">
      <w:pPr>
        <w:pStyle w:val="paragraph"/>
        <w:numPr>
          <w:ilvl w:val="0"/>
          <w:numId w:val="40"/>
        </w:numPr>
        <w:spacing w:line="480" w:lineRule="auto"/>
        <w:ind w:firstLine="709"/>
        <w:jc w:val="both"/>
        <w:textAlignment w:val="baseline"/>
        <w:rPr>
          <w:rStyle w:val="eop"/>
          <w:rFonts w:ascii="Georgia" w:hAnsi="Georgia"/>
          <w:sz w:val="22"/>
          <w:szCs w:val="22"/>
        </w:rPr>
      </w:pPr>
      <w:r w:rsidRPr="000F6626">
        <w:rPr>
          <w:rStyle w:val="eop"/>
          <w:rFonts w:ascii="Georgia" w:hAnsi="Georgia"/>
          <w:color w:val="000000" w:themeColor="text1"/>
          <w:sz w:val="22"/>
          <w:szCs w:val="22"/>
        </w:rPr>
        <w:t>Identificar</w:t>
      </w:r>
      <w:r w:rsidRPr="000F6626">
        <w:rPr>
          <w:rStyle w:val="eop"/>
          <w:rFonts w:ascii="Georgia" w:hAnsi="Georgia"/>
          <w:sz w:val="22"/>
          <w:szCs w:val="22"/>
        </w:rPr>
        <w:t xml:space="preserve"> el uso de herramientas tecnológicas que usan los guías de turismo para su labor.</w:t>
      </w:r>
    </w:p>
    <w:p w14:paraId="0894F68F" w14:textId="10DD77F9" w:rsidR="00933B95" w:rsidRPr="00F82F0B" w:rsidRDefault="00933B95" w:rsidP="00126DBB">
      <w:pPr>
        <w:pStyle w:val="paragraph"/>
        <w:numPr>
          <w:ilvl w:val="0"/>
          <w:numId w:val="40"/>
        </w:numPr>
        <w:spacing w:line="480" w:lineRule="auto"/>
        <w:ind w:firstLine="709"/>
        <w:jc w:val="both"/>
        <w:textAlignment w:val="baseline"/>
        <w:rPr>
          <w:rFonts w:ascii="Georgia" w:hAnsi="Georgia"/>
          <w:sz w:val="22"/>
          <w:szCs w:val="22"/>
        </w:rPr>
      </w:pPr>
      <w:r w:rsidRPr="000F6626">
        <w:rPr>
          <w:rStyle w:val="eop"/>
          <w:rFonts w:ascii="Georgia" w:hAnsi="Georgia"/>
          <w:sz w:val="22"/>
          <w:szCs w:val="22"/>
        </w:rPr>
        <w:lastRenderedPageBreak/>
        <w:t xml:space="preserve">Analizar el impacto positivo y negativo que general la tecnología en la labor de la guianza turística en la Ciudad de </w:t>
      </w:r>
      <w:r w:rsidR="00570C16" w:rsidRPr="000F6626">
        <w:rPr>
          <w:rStyle w:val="eop"/>
          <w:rFonts w:ascii="Georgia" w:hAnsi="Georgia"/>
          <w:sz w:val="22"/>
          <w:szCs w:val="22"/>
        </w:rPr>
        <w:t>Bogotá</w:t>
      </w:r>
      <w:r w:rsidR="00570C16">
        <w:rPr>
          <w:rStyle w:val="eop"/>
          <w:rFonts w:ascii="Georgia" w:hAnsi="Georgia"/>
          <w:sz w:val="22"/>
          <w:szCs w:val="22"/>
        </w:rPr>
        <w:t>.</w:t>
      </w:r>
      <w:r w:rsidRPr="000F6626">
        <w:rPr>
          <w:rStyle w:val="eop"/>
          <w:rFonts w:ascii="Georgia" w:hAnsi="Georgia"/>
          <w:sz w:val="22"/>
          <w:szCs w:val="22"/>
        </w:rPr>
        <w:t xml:space="preserve"> </w:t>
      </w:r>
    </w:p>
    <w:p w14:paraId="2CC817C7" w14:textId="4C1820D0" w:rsidR="00933B95" w:rsidRDefault="00933B95" w:rsidP="00933B95">
      <w:pPr>
        <w:pStyle w:val="Prrafodelista"/>
        <w:numPr>
          <w:ilvl w:val="0"/>
          <w:numId w:val="28"/>
        </w:numPr>
        <w:spacing w:line="480" w:lineRule="auto"/>
        <w:jc w:val="both"/>
        <w:outlineLvl w:val="0"/>
        <w:rPr>
          <w:rFonts w:ascii="Georgia" w:hAnsi="Georgia" w:cs="Times New Roman"/>
          <w:b/>
          <w:bCs/>
          <w:color w:val="2F5496" w:themeColor="accent1" w:themeShade="BF"/>
        </w:rPr>
      </w:pPr>
      <w:bookmarkStart w:id="5" w:name="_Toc134730547"/>
      <w:r w:rsidRPr="00933B95">
        <w:rPr>
          <w:rFonts w:ascii="Georgia" w:hAnsi="Georgia" w:cs="Times New Roman"/>
          <w:b/>
          <w:bCs/>
          <w:color w:val="2F5496" w:themeColor="accent1" w:themeShade="BF"/>
        </w:rPr>
        <w:t>MARCO TEORICO</w:t>
      </w:r>
      <w:bookmarkEnd w:id="5"/>
    </w:p>
    <w:p w14:paraId="54AF9A17" w14:textId="5DB6CBBB" w:rsidR="00126DBB" w:rsidRDefault="00126DBB" w:rsidP="00126DBB">
      <w:pPr>
        <w:spacing w:line="480" w:lineRule="auto"/>
        <w:ind w:firstLine="709"/>
        <w:rPr>
          <w:rFonts w:ascii="Georgia" w:hAnsi="Georgia"/>
          <w:color w:val="000000"/>
        </w:rPr>
      </w:pPr>
      <w:r w:rsidRPr="00FC234B">
        <w:rPr>
          <w:rFonts w:ascii="Georgia" w:hAnsi="Georgia"/>
          <w:color w:val="000000"/>
        </w:rPr>
        <w:t xml:space="preserve">En el presente trabajo de investigación, su desarrollo está orientado en identificar, los </w:t>
      </w:r>
      <w:r>
        <w:rPr>
          <w:rFonts w:ascii="Georgia" w:hAnsi="Georgia"/>
          <w:color w:val="000000"/>
        </w:rPr>
        <w:t>|</w:t>
      </w:r>
      <w:r w:rsidRPr="00FC234B">
        <w:rPr>
          <w:rFonts w:ascii="Georgia" w:hAnsi="Georgia"/>
          <w:color w:val="000000"/>
        </w:rPr>
        <w:t>impactos de la tecnología que se han presentado en la labor de la guianza turística en Bogotá, para esta investigación será de suma importancia determinar los siguientes ítems:</w:t>
      </w:r>
    </w:p>
    <w:p w14:paraId="48B2BADF" w14:textId="77777777" w:rsidR="00126DBB" w:rsidRPr="00126DBB" w:rsidRDefault="00126DBB" w:rsidP="00126DBB">
      <w:pPr>
        <w:spacing w:line="480" w:lineRule="auto"/>
        <w:ind w:firstLine="709"/>
        <w:rPr>
          <w:rFonts w:ascii="Georgia" w:hAnsi="Georgia" w:cs="Times New Roman"/>
          <w:b/>
          <w:bCs/>
          <w:color w:val="2F5496" w:themeColor="accent1" w:themeShade="BF"/>
        </w:rPr>
      </w:pPr>
    </w:p>
    <w:p w14:paraId="3D04D240" w14:textId="0EE2F7C3" w:rsidR="00933B95" w:rsidRDefault="00933B95" w:rsidP="00933B95">
      <w:pPr>
        <w:pStyle w:val="Prrafodelista"/>
        <w:numPr>
          <w:ilvl w:val="0"/>
          <w:numId w:val="28"/>
        </w:numPr>
        <w:spacing w:line="480" w:lineRule="auto"/>
        <w:jc w:val="both"/>
        <w:outlineLvl w:val="0"/>
        <w:rPr>
          <w:rFonts w:ascii="Georgia" w:hAnsi="Georgia" w:cs="Times New Roman"/>
          <w:b/>
          <w:bCs/>
          <w:color w:val="2F5496" w:themeColor="accent1" w:themeShade="BF"/>
        </w:rPr>
      </w:pPr>
      <w:bookmarkStart w:id="6" w:name="_Toc134730548"/>
      <w:r>
        <w:rPr>
          <w:rFonts w:ascii="Georgia" w:hAnsi="Georgia" w:cs="Times New Roman"/>
          <w:b/>
          <w:bCs/>
          <w:color w:val="2F5496" w:themeColor="accent1" w:themeShade="BF"/>
        </w:rPr>
        <w:t>GUIANZA TURISTICA Y LAS TECNOLOGIAS DE LA INFORMACION APLICADAS</w:t>
      </w:r>
      <w:r w:rsidR="006F3BB3">
        <w:rPr>
          <w:rFonts w:ascii="Georgia" w:hAnsi="Georgia" w:cs="Times New Roman"/>
          <w:b/>
          <w:bCs/>
          <w:color w:val="2F5496" w:themeColor="accent1" w:themeShade="BF"/>
        </w:rPr>
        <w:t xml:space="preserve"> AL TURISMO</w:t>
      </w:r>
      <w:bookmarkEnd w:id="6"/>
    </w:p>
    <w:p w14:paraId="3447BF72" w14:textId="0A786FDE" w:rsidR="00A00F72" w:rsidRDefault="003F47F2" w:rsidP="00D666D5">
      <w:pPr>
        <w:pStyle w:val="Prrafodelista"/>
        <w:spacing w:line="480" w:lineRule="auto"/>
        <w:ind w:firstLine="709"/>
        <w:jc w:val="both"/>
        <w:outlineLvl w:val="0"/>
        <w:rPr>
          <w:rFonts w:ascii="Times New Roman" w:hAnsi="Times New Roman" w:cs="Times New Roman"/>
          <w:color w:val="000000" w:themeColor="text1"/>
          <w:sz w:val="24"/>
          <w:szCs w:val="24"/>
        </w:rPr>
      </w:pPr>
      <w:bookmarkStart w:id="7" w:name="_Toc134730549"/>
      <w:r>
        <w:rPr>
          <w:rFonts w:ascii="Times New Roman" w:hAnsi="Times New Roman" w:cs="Times New Roman"/>
          <w:color w:val="000000" w:themeColor="text1"/>
          <w:sz w:val="24"/>
          <w:szCs w:val="24"/>
        </w:rPr>
        <w:t>Los guías de turismo son personas que prestan servicios profesionales en el área del guionaje o guianza turística, cumpliendo funciones que ponen como prioridad al turista y su cuidado</w:t>
      </w:r>
      <w:r w:rsidR="00BC6F89">
        <w:rPr>
          <w:rFonts w:ascii="Times New Roman" w:hAnsi="Times New Roman" w:cs="Times New Roman"/>
          <w:color w:val="000000" w:themeColor="text1"/>
          <w:sz w:val="24"/>
          <w:szCs w:val="24"/>
        </w:rPr>
        <w:t xml:space="preserve">, sin embargo, para poder ejercer esta </w:t>
      </w:r>
      <w:r w:rsidR="00A64EB7">
        <w:rPr>
          <w:rFonts w:ascii="Times New Roman" w:hAnsi="Times New Roman" w:cs="Times New Roman"/>
          <w:color w:val="000000" w:themeColor="text1"/>
          <w:sz w:val="24"/>
          <w:szCs w:val="24"/>
        </w:rPr>
        <w:t>labor</w:t>
      </w:r>
      <w:r w:rsidR="00BC6F89">
        <w:rPr>
          <w:rFonts w:ascii="Times New Roman" w:hAnsi="Times New Roman" w:cs="Times New Roman"/>
          <w:color w:val="000000" w:themeColor="text1"/>
          <w:sz w:val="24"/>
          <w:szCs w:val="24"/>
        </w:rPr>
        <w:t xml:space="preserve"> es indispensable contar con el Registro Nacional de Turismo activo, ya que es este el documento legal para identificar al guía de turismo, </w:t>
      </w:r>
      <w:r w:rsidR="00A64EB7">
        <w:rPr>
          <w:rFonts w:ascii="Times New Roman" w:hAnsi="Times New Roman" w:cs="Times New Roman"/>
          <w:color w:val="000000" w:themeColor="text1"/>
          <w:sz w:val="24"/>
          <w:szCs w:val="24"/>
        </w:rPr>
        <w:t xml:space="preserve">y así proteger </w:t>
      </w:r>
      <w:r w:rsidR="00BC6F89">
        <w:rPr>
          <w:rFonts w:ascii="Times New Roman" w:hAnsi="Times New Roman" w:cs="Times New Roman"/>
          <w:color w:val="000000" w:themeColor="text1"/>
          <w:sz w:val="24"/>
          <w:szCs w:val="24"/>
        </w:rPr>
        <w:t>y control</w:t>
      </w:r>
      <w:r w:rsidR="00A64EB7">
        <w:rPr>
          <w:rFonts w:ascii="Times New Roman" w:hAnsi="Times New Roman" w:cs="Times New Roman"/>
          <w:color w:val="000000" w:themeColor="text1"/>
          <w:sz w:val="24"/>
          <w:szCs w:val="24"/>
        </w:rPr>
        <w:t>ar la</w:t>
      </w:r>
      <w:r w:rsidR="00BC6F89">
        <w:rPr>
          <w:rFonts w:ascii="Times New Roman" w:hAnsi="Times New Roman" w:cs="Times New Roman"/>
          <w:color w:val="000000" w:themeColor="text1"/>
          <w:sz w:val="24"/>
          <w:szCs w:val="24"/>
        </w:rPr>
        <w:t xml:space="preserve"> actividad del guía como garantía de protección al turista.</w:t>
      </w:r>
      <w:r>
        <w:rPr>
          <w:rFonts w:ascii="Times New Roman" w:hAnsi="Times New Roman" w:cs="Times New Roman"/>
          <w:color w:val="000000" w:themeColor="text1"/>
          <w:sz w:val="24"/>
          <w:szCs w:val="24"/>
        </w:rPr>
        <w:t xml:space="preserve"> En la actualidad, </w:t>
      </w:r>
      <w:r w:rsidRPr="00712807">
        <w:rPr>
          <w:rFonts w:ascii="Times New Roman" w:hAnsi="Times New Roman" w:cs="Times New Roman"/>
          <w:color w:val="000000" w:themeColor="text1"/>
          <w:sz w:val="24"/>
          <w:szCs w:val="24"/>
        </w:rPr>
        <w:t>Bogotá cuenta con varios</w:t>
      </w:r>
      <w:r w:rsidR="00BC6F89" w:rsidRPr="00712807">
        <w:rPr>
          <w:rFonts w:ascii="Times New Roman" w:hAnsi="Times New Roman" w:cs="Times New Roman"/>
          <w:color w:val="000000" w:themeColor="text1"/>
          <w:sz w:val="24"/>
          <w:szCs w:val="24"/>
        </w:rPr>
        <w:t xml:space="preserve"> tipos de</w:t>
      </w:r>
      <w:r w:rsidRPr="00712807">
        <w:rPr>
          <w:rFonts w:ascii="Times New Roman" w:hAnsi="Times New Roman" w:cs="Times New Roman"/>
          <w:color w:val="000000" w:themeColor="text1"/>
          <w:sz w:val="24"/>
          <w:szCs w:val="24"/>
        </w:rPr>
        <w:t xml:space="preserve"> guía</w:t>
      </w:r>
      <w:r w:rsidR="00A64EB7" w:rsidRPr="00712807">
        <w:rPr>
          <w:rFonts w:ascii="Times New Roman" w:hAnsi="Times New Roman" w:cs="Times New Roman"/>
          <w:color w:val="000000" w:themeColor="text1"/>
          <w:sz w:val="24"/>
          <w:szCs w:val="24"/>
        </w:rPr>
        <w:t>s</w:t>
      </w:r>
      <w:r w:rsidRPr="00712807">
        <w:rPr>
          <w:rFonts w:ascii="Times New Roman" w:hAnsi="Times New Roman" w:cs="Times New Roman"/>
          <w:color w:val="000000" w:themeColor="text1"/>
          <w:sz w:val="24"/>
          <w:szCs w:val="24"/>
        </w:rPr>
        <w:t xml:space="preserve"> de turismo</w:t>
      </w:r>
      <w:r w:rsidR="009201A5">
        <w:rPr>
          <w:rFonts w:ascii="Times New Roman" w:hAnsi="Times New Roman" w:cs="Times New Roman"/>
          <w:color w:val="000000" w:themeColor="text1"/>
          <w:sz w:val="24"/>
          <w:szCs w:val="24"/>
        </w:rPr>
        <w:t>(Especializado, Nacional, Local)</w:t>
      </w:r>
      <w:r w:rsidR="00BC6F89">
        <w:rPr>
          <w:rFonts w:ascii="Times New Roman" w:hAnsi="Times New Roman" w:cs="Times New Roman"/>
          <w:color w:val="000000" w:themeColor="text1"/>
          <w:sz w:val="24"/>
          <w:szCs w:val="24"/>
        </w:rPr>
        <w:t xml:space="preserve"> estos</w:t>
      </w:r>
      <w:r>
        <w:rPr>
          <w:rFonts w:ascii="Times New Roman" w:hAnsi="Times New Roman" w:cs="Times New Roman"/>
          <w:color w:val="000000" w:themeColor="text1"/>
          <w:sz w:val="24"/>
          <w:szCs w:val="24"/>
        </w:rPr>
        <w:t xml:space="preserve"> encargados y especializados en realizar</w:t>
      </w:r>
      <w:r w:rsidR="00BC6F89">
        <w:rPr>
          <w:rFonts w:ascii="Times New Roman" w:hAnsi="Times New Roman" w:cs="Times New Roman"/>
          <w:color w:val="000000" w:themeColor="text1"/>
          <w:sz w:val="24"/>
          <w:szCs w:val="24"/>
        </w:rPr>
        <w:t xml:space="preserve"> algún tipo</w:t>
      </w:r>
      <w:r>
        <w:rPr>
          <w:rFonts w:ascii="Times New Roman" w:hAnsi="Times New Roman" w:cs="Times New Roman"/>
          <w:color w:val="000000" w:themeColor="text1"/>
          <w:sz w:val="24"/>
          <w:szCs w:val="24"/>
        </w:rPr>
        <w:t xml:space="preserve"> guianza en </w:t>
      </w:r>
      <w:r w:rsidR="00AB4369">
        <w:rPr>
          <w:rFonts w:ascii="Times New Roman" w:hAnsi="Times New Roman" w:cs="Times New Roman"/>
          <w:color w:val="000000" w:themeColor="text1"/>
          <w:sz w:val="24"/>
          <w:szCs w:val="24"/>
        </w:rPr>
        <w:t>específico</w:t>
      </w:r>
      <w:r w:rsidR="009201A5">
        <w:rPr>
          <w:rFonts w:ascii="Times New Roman" w:hAnsi="Times New Roman" w:cs="Times New Roman"/>
          <w:color w:val="000000" w:themeColor="text1"/>
          <w:sz w:val="24"/>
          <w:szCs w:val="24"/>
        </w:rPr>
        <w:t xml:space="preserve">(Avistamiento, caminatas, </w:t>
      </w:r>
      <w:r w:rsidR="00712807">
        <w:rPr>
          <w:rFonts w:ascii="Times New Roman" w:hAnsi="Times New Roman" w:cs="Times New Roman"/>
          <w:color w:val="000000" w:themeColor="text1"/>
          <w:sz w:val="24"/>
          <w:szCs w:val="24"/>
        </w:rPr>
        <w:t>recorridos</w:t>
      </w:r>
      <w:r w:rsidR="009201A5">
        <w:rPr>
          <w:rFonts w:ascii="Times New Roman" w:hAnsi="Times New Roman" w:cs="Times New Roman"/>
          <w:color w:val="000000" w:themeColor="text1"/>
          <w:sz w:val="24"/>
          <w:szCs w:val="24"/>
        </w:rPr>
        <w:t>)</w:t>
      </w:r>
      <w:r w:rsidR="00112E0A">
        <w:rPr>
          <w:rFonts w:ascii="Times New Roman" w:hAnsi="Times New Roman" w:cs="Times New Roman"/>
          <w:color w:val="000000" w:themeColor="text1"/>
          <w:sz w:val="24"/>
          <w:szCs w:val="24"/>
        </w:rPr>
        <w:t>,</w:t>
      </w:r>
      <w:r w:rsidR="00A542D8">
        <w:rPr>
          <w:rFonts w:ascii="Times New Roman" w:hAnsi="Times New Roman" w:cs="Times New Roman"/>
          <w:color w:val="000000" w:themeColor="text1"/>
          <w:sz w:val="24"/>
          <w:szCs w:val="24"/>
        </w:rPr>
        <w:t xml:space="preserve"> siendo así un total</w:t>
      </w:r>
      <w:r w:rsidR="00AB4369">
        <w:rPr>
          <w:rFonts w:ascii="Times New Roman" w:hAnsi="Times New Roman" w:cs="Times New Roman"/>
          <w:color w:val="000000" w:themeColor="text1"/>
          <w:sz w:val="24"/>
          <w:szCs w:val="24"/>
        </w:rPr>
        <w:t xml:space="preserve"> </w:t>
      </w:r>
      <w:r w:rsidR="00A542D8">
        <w:rPr>
          <w:rFonts w:ascii="Times New Roman" w:hAnsi="Times New Roman" w:cs="Times New Roman"/>
          <w:color w:val="000000" w:themeColor="text1"/>
          <w:sz w:val="24"/>
          <w:szCs w:val="24"/>
        </w:rPr>
        <w:t xml:space="preserve"> de </w:t>
      </w:r>
      <w:r w:rsidR="00AB4369" w:rsidRPr="00712807">
        <w:rPr>
          <w:rFonts w:ascii="Times New Roman" w:hAnsi="Times New Roman" w:cs="Times New Roman"/>
          <w:color w:val="000000" w:themeColor="text1"/>
          <w:sz w:val="24"/>
          <w:szCs w:val="24"/>
        </w:rPr>
        <w:t>497 guías de turismo con el Registro Nacional de Turismo activo</w:t>
      </w:r>
      <w:r w:rsidR="00AB4369">
        <w:rPr>
          <w:rFonts w:ascii="Times New Roman" w:hAnsi="Times New Roman" w:cs="Times New Roman"/>
          <w:color w:val="000000" w:themeColor="text1"/>
          <w:sz w:val="24"/>
          <w:szCs w:val="24"/>
        </w:rPr>
        <w:t xml:space="preserve"> (RNT 2022),</w:t>
      </w:r>
      <w:r w:rsidR="00112E0A">
        <w:rPr>
          <w:rFonts w:ascii="Times New Roman" w:hAnsi="Times New Roman" w:cs="Times New Roman"/>
          <w:color w:val="000000" w:themeColor="text1"/>
          <w:sz w:val="24"/>
          <w:szCs w:val="24"/>
        </w:rPr>
        <w:t xml:space="preserve"> sin embargo, la ubicación estratégica de la capital</w:t>
      </w:r>
      <w:r w:rsidR="0092767E">
        <w:rPr>
          <w:rFonts w:ascii="Times New Roman" w:hAnsi="Times New Roman" w:cs="Times New Roman"/>
          <w:color w:val="000000" w:themeColor="text1"/>
          <w:sz w:val="24"/>
          <w:szCs w:val="24"/>
        </w:rPr>
        <w:t xml:space="preserve"> permite que sea esta un centro de desarrollo de empresarial, ayudando a fortalecer el posicionamiento de Bogotá como una de las ciudades más atractivas en América Latina.</w:t>
      </w:r>
      <w:bookmarkEnd w:id="7"/>
      <w:r w:rsidR="0092767E">
        <w:rPr>
          <w:rFonts w:ascii="Times New Roman" w:hAnsi="Times New Roman" w:cs="Times New Roman"/>
          <w:color w:val="000000" w:themeColor="text1"/>
          <w:sz w:val="24"/>
          <w:szCs w:val="24"/>
        </w:rPr>
        <w:t xml:space="preserve"> </w:t>
      </w:r>
    </w:p>
    <w:p w14:paraId="238C57D9" w14:textId="77777777" w:rsidR="00D666D5" w:rsidRDefault="00D666D5" w:rsidP="00D666D5">
      <w:pPr>
        <w:pStyle w:val="Prrafodelista"/>
        <w:spacing w:line="480" w:lineRule="auto"/>
        <w:ind w:firstLine="709"/>
        <w:jc w:val="both"/>
        <w:outlineLvl w:val="0"/>
        <w:rPr>
          <w:rFonts w:ascii="Georgia" w:hAnsi="Georgia" w:cs="Times New Roman"/>
          <w:b/>
          <w:bCs/>
          <w:color w:val="2F5496" w:themeColor="accent1" w:themeShade="BF"/>
        </w:rPr>
      </w:pPr>
    </w:p>
    <w:p w14:paraId="7D9BB4B0" w14:textId="3BAE8076" w:rsidR="008E7C27" w:rsidRDefault="006F3BB3" w:rsidP="00263A62">
      <w:pPr>
        <w:pStyle w:val="Prrafodelista"/>
        <w:numPr>
          <w:ilvl w:val="0"/>
          <w:numId w:val="28"/>
        </w:numPr>
        <w:spacing w:line="480" w:lineRule="auto"/>
        <w:jc w:val="both"/>
        <w:outlineLvl w:val="0"/>
        <w:rPr>
          <w:rFonts w:ascii="Georgia" w:hAnsi="Georgia" w:cs="Times New Roman"/>
          <w:b/>
          <w:bCs/>
          <w:color w:val="2F5496" w:themeColor="accent1" w:themeShade="BF"/>
        </w:rPr>
      </w:pPr>
      <w:bookmarkStart w:id="8" w:name="_Toc134730550"/>
      <w:r w:rsidRPr="008E7C27">
        <w:rPr>
          <w:rFonts w:ascii="Georgia" w:hAnsi="Georgia" w:cs="Times New Roman"/>
          <w:b/>
          <w:bCs/>
          <w:color w:val="2F5496" w:themeColor="accent1" w:themeShade="BF"/>
        </w:rPr>
        <w:t>ANTECEDENTES</w:t>
      </w:r>
      <w:bookmarkEnd w:id="8"/>
    </w:p>
    <w:p w14:paraId="4A47D69B" w14:textId="77777777" w:rsidR="008E7C27" w:rsidRPr="008E7C27" w:rsidRDefault="008E7C27" w:rsidP="008E7C27">
      <w:pPr>
        <w:spacing w:after="0" w:line="480" w:lineRule="auto"/>
        <w:ind w:firstLine="709"/>
        <w:jc w:val="both"/>
        <w:textAlignment w:val="baseline"/>
        <w:rPr>
          <w:rStyle w:val="normaltextrun"/>
          <w:rFonts w:ascii="Georgia" w:hAnsi="Georgia"/>
          <w:color w:val="000000"/>
          <w:bdr w:val="none" w:sz="0" w:space="0" w:color="auto" w:frame="1"/>
          <w:lang w:val="es-ES"/>
        </w:rPr>
      </w:pPr>
      <w:r w:rsidRPr="008E7C27">
        <w:rPr>
          <w:rStyle w:val="normaltextrun"/>
          <w:rFonts w:ascii="Georgia" w:hAnsi="Georgia"/>
          <w:color w:val="000000"/>
          <w:bdr w:val="none" w:sz="0" w:space="0" w:color="auto" w:frame="1"/>
          <w:lang w:val="es-ES"/>
        </w:rPr>
        <w:lastRenderedPageBreak/>
        <w:t>Para generar un amplio conocimiento y así un mayor entendimiento a esta investigación se plantea destacar la relación histórica y su evolución, de cada una de las partes principales de la pregunta problema, como se observa a continuación</w:t>
      </w:r>
    </w:p>
    <w:p w14:paraId="4100CFF0" w14:textId="77777777" w:rsidR="008E7C27" w:rsidRPr="000F6626" w:rsidRDefault="2CBC6148" w:rsidP="008E7C27">
      <w:pPr>
        <w:pStyle w:val="s3"/>
        <w:spacing w:before="0" w:beforeAutospacing="0" w:after="0" w:afterAutospacing="0" w:line="480" w:lineRule="auto"/>
        <w:ind w:firstLine="709"/>
        <w:jc w:val="both"/>
        <w:rPr>
          <w:rFonts w:ascii="Georgia" w:hAnsi="Georgia"/>
          <w:color w:val="000000"/>
          <w:sz w:val="22"/>
          <w:szCs w:val="22"/>
        </w:rPr>
      </w:pPr>
      <w:r w:rsidRPr="57BA8A6F">
        <w:rPr>
          <w:rStyle w:val="s2"/>
          <w:rFonts w:ascii="Georgia" w:hAnsi="Georgia"/>
          <w:b/>
          <w:bCs/>
          <w:color w:val="000000" w:themeColor="text1"/>
          <w:sz w:val="22"/>
          <w:szCs w:val="22"/>
        </w:rPr>
        <w:t>TECNOLOGIA EN COLOMBIA:</w:t>
      </w:r>
    </w:p>
    <w:p w14:paraId="0C9145FF" w14:textId="63335914" w:rsidR="008E7C27" w:rsidRPr="000F6626" w:rsidRDefault="31E113FA" w:rsidP="57BA8A6F">
      <w:pPr>
        <w:pStyle w:val="s3"/>
        <w:spacing w:before="0" w:beforeAutospacing="0" w:after="0" w:afterAutospacing="0" w:line="480" w:lineRule="auto"/>
        <w:ind w:firstLine="709"/>
        <w:jc w:val="both"/>
        <w:rPr>
          <w:rFonts w:ascii="Georgia" w:eastAsia="Georgia" w:hAnsi="Georgia" w:cs="Georgia"/>
          <w:color w:val="000000" w:themeColor="text1"/>
          <w:sz w:val="22"/>
          <w:szCs w:val="22"/>
        </w:rPr>
      </w:pPr>
      <w:bookmarkStart w:id="9" w:name="_Int_sbZcrLJH"/>
      <w:r w:rsidRPr="57BA8A6F">
        <w:rPr>
          <w:rFonts w:ascii="Georgia" w:eastAsia="Georgia" w:hAnsi="Georgia" w:cs="Georgia"/>
          <w:color w:val="000000" w:themeColor="text1"/>
          <w:sz w:val="22"/>
          <w:szCs w:val="22"/>
        </w:rPr>
        <w:t>La tecnología en Colombia se ve marcada por los siguientes aspectos:</w:t>
      </w:r>
      <w:bookmarkEnd w:id="9"/>
    </w:p>
    <w:p w14:paraId="7C19FD95" w14:textId="5228E2A2"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Primera locomotora (1882)</w:t>
      </w:r>
    </w:p>
    <w:p w14:paraId="1FF13C06" w14:textId="3D89CBFE"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Red móvil, comunicación a larga distancia (1 de septiembre de 1885) en Bogotá (1888)</w:t>
      </w:r>
    </w:p>
    <w:p w14:paraId="127CE372" w14:textId="1E28CF21"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bookmarkStart w:id="10" w:name="_Int_PfzhJCUl"/>
      <w:r w:rsidRPr="57BA8A6F">
        <w:rPr>
          <w:rFonts w:ascii="Georgia" w:eastAsia="Georgia" w:hAnsi="Georgia" w:cs="Georgia"/>
          <w:color w:val="000000" w:themeColor="text1"/>
          <w:sz w:val="22"/>
          <w:szCs w:val="22"/>
        </w:rPr>
        <w:t xml:space="preserve">Transporte aéreo (1893) con fines deportivos </w:t>
      </w:r>
      <w:bookmarkEnd w:id="10"/>
    </w:p>
    <w:p w14:paraId="32632263" w14:textId="6E7E6718"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 xml:space="preserve">Primer automóvil francés de dos puestos en </w:t>
      </w:r>
      <w:r w:rsidR="00712807" w:rsidRPr="57BA8A6F">
        <w:rPr>
          <w:rFonts w:ascii="Georgia" w:eastAsia="Georgia" w:hAnsi="Georgia" w:cs="Georgia"/>
          <w:color w:val="000000" w:themeColor="text1"/>
          <w:sz w:val="22"/>
          <w:szCs w:val="22"/>
        </w:rPr>
        <w:t>Medellín</w:t>
      </w:r>
      <w:r w:rsidRPr="57BA8A6F">
        <w:rPr>
          <w:rFonts w:ascii="Georgia" w:eastAsia="Georgia" w:hAnsi="Georgia" w:cs="Georgia"/>
          <w:color w:val="000000" w:themeColor="text1"/>
          <w:sz w:val="22"/>
          <w:szCs w:val="22"/>
        </w:rPr>
        <w:t xml:space="preserve"> (1899) y en </w:t>
      </w:r>
      <w:r w:rsidR="00712807" w:rsidRPr="57BA8A6F">
        <w:rPr>
          <w:rFonts w:ascii="Georgia" w:eastAsia="Georgia" w:hAnsi="Georgia" w:cs="Georgia"/>
          <w:color w:val="000000" w:themeColor="text1"/>
          <w:sz w:val="22"/>
          <w:szCs w:val="22"/>
        </w:rPr>
        <w:t>Bogotá</w:t>
      </w:r>
      <w:r w:rsidRPr="57BA8A6F">
        <w:rPr>
          <w:rFonts w:ascii="Georgia" w:eastAsia="Georgia" w:hAnsi="Georgia" w:cs="Georgia"/>
          <w:color w:val="000000" w:themeColor="text1"/>
          <w:sz w:val="22"/>
          <w:szCs w:val="22"/>
        </w:rPr>
        <w:t xml:space="preserve"> (25 de febrero de 1901)</w:t>
      </w:r>
    </w:p>
    <w:p w14:paraId="0F9F4B45" w14:textId="2BAA64B2"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Primer vuelo comercial entre Cartagena y barranquilla (1920)</w:t>
      </w:r>
    </w:p>
    <w:p w14:paraId="01EC0D76" w14:textId="345939CF"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La radio en el territorio colombiano (1929)</w:t>
      </w:r>
    </w:p>
    <w:p w14:paraId="1C6DBFF7" w14:textId="3D796DBB"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r w:rsidRPr="57BA8A6F">
        <w:rPr>
          <w:rFonts w:ascii="Georgia" w:eastAsia="Georgia" w:hAnsi="Georgia" w:cs="Georgia"/>
          <w:color w:val="000000" w:themeColor="text1"/>
          <w:sz w:val="22"/>
          <w:szCs w:val="22"/>
        </w:rPr>
        <w:t>Primeros modelos de cámara en Colombia (1938)</w:t>
      </w:r>
    </w:p>
    <w:p w14:paraId="7CA830E7" w14:textId="681C2CE6" w:rsidR="008E7C27" w:rsidRPr="000F6626" w:rsidRDefault="31E113FA" w:rsidP="57BA8A6F">
      <w:pPr>
        <w:pStyle w:val="s3"/>
        <w:numPr>
          <w:ilvl w:val="0"/>
          <w:numId w:val="1"/>
        </w:numPr>
        <w:spacing w:before="0" w:beforeAutospacing="0" w:after="0" w:afterAutospacing="0" w:line="480" w:lineRule="auto"/>
        <w:jc w:val="both"/>
        <w:rPr>
          <w:rFonts w:ascii="Georgia" w:eastAsia="Georgia" w:hAnsi="Georgia" w:cs="Georgia"/>
          <w:color w:val="000000" w:themeColor="text1"/>
          <w:sz w:val="22"/>
          <w:szCs w:val="22"/>
        </w:rPr>
      </w:pPr>
      <w:bookmarkStart w:id="11" w:name="_Int_gG50tkWi"/>
      <w:r w:rsidRPr="57BA8A6F">
        <w:rPr>
          <w:rFonts w:ascii="Georgia" w:eastAsia="Georgia" w:hAnsi="Georgia" w:cs="Georgia"/>
          <w:color w:val="000000" w:themeColor="text1"/>
          <w:sz w:val="22"/>
          <w:szCs w:val="22"/>
        </w:rPr>
        <w:t>La televisión bajo el mandato de Gustavo Rojas Pinilla (1954)</w:t>
      </w:r>
      <w:bookmarkEnd w:id="11"/>
    </w:p>
    <w:p w14:paraId="7B91425E" w14:textId="3A39623D" w:rsidR="008E7C27" w:rsidRPr="000F6626" w:rsidRDefault="31E113FA" w:rsidP="57BA8A6F">
      <w:pPr>
        <w:pStyle w:val="s3"/>
        <w:spacing w:before="0" w:beforeAutospacing="0" w:after="0" w:afterAutospacing="0" w:line="480" w:lineRule="auto"/>
        <w:ind w:firstLine="709"/>
        <w:jc w:val="both"/>
        <w:rPr>
          <w:rFonts w:ascii="Georgia" w:eastAsia="Georgia" w:hAnsi="Georgia" w:cs="Georgia"/>
          <w:color w:val="000000" w:themeColor="text1"/>
          <w:sz w:val="22"/>
          <w:szCs w:val="22"/>
        </w:rPr>
      </w:pPr>
      <w:bookmarkStart w:id="12" w:name="_Int_tYVjoP2P"/>
      <w:r w:rsidRPr="57BA8A6F">
        <w:rPr>
          <w:rFonts w:ascii="Georgia" w:eastAsia="Georgia" w:hAnsi="Georgia" w:cs="Georgia"/>
          <w:color w:val="000000" w:themeColor="text1"/>
          <w:sz w:val="22"/>
          <w:szCs w:val="22"/>
        </w:rPr>
        <w:t>Para 1957 llega el primer computador a Colombia IBM650 traído por la empresa Bavaria; 1974 la televisión cuenta con imágenes a color; Las universidades como la Eafit, Colciencias, la universidad del valle y de los Andes en 1993 llevaron a desarrollar los servicios de internet y ya para 1998 había 433.000 usuarios de internet; En 1994 se hace la primera llamada por celular por medio de Celumovil.</w:t>
      </w:r>
      <w:bookmarkEnd w:id="12"/>
    </w:p>
    <w:p w14:paraId="07CB3A16" w14:textId="0BC99511" w:rsidR="008E7C27" w:rsidRPr="000F6626" w:rsidRDefault="31E113FA" w:rsidP="57BA8A6F">
      <w:pPr>
        <w:pStyle w:val="s3"/>
        <w:spacing w:before="0" w:beforeAutospacing="0" w:after="0" w:afterAutospacing="0" w:line="480" w:lineRule="auto"/>
        <w:ind w:firstLine="709"/>
        <w:jc w:val="both"/>
        <w:rPr>
          <w:rFonts w:ascii="Georgia" w:eastAsia="Georgia" w:hAnsi="Georgia" w:cs="Georgia"/>
          <w:color w:val="000000" w:themeColor="text1"/>
          <w:sz w:val="22"/>
          <w:szCs w:val="22"/>
        </w:rPr>
      </w:pPr>
      <w:bookmarkStart w:id="13" w:name="_Int_kkTM0dg9"/>
      <w:r w:rsidRPr="57BA8A6F">
        <w:rPr>
          <w:rFonts w:ascii="Georgia" w:eastAsia="Georgia" w:hAnsi="Georgia" w:cs="Georgia"/>
          <w:color w:val="000000" w:themeColor="text1"/>
          <w:sz w:val="22"/>
          <w:szCs w:val="22"/>
        </w:rPr>
        <w:t>De acuerdo a la tendencia y por el alcance económico de los colombianos en el año 2000 uno de los celulares más demandados era el Nokia 5120 y para la misma fecha también se aumenta y se crea una revolución del ciberespacio y de los portales Web; 2008 llega la televisión digital y unos años después se incrementa la tecnología 4G (Vargas, M. A. S., 27 febrero de 2019). </w:t>
      </w:r>
      <w:bookmarkEnd w:id="13"/>
    </w:p>
    <w:p w14:paraId="40C51886" w14:textId="6517A50F" w:rsidR="008E7C27" w:rsidRPr="000F6626" w:rsidRDefault="31E113FA" w:rsidP="57BA8A6F">
      <w:pPr>
        <w:pStyle w:val="s3"/>
        <w:spacing w:before="0" w:beforeAutospacing="0" w:after="0" w:afterAutospacing="0" w:line="480" w:lineRule="auto"/>
        <w:ind w:firstLine="709"/>
        <w:jc w:val="both"/>
        <w:rPr>
          <w:rFonts w:ascii="Georgia" w:eastAsia="Georgia" w:hAnsi="Georgia" w:cs="Georgia"/>
          <w:color w:val="000000" w:themeColor="text1"/>
          <w:sz w:val="22"/>
          <w:szCs w:val="22"/>
        </w:rPr>
      </w:pPr>
      <w:bookmarkStart w:id="14" w:name="_Int_B0uSVYp8"/>
      <w:r w:rsidRPr="57BA8A6F">
        <w:rPr>
          <w:rFonts w:ascii="Georgia" w:eastAsia="Georgia" w:hAnsi="Georgia" w:cs="Georgia"/>
          <w:color w:val="000000" w:themeColor="text1"/>
          <w:sz w:val="22"/>
          <w:szCs w:val="22"/>
        </w:rPr>
        <w:t xml:space="preserve">Estas son algunas de las herramientas que han marcado el desarrollo tecnológico que ha tenido Colombia, pero al llegar el siglo XXI se genera de nuevo un salto y una revolución a gran escala con la llegada de la inteligencia artificial en cualquier ámbito como en la salud, el deporte, </w:t>
      </w:r>
      <w:r w:rsidRPr="57BA8A6F">
        <w:rPr>
          <w:rFonts w:ascii="Georgia" w:eastAsia="Georgia" w:hAnsi="Georgia" w:cs="Georgia"/>
          <w:color w:val="000000" w:themeColor="text1"/>
          <w:sz w:val="22"/>
          <w:szCs w:val="22"/>
        </w:rPr>
        <w:lastRenderedPageBreak/>
        <w:t xml:space="preserve">la economía como por ejemplo las entidades bancarias que utilizan servicios web que llevan a el usuario a una respuesta más rápida, donde genera una interacción completamente digital para abrir una cuenta de ahorros, solicitar un crédito o sacar una tarjeta crédito de una forma más segura Montes, A. (23 diciembre de 2022). ; Las necesidades y actividades diarias ya que los hogares cuentan con productos domésticos inteligentes como señala (Montes, A., 6 diciembre de 2022). En el ámbito del turismo también se puede encontrar un gran avance como el implemento de la Big Data que según María del Mar Alonso Almeida (2019) </w:t>
      </w:r>
      <w:bookmarkEnd w:id="14"/>
    </w:p>
    <w:p w14:paraId="15B68ED6" w14:textId="2DE029D7" w:rsidR="008E7C27" w:rsidRPr="000F6626" w:rsidRDefault="31E113FA" w:rsidP="57BA8A6F">
      <w:pPr>
        <w:pStyle w:val="s3"/>
        <w:spacing w:before="0" w:beforeAutospacing="0" w:after="0" w:afterAutospacing="0" w:line="480" w:lineRule="auto"/>
        <w:ind w:left="708" w:firstLine="1"/>
        <w:jc w:val="both"/>
        <w:rPr>
          <w:rFonts w:eastAsia="Times New Roman"/>
          <w:color w:val="000000" w:themeColor="text1"/>
          <w:sz w:val="25"/>
          <w:szCs w:val="25"/>
        </w:rPr>
      </w:pPr>
      <w:bookmarkStart w:id="15" w:name="_Int_uzU0ubUk"/>
      <w:r w:rsidRPr="57BA8A6F">
        <w:rPr>
          <w:rFonts w:ascii="Georgia" w:eastAsia="Georgia" w:hAnsi="Georgia" w:cs="Georgia"/>
          <w:color w:val="000000" w:themeColor="text1"/>
          <w:sz w:val="22"/>
          <w:szCs w:val="22"/>
        </w:rPr>
        <w:t>Maneja</w:t>
      </w:r>
      <w:r w:rsidRPr="57BA8A6F">
        <w:rPr>
          <w:rFonts w:eastAsia="Times New Roman"/>
          <w:color w:val="000000" w:themeColor="text1"/>
          <w:sz w:val="25"/>
          <w:szCs w:val="25"/>
        </w:rPr>
        <w:t xml:space="preserve"> grandes volúmenes de información existen de cada usuario, los cuales adecuadamente tratados y explotados pueden proporcionar información muy valiosa para los destinos y empresa turísticas, para identificar las necesidades y deseos conscientes y latentes de los turistas.</w:t>
      </w:r>
      <w:bookmarkEnd w:id="15"/>
    </w:p>
    <w:p w14:paraId="352D4300" w14:textId="6F4976E2" w:rsidR="008E7C27" w:rsidRPr="000F6626" w:rsidRDefault="31E113FA" w:rsidP="57BA8A6F">
      <w:pPr>
        <w:pStyle w:val="s3"/>
        <w:spacing w:before="0" w:beforeAutospacing="0" w:after="0" w:afterAutospacing="0" w:line="480" w:lineRule="auto"/>
        <w:ind w:firstLine="708"/>
        <w:jc w:val="both"/>
        <w:rPr>
          <w:rFonts w:eastAsia="Times New Roman"/>
          <w:color w:val="000000" w:themeColor="text1"/>
          <w:sz w:val="25"/>
          <w:szCs w:val="25"/>
        </w:rPr>
      </w:pPr>
      <w:r w:rsidRPr="57BA8A6F">
        <w:rPr>
          <w:rFonts w:eastAsia="Times New Roman"/>
          <w:color w:val="000000" w:themeColor="text1"/>
          <w:sz w:val="25"/>
          <w:szCs w:val="25"/>
        </w:rPr>
        <w:t>Durante todo el territorio colombiano se encuentran varios espacios turísticos como los Museos que actualmente implementan herramientas tecnológicas como el uso de código QR que permite dirigirse a tener más información acerca de un lugar o producto turístico, al momento de realizar un recorrido varias de los museos cuentan con audio guías que permiten obtener información histórica, visual y técnica de las obras que se encuentran, con disponibilidad de varios idiomas como español, inglés y francés todo con base a la disposición de tiempo que tenga el turista (Banrepcultural, 2023).</w:t>
      </w:r>
    </w:p>
    <w:p w14:paraId="4562AC60" w14:textId="71026B21" w:rsidR="008E7C27" w:rsidRDefault="008E7C27" w:rsidP="57BA8A6F">
      <w:pPr>
        <w:pStyle w:val="s3"/>
        <w:spacing w:before="0" w:beforeAutospacing="0" w:after="0" w:afterAutospacing="0" w:line="480" w:lineRule="auto"/>
        <w:ind w:firstLine="708"/>
        <w:jc w:val="both"/>
        <w:rPr>
          <w:rFonts w:eastAsia="Times New Roman"/>
          <w:color w:val="000000" w:themeColor="text1"/>
          <w:sz w:val="25"/>
          <w:szCs w:val="25"/>
        </w:rPr>
      </w:pPr>
    </w:p>
    <w:p w14:paraId="04D4CC66" w14:textId="77777777" w:rsidR="009201A5" w:rsidRPr="000F6626" w:rsidRDefault="009201A5" w:rsidP="57BA8A6F">
      <w:pPr>
        <w:pStyle w:val="s3"/>
        <w:spacing w:before="0" w:beforeAutospacing="0" w:after="0" w:afterAutospacing="0" w:line="480" w:lineRule="auto"/>
        <w:ind w:firstLine="708"/>
        <w:jc w:val="both"/>
        <w:rPr>
          <w:rFonts w:eastAsia="Times New Roman"/>
          <w:color w:val="000000" w:themeColor="text1"/>
          <w:sz w:val="25"/>
          <w:szCs w:val="25"/>
        </w:rPr>
      </w:pPr>
    </w:p>
    <w:p w14:paraId="17661C60" w14:textId="11E52574" w:rsidR="008E7C27" w:rsidRPr="000F6626" w:rsidRDefault="008E7C27" w:rsidP="57BA8A6F">
      <w:pPr>
        <w:pStyle w:val="s3"/>
        <w:spacing w:before="0" w:beforeAutospacing="0" w:after="0" w:afterAutospacing="0" w:line="480" w:lineRule="auto"/>
        <w:ind w:firstLine="708"/>
        <w:jc w:val="both"/>
        <w:rPr>
          <w:rFonts w:eastAsia="Times New Roman"/>
          <w:color w:val="000000" w:themeColor="text1"/>
          <w:sz w:val="25"/>
          <w:szCs w:val="25"/>
        </w:rPr>
      </w:pPr>
    </w:p>
    <w:p w14:paraId="524D27F2" w14:textId="11B94E73" w:rsidR="008E7C27" w:rsidRPr="000F6626" w:rsidRDefault="2CBC6148" w:rsidP="57BA8A6F">
      <w:pPr>
        <w:pStyle w:val="paragraph"/>
        <w:spacing w:before="0" w:beforeAutospacing="0" w:after="0" w:afterAutospacing="0" w:line="480" w:lineRule="auto"/>
        <w:jc w:val="both"/>
        <w:textAlignment w:val="baseline"/>
        <w:rPr>
          <w:rFonts w:ascii="Georgia" w:hAnsi="Georgia" w:cs="Segoe UI"/>
          <w:sz w:val="22"/>
          <w:szCs w:val="22"/>
        </w:rPr>
      </w:pPr>
      <w:r w:rsidRPr="57BA8A6F">
        <w:rPr>
          <w:rStyle w:val="normaltextrun"/>
          <w:rFonts w:ascii="Georgia" w:hAnsi="Georgia" w:cs="Segoe UI"/>
          <w:sz w:val="22"/>
          <w:szCs w:val="22"/>
          <w:lang w:val="es-ES"/>
        </w:rPr>
        <w:t>GUIANZA TURISTICA: </w:t>
      </w:r>
      <w:r w:rsidRPr="57BA8A6F">
        <w:rPr>
          <w:rStyle w:val="eop"/>
          <w:rFonts w:ascii="Georgia" w:hAnsi="Georgia" w:cs="Segoe UI"/>
          <w:sz w:val="22"/>
          <w:szCs w:val="22"/>
        </w:rPr>
        <w:t> </w:t>
      </w:r>
    </w:p>
    <w:p w14:paraId="17286B18" w14:textId="11114F7A" w:rsidR="66627D62" w:rsidRDefault="66627D62" w:rsidP="57BA8A6F">
      <w:pPr>
        <w:spacing w:after="0" w:line="480" w:lineRule="auto"/>
        <w:ind w:firstLine="709"/>
        <w:jc w:val="both"/>
        <w:rPr>
          <w:rFonts w:ascii="Georgia" w:eastAsia="Georgia" w:hAnsi="Georgia" w:cs="Georgia"/>
          <w:color w:val="000000" w:themeColor="text1"/>
          <w:lang w:val="es-ES"/>
        </w:rPr>
      </w:pPr>
      <w:bookmarkStart w:id="16" w:name="_Int_RyQGQ8dj"/>
      <w:r w:rsidRPr="57BA8A6F">
        <w:rPr>
          <w:rStyle w:val="normaltextrun"/>
          <w:rFonts w:ascii="Georgia" w:eastAsia="Georgia" w:hAnsi="Georgia" w:cs="Georgia"/>
          <w:color w:val="000000" w:themeColor="text1"/>
          <w:lang w:val="es-ES"/>
        </w:rPr>
        <w:t xml:space="preserve">En Colombia se podría decir que inicio en las épocas de la conquista, con un personaje importante por los recorridos en las distintas regiones del país que fue la India Catalina como </w:t>
      </w:r>
      <w:r w:rsidRPr="57BA8A6F">
        <w:rPr>
          <w:rStyle w:val="normaltextrun"/>
          <w:rFonts w:ascii="Georgia" w:eastAsia="Georgia" w:hAnsi="Georgia" w:cs="Georgia"/>
          <w:color w:val="000000" w:themeColor="text1"/>
          <w:lang w:val="es-ES"/>
        </w:rPr>
        <w:lastRenderedPageBreak/>
        <w:t>interprete y guía de Don Pedro de Heredia para llevarlo a la región de Calamari (Actualmente la ciudad de Cartagena de Indias) y así poder comunicarse entre españoles e indígenas. En la época de la colonia llegaban gran cantidad de personas de origen español a establecerse en Cartagena, entrando por el puerto de Cartagena y Santa Marta, los arrieros quienes conocían los caminos orientaban e instruían a los nuevos visitantes y habitantes, mostrando la historia y la maravilla de cada atractivo debido a que tenían un alto conocimiento frente a la población, cultura y patrimonio que estaba en esas partes de la región las cuales eran desconocidas para los recién llegados europeos, por otro lado estos personajes servían como mensajeros entre pueblos, se podrían considerar los primeros predecesores (Santamaria, 2019).</w:t>
      </w:r>
      <w:r w:rsidRPr="57BA8A6F">
        <w:rPr>
          <w:rStyle w:val="eop"/>
          <w:rFonts w:ascii="Georgia" w:eastAsia="Georgia" w:hAnsi="Georgia" w:cs="Georgia"/>
          <w:color w:val="000000" w:themeColor="text1"/>
        </w:rPr>
        <w:t> </w:t>
      </w:r>
      <w:bookmarkEnd w:id="16"/>
    </w:p>
    <w:p w14:paraId="1E5EBA3E" w14:textId="55DE0025" w:rsidR="66627D62" w:rsidRDefault="66627D62" w:rsidP="57BA8A6F">
      <w:pPr>
        <w:spacing w:after="0" w:line="480" w:lineRule="auto"/>
        <w:ind w:firstLine="709"/>
        <w:jc w:val="both"/>
        <w:rPr>
          <w:rFonts w:ascii="Georgia" w:eastAsia="Georgia" w:hAnsi="Georgia" w:cs="Georgia"/>
          <w:color w:val="000000" w:themeColor="text1"/>
          <w:lang w:val="es-ES"/>
        </w:rPr>
      </w:pPr>
      <w:bookmarkStart w:id="17" w:name="_Int_IPaFzny3"/>
      <w:r w:rsidRPr="57BA8A6F">
        <w:rPr>
          <w:rStyle w:val="normaltextrun"/>
          <w:rFonts w:ascii="Georgia" w:eastAsia="Georgia" w:hAnsi="Georgia" w:cs="Georgia"/>
          <w:color w:val="000000" w:themeColor="text1"/>
          <w:lang w:val="es-ES"/>
        </w:rPr>
        <w:t xml:space="preserve">En épocas de la república, Bogotá era una ciudad poco reconocida y central, pero 1938 el gerente de la república Luis Ángel Arango compro un jarrón llamado “poporo de cuatro bolas”, uno de los elementos que conforma la colección ubicada en el museo del oro, que aumento la visita de muchos turistas para disfrutar la experiencia de conocer y revivir las historias de cada pieza de oro encontrada allí, dando así un interés frente al patrimonio arqueológico y aún más porque esto le daba una mayor importancia y enfoque a la famosa leyenda el dorado, que fue una historia también perseguida por los conquistadores (Banco de la república, s.f.), influyendo a Bogotá en su reconocimiento externo, dando la idea del nuevo nombre del aeropuerto de la ciudad “Aeropuerto internacional El Dorado”.  </w:t>
      </w:r>
      <w:bookmarkEnd w:id="17"/>
    </w:p>
    <w:p w14:paraId="4B6C2D45" w14:textId="4078562A" w:rsidR="66627D62" w:rsidRDefault="66627D62" w:rsidP="57BA8A6F">
      <w:pPr>
        <w:spacing w:after="0" w:line="480" w:lineRule="auto"/>
        <w:ind w:firstLine="709"/>
        <w:jc w:val="both"/>
        <w:rPr>
          <w:rFonts w:ascii="Georgia" w:eastAsia="Georgia" w:hAnsi="Georgia" w:cs="Georgia"/>
          <w:color w:val="000000" w:themeColor="text1"/>
          <w:lang w:val="es-ES"/>
        </w:rPr>
      </w:pPr>
      <w:bookmarkStart w:id="18" w:name="_Int_qaoNTF3l"/>
      <w:r w:rsidRPr="57BA8A6F">
        <w:rPr>
          <w:rStyle w:val="normaltextrun"/>
          <w:rFonts w:ascii="Georgia" w:eastAsia="Georgia" w:hAnsi="Georgia" w:cs="Georgia"/>
          <w:color w:val="000000" w:themeColor="text1"/>
          <w:lang w:val="es-ES"/>
        </w:rPr>
        <w:t>Y empezó Bogotá a convertirse en un punto comercial muy fuerte y reconocido por el gobierno nacional como un destino importante en el país, y por primera vez se incrementaron los cicerones o guías turísticos de una manera profesional y certificada, ya se vio la importancia de tener personal con conocimientos específicos en el turismo y en el servicio, con alto nivel de capacidad para orientar y acompañar a todo visitante por cada zona del país (Santamaria, 2019).</w:t>
      </w:r>
      <w:bookmarkEnd w:id="18"/>
    </w:p>
    <w:p w14:paraId="748CB4D0" w14:textId="2A8CBF3F" w:rsidR="66627D62" w:rsidRDefault="66627D62" w:rsidP="57BA8A6F">
      <w:pPr>
        <w:spacing w:after="0" w:line="480" w:lineRule="auto"/>
        <w:ind w:firstLine="709"/>
        <w:jc w:val="both"/>
        <w:rPr>
          <w:rFonts w:ascii="Georgia" w:eastAsia="Georgia" w:hAnsi="Georgia" w:cs="Georgia"/>
          <w:color w:val="000000" w:themeColor="text1"/>
          <w:lang w:val="es-ES"/>
        </w:rPr>
      </w:pPr>
      <w:bookmarkStart w:id="19" w:name="_Int_UlJmMKf5"/>
      <w:r w:rsidRPr="57BA8A6F">
        <w:rPr>
          <w:rStyle w:val="normaltextrun"/>
          <w:rFonts w:ascii="Georgia" w:eastAsia="Georgia" w:hAnsi="Georgia" w:cs="Georgia"/>
          <w:color w:val="000000" w:themeColor="text1"/>
          <w:lang w:val="es-ES"/>
        </w:rPr>
        <w:t xml:space="preserve">En 1968 se estableció que Bogotá iba hacer el escenario del trigésimo tercer congreso eucarístico internacional, donde el personaje principal y en ese tiempo era el Papa Juan Pablo VI, para ese momento ya se había constituido la corporación nacional de turismo, y para esa época en </w:t>
      </w:r>
      <w:r w:rsidRPr="57BA8A6F">
        <w:rPr>
          <w:rStyle w:val="normaltextrun"/>
          <w:rFonts w:ascii="Georgia" w:eastAsia="Georgia" w:hAnsi="Georgia" w:cs="Georgia"/>
          <w:color w:val="000000" w:themeColor="text1"/>
          <w:lang w:val="es-ES"/>
        </w:rPr>
        <w:lastRenderedPageBreak/>
        <w:t xml:space="preserve">los periódicos publicaron anuncios tras la búsqueda de personas bilingües que tuvieran conocimientos acerca de la cultura y entornó geográfico para poder prestar un servicio a la gran cantidad de personas nacionales y extranjeros que iban a ingresar a la ciudad a causa del congreso o aún más importante la visita del papa (Santamaria, 2019). </w:t>
      </w:r>
      <w:bookmarkEnd w:id="19"/>
    </w:p>
    <w:p w14:paraId="5239136B" w14:textId="7D1383EF" w:rsidR="66627D62" w:rsidRDefault="66627D62" w:rsidP="57BA8A6F">
      <w:pPr>
        <w:spacing w:beforeAutospacing="1" w:afterAutospacing="1" w:line="480" w:lineRule="auto"/>
        <w:jc w:val="both"/>
        <w:rPr>
          <w:rFonts w:ascii="Georgia" w:eastAsia="Georgia" w:hAnsi="Georgia" w:cs="Georgia"/>
          <w:color w:val="000000" w:themeColor="text1"/>
          <w:lang w:val="es-ES"/>
        </w:rPr>
      </w:pPr>
      <w:bookmarkStart w:id="20" w:name="_Int_1pl3PvDk"/>
      <w:r w:rsidRPr="57BA8A6F">
        <w:rPr>
          <w:rStyle w:val="normaltextrun"/>
          <w:rFonts w:ascii="Georgia" w:eastAsia="Georgia" w:hAnsi="Georgia" w:cs="Georgia"/>
          <w:color w:val="000000" w:themeColor="text1"/>
          <w:lang w:val="es-ES"/>
        </w:rPr>
        <w:t xml:space="preserve">Actualmente la labor de los guías de turismo se encuentra en una escala ascendente, ya que se ha demostrado el interés general por viajar y conocer específicamente la ciudad de Bogotá, esto se puede evidenciar a través de estudios que se publicaron en la revista time como uno de los 50 destinos que se deben visitar en el 2022 (IDT, 2022). </w:t>
      </w:r>
      <w:bookmarkEnd w:id="20"/>
    </w:p>
    <w:p w14:paraId="41DDD3A7" w14:textId="36556037" w:rsidR="66627D62" w:rsidRDefault="66627D62" w:rsidP="57BA8A6F">
      <w:pPr>
        <w:spacing w:beforeAutospacing="1" w:afterAutospacing="1" w:line="480" w:lineRule="auto"/>
        <w:ind w:firstLine="708"/>
        <w:jc w:val="both"/>
        <w:rPr>
          <w:rFonts w:ascii="Georgia" w:eastAsia="Georgia" w:hAnsi="Georgia" w:cs="Georgia"/>
          <w:color w:val="000000" w:themeColor="text1"/>
          <w:lang w:val="es-ES"/>
        </w:rPr>
      </w:pPr>
      <w:bookmarkStart w:id="21" w:name="_Int_xRPPKRRK"/>
      <w:r w:rsidRPr="57BA8A6F">
        <w:rPr>
          <w:rStyle w:val="normaltextrun"/>
          <w:rFonts w:ascii="Georgia" w:eastAsia="Georgia" w:hAnsi="Georgia" w:cs="Georgia"/>
          <w:color w:val="000000" w:themeColor="text1"/>
          <w:lang w:val="es-ES"/>
        </w:rPr>
        <w:t xml:space="preserve">Ahora teniendo en cuenta la evolución que ha tenido la </w:t>
      </w:r>
      <w:r w:rsidR="009201A5" w:rsidRPr="57BA8A6F">
        <w:rPr>
          <w:rStyle w:val="normaltextrun"/>
          <w:rFonts w:ascii="Georgia" w:eastAsia="Georgia" w:hAnsi="Georgia" w:cs="Georgia"/>
          <w:color w:val="000000" w:themeColor="text1"/>
          <w:lang w:val="es-ES"/>
        </w:rPr>
        <w:t>guianza</w:t>
      </w:r>
      <w:r w:rsidRPr="57BA8A6F">
        <w:rPr>
          <w:rStyle w:val="normaltextrun"/>
          <w:rFonts w:ascii="Georgia" w:eastAsia="Georgia" w:hAnsi="Georgia" w:cs="Georgia"/>
          <w:color w:val="000000" w:themeColor="text1"/>
          <w:lang w:val="es-ES"/>
        </w:rPr>
        <w:t xml:space="preserve"> turística como la tecnología en Colombia, los guías de turismo utilizan las nuevas herramientas tecnológicas que se van incursionando principalmente para su comunicación con los turistas.</w:t>
      </w:r>
      <w:bookmarkEnd w:id="21"/>
    </w:p>
    <w:p w14:paraId="6DDE672E" w14:textId="50FA9E89" w:rsidR="66627D62" w:rsidRDefault="66627D62" w:rsidP="57BA8A6F">
      <w:pPr>
        <w:spacing w:beforeAutospacing="1" w:afterAutospacing="1" w:line="480" w:lineRule="auto"/>
        <w:ind w:firstLine="708"/>
        <w:jc w:val="both"/>
        <w:rPr>
          <w:rFonts w:ascii="Georgia" w:eastAsia="Georgia" w:hAnsi="Georgia" w:cs="Georgia"/>
          <w:color w:val="000000" w:themeColor="text1"/>
          <w:lang w:val="es-ES"/>
        </w:rPr>
      </w:pPr>
      <w:bookmarkStart w:id="22" w:name="_Int_cvfMhRFX"/>
      <w:r w:rsidRPr="57BA8A6F">
        <w:rPr>
          <w:rStyle w:val="normaltextrun"/>
          <w:rFonts w:ascii="Georgia" w:eastAsia="Georgia" w:hAnsi="Georgia" w:cs="Georgia"/>
          <w:color w:val="000000" w:themeColor="text1"/>
          <w:lang w:val="es-ES"/>
        </w:rPr>
        <w:t>De acuerdo a un estudio publicado por la revista Turydes: Turismo y Desarrollo</w:t>
      </w:r>
      <w:r w:rsidR="54C50FE7" w:rsidRPr="57BA8A6F">
        <w:rPr>
          <w:rStyle w:val="normaltextrun"/>
          <w:rFonts w:ascii="Georgia" w:eastAsia="Georgia" w:hAnsi="Georgia" w:cs="Georgia"/>
          <w:color w:val="000000" w:themeColor="text1"/>
          <w:lang w:val="es-ES"/>
        </w:rPr>
        <w:t xml:space="preserve"> (Diana Alexandra Bolívar Rodríguez, Ronald Ramiro Jiménez Núñez, 2021)</w:t>
      </w:r>
      <w:r w:rsidRPr="57BA8A6F">
        <w:rPr>
          <w:rStyle w:val="normaltextrun"/>
          <w:rFonts w:ascii="Georgia" w:eastAsia="Georgia" w:hAnsi="Georgia" w:cs="Georgia"/>
          <w:color w:val="000000" w:themeColor="text1"/>
          <w:lang w:val="es-ES"/>
        </w:rPr>
        <w:t xml:space="preserve"> a 98 guías de turismo se evidencio que 46 de los guías utilizan herramientas de comunicación vía correo electrónico con sus clientes ya que es una forma rápida y formal de planificar su servicio, y este mismo estudio arroja que las apps más utilizadas por ellos al momento de organizar su recorrido es Google maps: Es una herramienta que permite buscar cualquier sitio en el mapa, dando la oportunidad al guía de turismo de conocer que lugares visitar durante su recorrido y al mismo tiempo información de cada uno (links), puntos cercanos de hospitales, estaciones de policía o establecimientos de primera necesidad</w:t>
      </w:r>
      <w:r w:rsidR="5761E79B" w:rsidRPr="57BA8A6F">
        <w:rPr>
          <w:rStyle w:val="normaltextrun"/>
          <w:rFonts w:ascii="Georgia" w:eastAsia="Georgia" w:hAnsi="Georgia" w:cs="Georgia"/>
          <w:color w:val="000000" w:themeColor="text1"/>
          <w:lang w:val="es-ES"/>
        </w:rPr>
        <w:t xml:space="preserve"> (</w:t>
      </w:r>
      <w:r w:rsidR="5761E79B" w:rsidRPr="57BA8A6F">
        <w:rPr>
          <w:rFonts w:ascii="Georgia" w:eastAsia="Georgia" w:hAnsi="Georgia" w:cs="Georgia"/>
        </w:rPr>
        <w:t>Alonso Almeida, M., 2019)</w:t>
      </w:r>
      <w:r w:rsidRPr="57BA8A6F">
        <w:rPr>
          <w:rStyle w:val="normaltextrun"/>
          <w:rFonts w:ascii="Georgia" w:eastAsia="Georgia" w:hAnsi="Georgia" w:cs="Georgia"/>
          <w:color w:val="000000" w:themeColor="text1"/>
          <w:lang w:val="es-ES"/>
        </w:rPr>
        <w:t>; Google Earth: Permite identificar la ubicación de destinos por medio de imágenes de satélite y de un diseño 3d con un plano más amplio, con datos geográficos</w:t>
      </w:r>
      <w:r w:rsidR="194FE48C" w:rsidRPr="57BA8A6F">
        <w:rPr>
          <w:rFonts w:ascii="Georgia" w:eastAsia="Georgia" w:hAnsi="Georgia" w:cs="Georgia"/>
        </w:rPr>
        <w:t xml:space="preserve"> (Moreno, J</w:t>
      </w:r>
      <w:r w:rsidR="51FCFC03" w:rsidRPr="57BA8A6F">
        <w:rPr>
          <w:rFonts w:ascii="Georgia" w:eastAsia="Georgia" w:hAnsi="Georgia" w:cs="Georgia"/>
        </w:rPr>
        <w:t xml:space="preserve">., </w:t>
      </w:r>
      <w:r w:rsidR="194FE48C" w:rsidRPr="57BA8A6F">
        <w:rPr>
          <w:rFonts w:ascii="Georgia" w:eastAsia="Georgia" w:hAnsi="Georgia" w:cs="Georgia"/>
        </w:rPr>
        <w:t>2010 marzo 27)</w:t>
      </w:r>
      <w:r w:rsidRPr="57BA8A6F">
        <w:rPr>
          <w:rStyle w:val="normaltextrun"/>
          <w:rFonts w:ascii="Georgia" w:eastAsia="Georgia" w:hAnsi="Georgia" w:cs="Georgia"/>
          <w:color w:val="000000" w:themeColor="text1"/>
          <w:lang w:val="es-ES"/>
        </w:rPr>
        <w:t>; Canva: Es un programa de diseño gráfico que cuenta con gran variedad de plantillas que ayudan a elaborar el marketing turístico requerido  y  etc.</w:t>
      </w:r>
      <w:r w:rsidR="244A8729" w:rsidRPr="57BA8A6F">
        <w:rPr>
          <w:rStyle w:val="normaltextrun"/>
          <w:rFonts w:ascii="Georgia" w:eastAsia="Georgia" w:hAnsi="Georgia" w:cs="Georgia"/>
          <w:color w:val="000000" w:themeColor="text1"/>
          <w:lang w:val="es-ES"/>
        </w:rPr>
        <w:t xml:space="preserve"> (Un sello más, 2023)</w:t>
      </w:r>
      <w:r w:rsidRPr="57BA8A6F">
        <w:rPr>
          <w:rStyle w:val="normaltextrun"/>
          <w:rFonts w:ascii="Georgia" w:eastAsia="Georgia" w:hAnsi="Georgia" w:cs="Georgia"/>
          <w:color w:val="000000" w:themeColor="text1"/>
          <w:lang w:val="es-ES"/>
        </w:rPr>
        <w:t xml:space="preserve">, por otro lado en la ciudad de Bogotá se puede encontrar distintas herramientas que </w:t>
      </w:r>
      <w:r w:rsidRPr="57BA8A6F">
        <w:rPr>
          <w:rStyle w:val="normaltextrun"/>
          <w:rFonts w:ascii="Georgia" w:eastAsia="Georgia" w:hAnsi="Georgia" w:cs="Georgia"/>
          <w:color w:val="000000" w:themeColor="text1"/>
          <w:lang w:val="es-ES"/>
        </w:rPr>
        <w:lastRenderedPageBreak/>
        <w:t xml:space="preserve">ofrecen el servicio de ayudar en el recorrido del turista por ejemplo “Bogotá DC Travel” es una aplicación que ofrece información a los residentes locales como los extranjeros de lugares turísticos como museos, parques, plazoletas y su ubicación para que de una manera </w:t>
      </w:r>
      <w:r w:rsidR="00712807" w:rsidRPr="57BA8A6F">
        <w:rPr>
          <w:rStyle w:val="normaltextrun"/>
          <w:rFonts w:ascii="Georgia" w:eastAsia="Georgia" w:hAnsi="Georgia" w:cs="Georgia"/>
          <w:color w:val="000000" w:themeColor="text1"/>
          <w:lang w:val="es-ES"/>
        </w:rPr>
        <w:t>más</w:t>
      </w:r>
      <w:r w:rsidRPr="57BA8A6F">
        <w:rPr>
          <w:rStyle w:val="normaltextrun"/>
          <w:rFonts w:ascii="Georgia" w:eastAsia="Georgia" w:hAnsi="Georgia" w:cs="Georgia"/>
          <w:color w:val="000000" w:themeColor="text1"/>
          <w:lang w:val="es-ES"/>
        </w:rPr>
        <w:t xml:space="preserve"> personalizada puedan ver los atractivos que se pueden encontrar en toda la ciudad y así mismo las distintas necesidades que tenga el turista como puntos de wifi, clima, servicio de transporte, etc. </w:t>
      </w:r>
      <w:r w:rsidRPr="57BA8A6F">
        <w:rPr>
          <w:rStyle w:val="normaltextrun"/>
          <w:rFonts w:ascii="Times New Roman" w:eastAsia="Times New Roman" w:hAnsi="Times New Roman" w:cs="Times New Roman"/>
          <w:color w:val="000000" w:themeColor="text1"/>
          <w:sz w:val="24"/>
          <w:szCs w:val="24"/>
          <w:lang w:val="es-ES"/>
        </w:rPr>
        <w:t>(</w:t>
      </w:r>
      <w:r w:rsidRPr="57BA8A6F">
        <w:rPr>
          <w:rStyle w:val="normaltextrun"/>
          <w:rFonts w:ascii="Georgia" w:eastAsia="Georgia" w:hAnsi="Georgia" w:cs="Georgia"/>
          <w:color w:val="000000" w:themeColor="text1"/>
          <w:lang w:val="es-ES"/>
        </w:rPr>
        <w:t>Suache, J., 2019)</w:t>
      </w:r>
      <w:bookmarkEnd w:id="22"/>
    </w:p>
    <w:p w14:paraId="2907EBF2" w14:textId="08753966" w:rsidR="57BA8A6F" w:rsidRDefault="57BA8A6F" w:rsidP="57BA8A6F">
      <w:pPr>
        <w:pStyle w:val="NormalWeb"/>
        <w:spacing w:line="480" w:lineRule="auto"/>
        <w:ind w:firstLine="708"/>
        <w:jc w:val="both"/>
        <w:rPr>
          <w:rStyle w:val="normaltextrun"/>
          <w:rFonts w:ascii="Georgia" w:eastAsia="Times New Roman" w:hAnsi="Georgia" w:cs="Segoe UI"/>
          <w:sz w:val="22"/>
          <w:szCs w:val="22"/>
          <w:lang w:val="es-ES" w:eastAsia="es-CO"/>
        </w:rPr>
      </w:pPr>
    </w:p>
    <w:p w14:paraId="300233E9" w14:textId="2081408C" w:rsidR="008E7C27" w:rsidRDefault="008E7C27" w:rsidP="00263A62">
      <w:pPr>
        <w:pStyle w:val="Prrafodelista"/>
        <w:numPr>
          <w:ilvl w:val="0"/>
          <w:numId w:val="28"/>
        </w:numPr>
        <w:spacing w:line="480" w:lineRule="auto"/>
        <w:jc w:val="both"/>
        <w:outlineLvl w:val="0"/>
        <w:rPr>
          <w:rFonts w:ascii="Georgia" w:hAnsi="Georgia" w:cs="Times New Roman"/>
          <w:b/>
          <w:bCs/>
          <w:color w:val="2F5496" w:themeColor="accent1" w:themeShade="BF"/>
        </w:rPr>
      </w:pPr>
      <w:bookmarkStart w:id="23" w:name="_Toc134730551"/>
      <w:r>
        <w:rPr>
          <w:rFonts w:ascii="Georgia" w:hAnsi="Georgia" w:cs="Times New Roman"/>
          <w:b/>
          <w:bCs/>
          <w:color w:val="2F5496" w:themeColor="accent1" w:themeShade="BF"/>
        </w:rPr>
        <w:t>CARACTERIZACI</w:t>
      </w:r>
      <w:r w:rsidR="00570C16">
        <w:rPr>
          <w:rFonts w:ascii="Georgia" w:hAnsi="Georgia" w:cs="Times New Roman"/>
          <w:b/>
          <w:bCs/>
          <w:color w:val="2F5496" w:themeColor="accent1" w:themeShade="BF"/>
        </w:rPr>
        <w:t>O</w:t>
      </w:r>
      <w:r>
        <w:rPr>
          <w:rFonts w:ascii="Georgia" w:hAnsi="Georgia" w:cs="Times New Roman"/>
          <w:b/>
          <w:bCs/>
          <w:color w:val="2F5496" w:themeColor="accent1" w:themeShade="BF"/>
        </w:rPr>
        <w:t>N DEL DESTINO TURISTICO</w:t>
      </w:r>
      <w:bookmarkEnd w:id="23"/>
    </w:p>
    <w:p w14:paraId="3DF41DF8" w14:textId="5851BFCF" w:rsidR="00584446" w:rsidRPr="000F6626" w:rsidRDefault="003124A2" w:rsidP="00584446">
      <w:pPr>
        <w:pStyle w:val="paragraph"/>
        <w:spacing w:before="0" w:beforeAutospacing="0" w:after="0" w:afterAutospacing="0" w:line="480" w:lineRule="auto"/>
        <w:ind w:firstLine="709"/>
        <w:textAlignment w:val="baseline"/>
        <w:rPr>
          <w:rFonts w:ascii="Georgia" w:hAnsi="Georgia" w:cs="Segoe UI"/>
          <w:sz w:val="22"/>
          <w:szCs w:val="22"/>
        </w:rPr>
      </w:pPr>
      <w:r>
        <w:rPr>
          <w:rStyle w:val="normaltextrun"/>
          <w:rFonts w:ascii="Georgia" w:hAnsi="Georgia" w:cs="Segoe UI"/>
          <w:sz w:val="22"/>
          <w:szCs w:val="22"/>
          <w:lang w:val="es-ES"/>
        </w:rPr>
        <w:t>Como caso de estudio se desarrolla la investigación en la ciudad de Bogotá, capital del país.</w:t>
      </w:r>
      <w:r w:rsidRPr="000F6626">
        <w:rPr>
          <w:rFonts w:ascii="Georgia" w:hAnsi="Georgia" w:cs="Segoe UI"/>
          <w:sz w:val="22"/>
          <w:szCs w:val="22"/>
        </w:rPr>
        <w:t xml:space="preserve"> </w:t>
      </w:r>
    </w:p>
    <w:p w14:paraId="244DA1A2" w14:textId="77777777" w:rsidR="00584446" w:rsidRPr="000F6626" w:rsidRDefault="00584446" w:rsidP="00584446">
      <w:pPr>
        <w:pStyle w:val="paragraph"/>
        <w:spacing w:before="0" w:beforeAutospacing="0" w:after="0" w:afterAutospacing="0" w:line="480" w:lineRule="auto"/>
        <w:ind w:left="505" w:firstLine="709"/>
        <w:textAlignment w:val="baseline"/>
        <w:rPr>
          <w:rStyle w:val="normaltextrun"/>
          <w:rFonts w:ascii="Georgia" w:hAnsi="Georgia"/>
          <w:b/>
          <w:sz w:val="22"/>
          <w:szCs w:val="22"/>
        </w:rPr>
      </w:pPr>
      <w:commentRangeStart w:id="24"/>
      <w:r w:rsidRPr="000F6626">
        <w:rPr>
          <w:rStyle w:val="normaltextrun"/>
          <w:rFonts w:ascii="Georgia" w:hAnsi="Georgia"/>
          <w:b/>
          <w:sz w:val="22"/>
          <w:szCs w:val="22"/>
        </w:rPr>
        <w:t xml:space="preserve">FICHA TECNICA </w:t>
      </w:r>
    </w:p>
    <w:tbl>
      <w:tblPr>
        <w:tblStyle w:val="Tablaconcuadrcula"/>
        <w:tblW w:w="0" w:type="auto"/>
        <w:tblInd w:w="505" w:type="dxa"/>
        <w:tblLook w:val="04A0" w:firstRow="1" w:lastRow="0" w:firstColumn="1" w:lastColumn="0" w:noHBand="0" w:noVBand="1"/>
      </w:tblPr>
      <w:tblGrid>
        <w:gridCol w:w="4396"/>
        <w:gridCol w:w="4493"/>
      </w:tblGrid>
      <w:tr w:rsidR="00584446" w:rsidRPr="000F6626" w14:paraId="0E44A379" w14:textId="77777777" w:rsidTr="008F7BA1">
        <w:tc>
          <w:tcPr>
            <w:tcW w:w="4396" w:type="dxa"/>
          </w:tcPr>
          <w:p w14:paraId="513E9719" w14:textId="77777777" w:rsidR="00584446" w:rsidRPr="000F6626" w:rsidRDefault="00584446" w:rsidP="008F7BA1">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Fonts w:ascii="Georgia" w:hAnsi="Georgia"/>
                <w:b/>
                <w:sz w:val="22"/>
                <w:szCs w:val="22"/>
              </w:rPr>
              <w:t>SITUACION GEOGRAFICA</w:t>
            </w:r>
          </w:p>
        </w:tc>
        <w:tc>
          <w:tcPr>
            <w:tcW w:w="4493" w:type="dxa"/>
          </w:tcPr>
          <w:p w14:paraId="69376C5A" w14:textId="77777777" w:rsidR="00584446" w:rsidRPr="000F6626" w:rsidRDefault="00584446" w:rsidP="008F7BA1">
            <w:pPr>
              <w:pStyle w:val="paragraph"/>
              <w:spacing w:before="0" w:beforeAutospacing="0" w:after="0" w:afterAutospacing="0" w:line="480" w:lineRule="auto"/>
              <w:ind w:firstLine="709"/>
              <w:textAlignment w:val="baseline"/>
              <w:rPr>
                <w:rStyle w:val="normaltextrun"/>
                <w:rFonts w:ascii="Georgia" w:hAnsi="Georgia"/>
                <w:sz w:val="22"/>
                <w:szCs w:val="22"/>
              </w:rPr>
            </w:pPr>
          </w:p>
        </w:tc>
      </w:tr>
      <w:commentRangeEnd w:id="24"/>
      <w:tr w:rsidR="00584446" w:rsidRPr="000F6626" w14:paraId="4C48EE2D" w14:textId="77777777" w:rsidTr="008F7BA1">
        <w:tc>
          <w:tcPr>
            <w:tcW w:w="4396" w:type="dxa"/>
          </w:tcPr>
          <w:p w14:paraId="7A400636" w14:textId="68EFEBBF" w:rsidR="00584446" w:rsidRPr="000F6626" w:rsidRDefault="0055255C"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Pr>
                <w:rStyle w:val="Refdecomentario"/>
                <w:rFonts w:asciiTheme="minorHAnsi" w:eastAsiaTheme="minorHAnsi" w:hAnsiTheme="minorHAnsi" w:cstheme="minorBidi"/>
                <w:lang w:eastAsia="en-US"/>
              </w:rPr>
              <w:commentReference w:id="24"/>
            </w:r>
            <w:r w:rsidR="00584446" w:rsidRPr="000F6626">
              <w:rPr>
                <w:rStyle w:val="normaltextrun"/>
                <w:rFonts w:ascii="Georgia" w:hAnsi="Georgia"/>
                <w:sz w:val="22"/>
                <w:szCs w:val="22"/>
              </w:rPr>
              <w:t xml:space="preserve"> </w:t>
            </w:r>
            <w:r w:rsidR="00302948">
              <w:rPr>
                <w:rStyle w:val="normaltextrun"/>
                <w:rFonts w:ascii="Georgia" w:hAnsi="Georgia"/>
                <w:sz w:val="22"/>
                <w:szCs w:val="22"/>
              </w:rPr>
              <w:t>ALCALDESA</w:t>
            </w:r>
          </w:p>
        </w:tc>
        <w:tc>
          <w:tcPr>
            <w:tcW w:w="4493" w:type="dxa"/>
          </w:tcPr>
          <w:p w14:paraId="053B3ABC" w14:textId="1C8B7389" w:rsidR="00584446" w:rsidRPr="000F6626" w:rsidRDefault="00302948" w:rsidP="008F7BA1">
            <w:pPr>
              <w:pStyle w:val="paragraph"/>
              <w:spacing w:before="0" w:beforeAutospacing="0" w:after="0" w:afterAutospacing="0" w:line="480" w:lineRule="auto"/>
              <w:ind w:firstLine="709"/>
              <w:textAlignment w:val="baseline"/>
              <w:rPr>
                <w:rStyle w:val="normaltextrun"/>
                <w:rFonts w:ascii="Georgia" w:hAnsi="Georgia"/>
                <w:sz w:val="22"/>
                <w:szCs w:val="22"/>
              </w:rPr>
            </w:pPr>
            <w:r>
              <w:rPr>
                <w:rStyle w:val="normaltextrun"/>
                <w:rFonts w:ascii="Georgia" w:hAnsi="Georgia"/>
                <w:sz w:val="22"/>
                <w:szCs w:val="22"/>
              </w:rPr>
              <w:t>Desde el año 2020 se consolida a alcaldesa de Bogotá a Claudia López Hernández.</w:t>
            </w:r>
          </w:p>
        </w:tc>
      </w:tr>
      <w:tr w:rsidR="003124A2" w:rsidRPr="000F6626" w14:paraId="7721E028" w14:textId="77777777" w:rsidTr="008F7BA1">
        <w:tc>
          <w:tcPr>
            <w:tcW w:w="4396" w:type="dxa"/>
          </w:tcPr>
          <w:p w14:paraId="0F84FB2D" w14:textId="69A14DF3" w:rsidR="003124A2" w:rsidRPr="003124A2" w:rsidRDefault="003124A2" w:rsidP="00302948">
            <w:pPr>
              <w:pStyle w:val="paragraph"/>
              <w:spacing w:before="0" w:beforeAutospacing="0" w:after="0" w:afterAutospacing="0" w:line="480" w:lineRule="auto"/>
              <w:ind w:firstLine="709"/>
              <w:textAlignment w:val="baseline"/>
              <w:rPr>
                <w:rStyle w:val="Refdecomentario"/>
                <w:rFonts w:ascii="Georgia" w:eastAsiaTheme="minorHAnsi" w:hAnsi="Georgia" w:cstheme="minorBidi"/>
                <w:sz w:val="22"/>
                <w:szCs w:val="22"/>
                <w:lang w:eastAsia="en-US"/>
              </w:rPr>
            </w:pPr>
            <w:r w:rsidRPr="003124A2">
              <w:rPr>
                <w:rStyle w:val="Refdecomentario"/>
                <w:rFonts w:ascii="Georgia" w:eastAsiaTheme="minorHAnsi" w:hAnsi="Georgia" w:cstheme="minorBidi"/>
                <w:sz w:val="22"/>
                <w:szCs w:val="22"/>
                <w:lang w:eastAsia="en-US"/>
              </w:rPr>
              <w:t>ORGANISMOS DE CONTROL</w:t>
            </w:r>
          </w:p>
        </w:tc>
        <w:tc>
          <w:tcPr>
            <w:tcW w:w="4493" w:type="dxa"/>
          </w:tcPr>
          <w:p w14:paraId="773B6751" w14:textId="77777777" w:rsidR="003124A2" w:rsidRDefault="003124A2" w:rsidP="008F7BA1">
            <w:pPr>
              <w:pStyle w:val="paragraph"/>
              <w:spacing w:before="0" w:beforeAutospacing="0" w:after="0" w:afterAutospacing="0" w:line="480" w:lineRule="auto"/>
              <w:ind w:firstLine="709"/>
              <w:textAlignment w:val="baseline"/>
              <w:rPr>
                <w:rStyle w:val="normaltextrun"/>
                <w:rFonts w:ascii="Georgia" w:hAnsi="Georgia"/>
                <w:sz w:val="22"/>
                <w:szCs w:val="22"/>
              </w:rPr>
            </w:pPr>
            <w:r>
              <w:rPr>
                <w:rStyle w:val="normaltextrun"/>
                <w:rFonts w:ascii="Georgia" w:hAnsi="Georgia"/>
                <w:sz w:val="22"/>
                <w:szCs w:val="22"/>
              </w:rPr>
              <w:t>Los organismos de control están formados por:</w:t>
            </w:r>
          </w:p>
          <w:p w14:paraId="6550A5DA" w14:textId="77777777" w:rsidR="003124A2" w:rsidRDefault="003124A2" w:rsidP="003124A2">
            <w:pPr>
              <w:pStyle w:val="paragraph"/>
              <w:numPr>
                <w:ilvl w:val="0"/>
                <w:numId w:val="45"/>
              </w:numPr>
              <w:spacing w:before="0" w:beforeAutospacing="0" w:after="0" w:afterAutospacing="0" w:line="480" w:lineRule="auto"/>
              <w:textAlignment w:val="baseline"/>
              <w:rPr>
                <w:rStyle w:val="normaltextrun"/>
                <w:rFonts w:ascii="Georgia" w:hAnsi="Georgia"/>
                <w:sz w:val="22"/>
                <w:szCs w:val="22"/>
              </w:rPr>
            </w:pPr>
            <w:r>
              <w:rPr>
                <w:rStyle w:val="normaltextrun"/>
                <w:rFonts w:ascii="Georgia" w:hAnsi="Georgia"/>
                <w:sz w:val="22"/>
                <w:szCs w:val="22"/>
              </w:rPr>
              <w:t>El consejo de Bogotá</w:t>
            </w:r>
          </w:p>
          <w:p w14:paraId="4C53EAFF" w14:textId="77777777" w:rsidR="003124A2" w:rsidRDefault="003124A2" w:rsidP="003124A2">
            <w:pPr>
              <w:pStyle w:val="paragraph"/>
              <w:numPr>
                <w:ilvl w:val="0"/>
                <w:numId w:val="45"/>
              </w:numPr>
              <w:spacing w:before="0" w:beforeAutospacing="0" w:after="0" w:afterAutospacing="0" w:line="480" w:lineRule="auto"/>
              <w:textAlignment w:val="baseline"/>
              <w:rPr>
                <w:rStyle w:val="normaltextrun"/>
                <w:rFonts w:ascii="Georgia" w:hAnsi="Georgia"/>
                <w:sz w:val="22"/>
                <w:szCs w:val="22"/>
              </w:rPr>
            </w:pPr>
            <w:r>
              <w:rPr>
                <w:rStyle w:val="normaltextrun"/>
                <w:rFonts w:ascii="Georgia" w:hAnsi="Georgia"/>
                <w:sz w:val="22"/>
                <w:szCs w:val="22"/>
              </w:rPr>
              <w:t>La personería de Bogotá</w:t>
            </w:r>
          </w:p>
          <w:p w14:paraId="19C31F78" w14:textId="77777777" w:rsidR="003124A2" w:rsidRDefault="003124A2" w:rsidP="003124A2">
            <w:pPr>
              <w:pStyle w:val="paragraph"/>
              <w:numPr>
                <w:ilvl w:val="0"/>
                <w:numId w:val="45"/>
              </w:numPr>
              <w:spacing w:before="0" w:beforeAutospacing="0" w:after="0" w:afterAutospacing="0" w:line="480" w:lineRule="auto"/>
              <w:textAlignment w:val="baseline"/>
              <w:rPr>
                <w:rStyle w:val="normaltextrun"/>
                <w:rFonts w:ascii="Georgia" w:hAnsi="Georgia"/>
                <w:sz w:val="22"/>
                <w:szCs w:val="22"/>
              </w:rPr>
            </w:pPr>
            <w:r>
              <w:rPr>
                <w:rStyle w:val="normaltextrun"/>
                <w:rFonts w:ascii="Georgia" w:hAnsi="Georgia"/>
                <w:sz w:val="22"/>
                <w:szCs w:val="22"/>
              </w:rPr>
              <w:t>La contraloría de Bogotá D.C</w:t>
            </w:r>
          </w:p>
          <w:p w14:paraId="7BA4AA30" w14:textId="49CFC6F3" w:rsidR="003124A2" w:rsidRDefault="003124A2" w:rsidP="003124A2">
            <w:pPr>
              <w:pStyle w:val="paragraph"/>
              <w:numPr>
                <w:ilvl w:val="0"/>
                <w:numId w:val="45"/>
              </w:numPr>
              <w:spacing w:before="0" w:beforeAutospacing="0" w:after="0" w:afterAutospacing="0" w:line="480" w:lineRule="auto"/>
              <w:textAlignment w:val="baseline"/>
              <w:rPr>
                <w:rStyle w:val="normaltextrun"/>
                <w:rFonts w:ascii="Georgia" w:hAnsi="Georgia"/>
                <w:sz w:val="22"/>
                <w:szCs w:val="22"/>
              </w:rPr>
            </w:pPr>
            <w:r>
              <w:rPr>
                <w:rStyle w:val="normaltextrun"/>
                <w:rFonts w:ascii="Georgia" w:hAnsi="Georgia"/>
                <w:sz w:val="22"/>
                <w:szCs w:val="22"/>
              </w:rPr>
              <w:t>La veeduría distrital</w:t>
            </w:r>
          </w:p>
        </w:tc>
      </w:tr>
      <w:tr w:rsidR="00302948" w:rsidRPr="000F6626" w14:paraId="3EAA026A" w14:textId="77777777" w:rsidTr="008F7BA1">
        <w:tc>
          <w:tcPr>
            <w:tcW w:w="4396" w:type="dxa"/>
          </w:tcPr>
          <w:p w14:paraId="4F35376A" w14:textId="4A6B1A6B" w:rsidR="00302948" w:rsidRDefault="00302948" w:rsidP="00302948">
            <w:pPr>
              <w:pStyle w:val="paragraph"/>
              <w:spacing w:before="0" w:beforeAutospacing="0" w:after="0" w:afterAutospacing="0" w:line="480" w:lineRule="auto"/>
              <w:ind w:firstLine="709"/>
              <w:textAlignment w:val="baseline"/>
              <w:rPr>
                <w:rStyle w:val="Refdecomentario"/>
                <w:rFonts w:asciiTheme="minorHAnsi" w:eastAsiaTheme="minorHAnsi" w:hAnsiTheme="minorHAnsi" w:cstheme="minorBidi"/>
                <w:lang w:eastAsia="en-US"/>
              </w:rPr>
            </w:pPr>
            <w:r w:rsidRPr="000F6626">
              <w:rPr>
                <w:rStyle w:val="normaltextrun"/>
                <w:rFonts w:ascii="Georgia" w:hAnsi="Georgia"/>
                <w:sz w:val="22"/>
                <w:szCs w:val="22"/>
              </w:rPr>
              <w:t>LIMITES</w:t>
            </w:r>
          </w:p>
        </w:tc>
        <w:tc>
          <w:tcPr>
            <w:tcW w:w="4493" w:type="dxa"/>
          </w:tcPr>
          <w:p w14:paraId="479BCA3B" w14:textId="38FBE276"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eastAsiaTheme="majorEastAsia" w:hAnsi="Georgia" w:cs="Segoe UI"/>
                <w:sz w:val="22"/>
                <w:szCs w:val="22"/>
                <w:lang w:val="es-ES"/>
              </w:rPr>
            </w:pPr>
            <w:r w:rsidRPr="003124A2">
              <w:rPr>
                <w:rStyle w:val="normaltextrun"/>
                <w:rFonts w:ascii="Georgia" w:eastAsiaTheme="majorEastAsia" w:hAnsi="Georgia" w:cs="Segoe UI"/>
                <w:sz w:val="22"/>
                <w:szCs w:val="22"/>
                <w:lang w:val="es-ES"/>
              </w:rPr>
              <w:t xml:space="preserve"> Limita al Norte con el municipio de Chía, al este con la Calera, al Sur con Soacha y al Oeste con Mosquera. </w:t>
            </w:r>
            <w:r w:rsidRPr="003124A2">
              <w:rPr>
                <w:rStyle w:val="eop"/>
                <w:rFonts w:ascii="Georgia" w:hAnsi="Georgia" w:cs="Segoe UI"/>
                <w:sz w:val="22"/>
                <w:szCs w:val="22"/>
              </w:rPr>
              <w:t> </w:t>
            </w:r>
          </w:p>
        </w:tc>
      </w:tr>
      <w:tr w:rsidR="00302948" w:rsidRPr="000F6626" w14:paraId="405F9ABC" w14:textId="77777777" w:rsidTr="008F7BA1">
        <w:tc>
          <w:tcPr>
            <w:tcW w:w="4396" w:type="dxa"/>
          </w:tcPr>
          <w:p w14:paraId="24E610D0" w14:textId="77777777"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Style w:val="normaltextrun"/>
                <w:rFonts w:ascii="Georgia" w:hAnsi="Georgia"/>
                <w:sz w:val="22"/>
                <w:szCs w:val="22"/>
              </w:rPr>
              <w:lastRenderedPageBreak/>
              <w:t>SUPERFICIE</w:t>
            </w:r>
          </w:p>
        </w:tc>
        <w:tc>
          <w:tcPr>
            <w:tcW w:w="4493" w:type="dxa"/>
          </w:tcPr>
          <w:p w14:paraId="291FB496" w14:textId="77777777"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Style w:val="normaltextrun"/>
                <w:rFonts w:ascii="Georgia" w:eastAsiaTheme="majorEastAsia" w:hAnsi="Georgia" w:cs="Segoe UI"/>
                <w:color w:val="333333"/>
                <w:sz w:val="22"/>
                <w:szCs w:val="22"/>
                <w:lang w:val="es-ES"/>
              </w:rPr>
              <w:t xml:space="preserve">1776 </w:t>
            </w:r>
            <w:r w:rsidRPr="000F6626">
              <w:rPr>
                <w:rStyle w:val="normaltextrun"/>
                <w:rFonts w:ascii="Georgia" w:eastAsiaTheme="majorEastAsia" w:hAnsi="Georgia" w:cs="Segoe UI"/>
                <w:sz w:val="22"/>
                <w:szCs w:val="22"/>
                <w:lang w:val="es-ES"/>
              </w:rPr>
              <w:t>km</w:t>
            </w:r>
            <w:r w:rsidRPr="000F6626">
              <w:rPr>
                <w:rStyle w:val="normaltextrun"/>
                <w:rFonts w:ascii="Georgia" w:eastAsiaTheme="majorEastAsia" w:hAnsi="Georgia" w:cs="Segoe UI"/>
                <w:color w:val="333333"/>
                <w:sz w:val="22"/>
                <w:szCs w:val="22"/>
                <w:lang w:val="es-ES"/>
              </w:rPr>
              <w:t xml:space="preserve"> ²</w:t>
            </w:r>
          </w:p>
        </w:tc>
      </w:tr>
      <w:tr w:rsidR="00302948" w:rsidRPr="000F6626" w14:paraId="7B0D2868" w14:textId="77777777" w:rsidTr="008F7BA1">
        <w:tc>
          <w:tcPr>
            <w:tcW w:w="4396" w:type="dxa"/>
          </w:tcPr>
          <w:p w14:paraId="2EBFF9A3" w14:textId="77777777"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Style w:val="normaltextrun"/>
                <w:rFonts w:ascii="Georgia" w:hAnsi="Georgia"/>
                <w:sz w:val="22"/>
                <w:szCs w:val="22"/>
              </w:rPr>
              <w:t>LOCALIDADES</w:t>
            </w:r>
          </w:p>
        </w:tc>
        <w:tc>
          <w:tcPr>
            <w:tcW w:w="4493" w:type="dxa"/>
          </w:tcPr>
          <w:p w14:paraId="15D8A5CE"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0" w:history="1">
              <w:r w:rsidR="00302948" w:rsidRPr="000F6626">
                <w:rPr>
                  <w:rStyle w:val="Hipervnculo"/>
                  <w:rFonts w:ascii="Georgia" w:hAnsi="Georgia" w:cstheme="minorHAnsi"/>
                  <w:color w:val="auto"/>
                  <w:u w:val="none"/>
                </w:rPr>
                <w:t>Usaquén</w:t>
              </w:r>
            </w:hyperlink>
          </w:p>
          <w:p w14:paraId="335D7D2B"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1" w:history="1">
              <w:r w:rsidR="00302948" w:rsidRPr="000F6626">
                <w:rPr>
                  <w:rStyle w:val="Hipervnculo"/>
                  <w:rFonts w:ascii="Georgia" w:hAnsi="Georgia" w:cstheme="minorHAnsi"/>
                  <w:color w:val="auto"/>
                  <w:u w:val="none"/>
                </w:rPr>
                <w:t>Chapinero</w:t>
              </w:r>
            </w:hyperlink>
          </w:p>
          <w:p w14:paraId="2497B057"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2" w:history="1">
              <w:r w:rsidR="00302948" w:rsidRPr="000F6626">
                <w:rPr>
                  <w:rStyle w:val="Hipervnculo"/>
                  <w:rFonts w:ascii="Georgia" w:hAnsi="Georgia" w:cstheme="minorHAnsi"/>
                  <w:color w:val="auto"/>
                  <w:u w:val="none"/>
                </w:rPr>
                <w:t>Santa Fe</w:t>
              </w:r>
            </w:hyperlink>
          </w:p>
          <w:p w14:paraId="6A54CBA6"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3" w:history="1">
              <w:r w:rsidR="00302948" w:rsidRPr="000F6626">
                <w:rPr>
                  <w:rStyle w:val="Hipervnculo"/>
                  <w:rFonts w:ascii="Georgia" w:hAnsi="Georgia" w:cstheme="minorHAnsi"/>
                  <w:color w:val="auto"/>
                  <w:u w:val="none"/>
                </w:rPr>
                <w:t>San Cristóbal</w:t>
              </w:r>
            </w:hyperlink>
          </w:p>
          <w:p w14:paraId="52159B89"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4" w:history="1">
              <w:r w:rsidR="00302948" w:rsidRPr="000F6626">
                <w:rPr>
                  <w:rStyle w:val="Hipervnculo"/>
                  <w:rFonts w:ascii="Georgia" w:hAnsi="Georgia" w:cstheme="minorHAnsi"/>
                  <w:color w:val="auto"/>
                  <w:u w:val="none"/>
                </w:rPr>
                <w:t>Usme</w:t>
              </w:r>
            </w:hyperlink>
          </w:p>
          <w:p w14:paraId="21FCB6C1"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5" w:history="1">
              <w:r w:rsidR="00302948" w:rsidRPr="000F6626">
                <w:rPr>
                  <w:rStyle w:val="Hipervnculo"/>
                  <w:rFonts w:ascii="Georgia" w:hAnsi="Georgia" w:cstheme="minorHAnsi"/>
                  <w:color w:val="auto"/>
                  <w:u w:val="none"/>
                </w:rPr>
                <w:t>Tunjuelito</w:t>
              </w:r>
            </w:hyperlink>
          </w:p>
          <w:p w14:paraId="76FBD7BC"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6" w:history="1">
              <w:r w:rsidR="00302948" w:rsidRPr="000F6626">
                <w:rPr>
                  <w:rStyle w:val="Hipervnculo"/>
                  <w:rFonts w:ascii="Georgia" w:hAnsi="Georgia" w:cstheme="minorHAnsi"/>
                  <w:color w:val="auto"/>
                  <w:u w:val="none"/>
                </w:rPr>
                <w:t>Bosa</w:t>
              </w:r>
            </w:hyperlink>
          </w:p>
          <w:p w14:paraId="36904E65"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7" w:history="1">
              <w:r w:rsidR="00302948" w:rsidRPr="000F6626">
                <w:rPr>
                  <w:rStyle w:val="Hipervnculo"/>
                  <w:rFonts w:ascii="Georgia" w:hAnsi="Georgia" w:cstheme="minorHAnsi"/>
                  <w:color w:val="auto"/>
                  <w:u w:val="none"/>
                </w:rPr>
                <w:t>Kennedy</w:t>
              </w:r>
            </w:hyperlink>
          </w:p>
          <w:p w14:paraId="591C3F59"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8" w:history="1">
              <w:r w:rsidR="00302948" w:rsidRPr="000F6626">
                <w:rPr>
                  <w:rStyle w:val="Hipervnculo"/>
                  <w:rFonts w:ascii="Georgia" w:hAnsi="Georgia" w:cstheme="minorHAnsi"/>
                  <w:color w:val="auto"/>
                  <w:u w:val="none"/>
                </w:rPr>
                <w:t>Fontibón</w:t>
              </w:r>
            </w:hyperlink>
          </w:p>
          <w:p w14:paraId="2BB71E30"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19" w:history="1">
              <w:r w:rsidR="00302948" w:rsidRPr="000F6626">
                <w:rPr>
                  <w:rStyle w:val="Hipervnculo"/>
                  <w:rFonts w:ascii="Georgia" w:hAnsi="Georgia" w:cstheme="minorHAnsi"/>
                  <w:color w:val="auto"/>
                  <w:u w:val="none"/>
                </w:rPr>
                <w:t>Engativá</w:t>
              </w:r>
            </w:hyperlink>
          </w:p>
          <w:p w14:paraId="2B0DDDA6"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20" w:history="1">
              <w:r w:rsidR="00302948" w:rsidRPr="000F6626">
                <w:rPr>
                  <w:rStyle w:val="Hipervnculo"/>
                  <w:rFonts w:ascii="Georgia" w:hAnsi="Georgia" w:cstheme="minorHAnsi"/>
                  <w:color w:val="auto"/>
                  <w:u w:val="none"/>
                </w:rPr>
                <w:t>Suba</w:t>
              </w:r>
            </w:hyperlink>
          </w:p>
          <w:p w14:paraId="4DFCE459"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21" w:history="1">
              <w:r w:rsidR="00302948" w:rsidRPr="000F6626">
                <w:rPr>
                  <w:rStyle w:val="Hipervnculo"/>
                  <w:rFonts w:ascii="Georgia" w:hAnsi="Georgia" w:cstheme="minorHAnsi"/>
                  <w:color w:val="auto"/>
                  <w:u w:val="none"/>
                </w:rPr>
                <w:t>Barrios Unidos</w:t>
              </w:r>
            </w:hyperlink>
          </w:p>
          <w:p w14:paraId="79D10943" w14:textId="77777777" w:rsidR="00302948" w:rsidRPr="000F6626" w:rsidRDefault="00302948" w:rsidP="00302948">
            <w:pPr>
              <w:numPr>
                <w:ilvl w:val="0"/>
                <w:numId w:val="35"/>
              </w:numPr>
              <w:shd w:val="clear" w:color="auto" w:fill="FFFFFF"/>
              <w:spacing w:before="100" w:beforeAutospacing="1" w:after="100" w:afterAutospacing="1" w:line="480" w:lineRule="auto"/>
              <w:ind w:firstLine="709"/>
              <w:rPr>
                <w:rFonts w:ascii="Georgia" w:hAnsi="Georgia" w:cstheme="minorHAnsi"/>
              </w:rPr>
            </w:pPr>
            <w:r w:rsidRPr="000F6626">
              <w:rPr>
                <w:rFonts w:ascii="Georgia" w:hAnsi="Georgia" w:cstheme="minorHAnsi"/>
              </w:rPr>
              <w:t>Teusaquillo</w:t>
            </w:r>
          </w:p>
          <w:p w14:paraId="635D54DC" w14:textId="77777777" w:rsidR="00302948" w:rsidRPr="000F6626" w:rsidRDefault="00302948" w:rsidP="00302948">
            <w:pPr>
              <w:numPr>
                <w:ilvl w:val="0"/>
                <w:numId w:val="35"/>
              </w:numPr>
              <w:shd w:val="clear" w:color="auto" w:fill="FFFFFF"/>
              <w:spacing w:before="100" w:beforeAutospacing="1" w:after="100" w:afterAutospacing="1" w:line="480" w:lineRule="auto"/>
              <w:ind w:firstLine="709"/>
              <w:rPr>
                <w:rFonts w:ascii="Georgia" w:hAnsi="Georgia" w:cstheme="minorHAnsi"/>
              </w:rPr>
            </w:pPr>
            <w:r w:rsidRPr="000F6626">
              <w:rPr>
                <w:rFonts w:ascii="Georgia" w:hAnsi="Georgia" w:cstheme="minorHAnsi"/>
              </w:rPr>
              <w:t>Los Mártires</w:t>
            </w:r>
          </w:p>
          <w:p w14:paraId="0E8D7024" w14:textId="77777777" w:rsidR="00302948" w:rsidRPr="000F6626" w:rsidRDefault="00302948" w:rsidP="00302948">
            <w:pPr>
              <w:numPr>
                <w:ilvl w:val="0"/>
                <w:numId w:val="35"/>
              </w:numPr>
              <w:shd w:val="clear" w:color="auto" w:fill="FFFFFF"/>
              <w:spacing w:before="100" w:beforeAutospacing="1" w:after="100" w:afterAutospacing="1" w:line="480" w:lineRule="auto"/>
              <w:ind w:firstLine="709"/>
              <w:rPr>
                <w:rFonts w:ascii="Georgia" w:hAnsi="Georgia" w:cstheme="minorHAnsi"/>
              </w:rPr>
            </w:pPr>
            <w:r w:rsidRPr="000F6626">
              <w:rPr>
                <w:rFonts w:ascii="Georgia" w:hAnsi="Georgia" w:cstheme="minorHAnsi"/>
              </w:rPr>
              <w:t>Antonio Nariño</w:t>
            </w:r>
          </w:p>
          <w:p w14:paraId="6313BDFD" w14:textId="77777777" w:rsidR="00302948" w:rsidRPr="000F6626" w:rsidRDefault="00302948" w:rsidP="00302948">
            <w:pPr>
              <w:numPr>
                <w:ilvl w:val="0"/>
                <w:numId w:val="35"/>
              </w:numPr>
              <w:shd w:val="clear" w:color="auto" w:fill="FFFFFF"/>
              <w:spacing w:before="100" w:beforeAutospacing="1" w:after="100" w:afterAutospacing="1" w:line="480" w:lineRule="auto"/>
              <w:ind w:firstLine="709"/>
              <w:rPr>
                <w:rFonts w:ascii="Georgia" w:hAnsi="Georgia" w:cstheme="minorHAnsi"/>
              </w:rPr>
            </w:pPr>
            <w:r w:rsidRPr="000F6626">
              <w:rPr>
                <w:rFonts w:ascii="Georgia" w:hAnsi="Georgia" w:cstheme="minorHAnsi"/>
              </w:rPr>
              <w:t>Puente Aranda</w:t>
            </w:r>
          </w:p>
          <w:p w14:paraId="076C737F"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22" w:history="1">
              <w:r w:rsidR="00302948" w:rsidRPr="000F6626">
                <w:rPr>
                  <w:rStyle w:val="Hipervnculo"/>
                  <w:rFonts w:ascii="Georgia" w:hAnsi="Georgia" w:cstheme="minorHAnsi"/>
                  <w:color w:val="auto"/>
                  <w:u w:val="none"/>
                </w:rPr>
                <w:t>La Candelaria</w:t>
              </w:r>
            </w:hyperlink>
            <w:r w:rsidR="00302948" w:rsidRPr="000F6626">
              <w:rPr>
                <w:rFonts w:ascii="Georgia" w:hAnsi="Georgia" w:cstheme="minorHAnsi"/>
              </w:rPr>
              <w:t> (Centro Histórico)</w:t>
            </w:r>
          </w:p>
          <w:p w14:paraId="669787C8"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23" w:history="1">
              <w:r w:rsidR="00302948" w:rsidRPr="000F6626">
                <w:rPr>
                  <w:rStyle w:val="Hipervnculo"/>
                  <w:rFonts w:ascii="Georgia" w:hAnsi="Georgia" w:cstheme="minorHAnsi"/>
                  <w:color w:val="auto"/>
                  <w:u w:val="none"/>
                </w:rPr>
                <w:t>Rafael Uribe Uribe</w:t>
              </w:r>
            </w:hyperlink>
          </w:p>
          <w:p w14:paraId="5E40E9C8" w14:textId="77777777" w:rsidR="00302948" w:rsidRPr="000F6626" w:rsidRDefault="004E1612" w:rsidP="00302948">
            <w:pPr>
              <w:numPr>
                <w:ilvl w:val="0"/>
                <w:numId w:val="35"/>
              </w:numPr>
              <w:shd w:val="clear" w:color="auto" w:fill="FFFFFF"/>
              <w:spacing w:beforeAutospacing="1" w:afterAutospacing="1" w:line="480" w:lineRule="auto"/>
              <w:ind w:firstLine="709"/>
              <w:rPr>
                <w:rFonts w:ascii="Georgia" w:hAnsi="Georgia" w:cstheme="minorHAnsi"/>
              </w:rPr>
            </w:pPr>
            <w:hyperlink r:id="rId24" w:history="1">
              <w:r w:rsidR="00302948" w:rsidRPr="000F6626">
                <w:rPr>
                  <w:rStyle w:val="Hipervnculo"/>
                  <w:rFonts w:ascii="Georgia" w:hAnsi="Georgia" w:cstheme="minorHAnsi"/>
                  <w:color w:val="auto"/>
                  <w:u w:val="none"/>
                </w:rPr>
                <w:t>Ciudad Bolívar</w:t>
              </w:r>
            </w:hyperlink>
          </w:p>
          <w:p w14:paraId="7B558D99" w14:textId="77777777" w:rsidR="00302948" w:rsidRDefault="004E1612" w:rsidP="00302948">
            <w:pPr>
              <w:numPr>
                <w:ilvl w:val="0"/>
                <w:numId w:val="35"/>
              </w:numPr>
              <w:shd w:val="clear" w:color="auto" w:fill="FFFFFF"/>
              <w:spacing w:beforeAutospacing="1" w:afterAutospacing="1" w:line="480" w:lineRule="auto"/>
              <w:ind w:firstLine="709"/>
              <w:rPr>
                <w:rStyle w:val="Hipervnculo"/>
                <w:rFonts w:ascii="Georgia" w:hAnsi="Georgia" w:cstheme="minorHAnsi"/>
                <w:color w:val="auto"/>
                <w:u w:val="none"/>
              </w:rPr>
            </w:pPr>
            <w:hyperlink r:id="rId25" w:history="1">
              <w:r w:rsidR="00302948" w:rsidRPr="000F6626">
                <w:rPr>
                  <w:rStyle w:val="Hipervnculo"/>
                  <w:rFonts w:ascii="Georgia" w:hAnsi="Georgia" w:cstheme="minorHAnsi"/>
                  <w:color w:val="auto"/>
                  <w:u w:val="none"/>
                </w:rPr>
                <w:t>Sumapaz</w:t>
              </w:r>
            </w:hyperlink>
          </w:p>
          <w:p w14:paraId="5795B8AF" w14:textId="2213ADBD" w:rsidR="003124A2" w:rsidRPr="003124A2" w:rsidRDefault="003124A2" w:rsidP="003124A2">
            <w:pPr>
              <w:shd w:val="clear" w:color="auto" w:fill="FFFFFF"/>
              <w:spacing w:beforeAutospacing="1" w:afterAutospacing="1" w:line="480" w:lineRule="auto"/>
              <w:rPr>
                <w:rFonts w:ascii="Georgia" w:hAnsi="Georgia" w:cstheme="minorHAnsi"/>
              </w:rPr>
            </w:pPr>
            <w:r w:rsidRPr="000F6626">
              <w:rPr>
                <w:rFonts w:ascii="Georgia" w:hAnsi="Georgia"/>
                <w:noProof/>
                <w:lang w:eastAsia="es-CO"/>
              </w:rPr>
              <w:lastRenderedPageBreak/>
              <w:drawing>
                <wp:inline distT="0" distB="0" distL="0" distR="0" wp14:anchorId="1C7C85E5" wp14:editId="0BBD5844">
                  <wp:extent cx="2429735" cy="24765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3814" cy="2511235"/>
                          </a:xfrm>
                          <a:prstGeom prst="rect">
                            <a:avLst/>
                          </a:prstGeom>
                          <a:noFill/>
                          <a:ln>
                            <a:noFill/>
                          </a:ln>
                        </pic:spPr>
                      </pic:pic>
                    </a:graphicData>
                  </a:graphic>
                </wp:inline>
              </w:drawing>
            </w:r>
          </w:p>
          <w:p w14:paraId="1C260EA9" w14:textId="75A4D0AD" w:rsidR="00302948" w:rsidRPr="003124A2" w:rsidRDefault="003124A2" w:rsidP="003124A2">
            <w:pPr>
              <w:pStyle w:val="paragraph"/>
              <w:spacing w:before="0" w:beforeAutospacing="0" w:after="0" w:afterAutospacing="0"/>
              <w:ind w:left="505" w:firstLine="709"/>
              <w:contextualSpacing/>
              <w:textAlignment w:val="baseline"/>
              <w:rPr>
                <w:rStyle w:val="normaltextrun"/>
                <w:rFonts w:ascii="Georgia" w:hAnsi="Georgia"/>
                <w:b/>
                <w:i/>
                <w:sz w:val="22"/>
                <w:szCs w:val="22"/>
                <w:vertAlign w:val="superscript"/>
              </w:rPr>
            </w:pPr>
            <w:r w:rsidRPr="0055255C">
              <w:rPr>
                <w:rStyle w:val="normaltextrun"/>
                <w:rFonts w:ascii="Georgia" w:hAnsi="Georgia"/>
                <w:b/>
                <w:i/>
                <w:sz w:val="22"/>
                <w:szCs w:val="22"/>
                <w:vertAlign w:val="superscript"/>
              </w:rPr>
              <w:t>Figura 1. Mapa de Bogotá división administrativa según localidades. Fuente del sitio web</w:t>
            </w:r>
            <w:r>
              <w:rPr>
                <w:rStyle w:val="normaltextrun"/>
                <w:rFonts w:ascii="Georgia" w:hAnsi="Georgia"/>
                <w:b/>
                <w:i/>
                <w:sz w:val="22"/>
                <w:szCs w:val="22"/>
                <w:vertAlign w:val="superscript"/>
              </w:rPr>
              <w:t xml:space="preserve"> </w:t>
            </w:r>
            <w:hyperlink r:id="rId27" w:history="1">
              <w:r w:rsidRPr="000C7ACF">
                <w:rPr>
                  <w:rStyle w:val="Hipervnculo"/>
                  <w:rFonts w:ascii="Georgia" w:hAnsi="Georgia"/>
                  <w:b/>
                  <w:i/>
                  <w:sz w:val="22"/>
                  <w:szCs w:val="22"/>
                  <w:vertAlign w:val="superscript"/>
                </w:rPr>
                <w:t>http://www.ciudadbolivar.gov.co/mi-localidad/mapas</w:t>
              </w:r>
            </w:hyperlink>
          </w:p>
        </w:tc>
      </w:tr>
      <w:tr w:rsidR="00302948" w:rsidRPr="000F6626" w14:paraId="37B2432F" w14:textId="77777777" w:rsidTr="008F7BA1">
        <w:tc>
          <w:tcPr>
            <w:tcW w:w="4396" w:type="dxa"/>
          </w:tcPr>
          <w:p w14:paraId="42D414C4" w14:textId="77777777"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Style w:val="normaltextrun"/>
                <w:rFonts w:ascii="Georgia" w:hAnsi="Georgia"/>
                <w:sz w:val="22"/>
                <w:szCs w:val="22"/>
              </w:rPr>
              <w:lastRenderedPageBreak/>
              <w:t>ALTITUD</w:t>
            </w:r>
          </w:p>
        </w:tc>
        <w:tc>
          <w:tcPr>
            <w:tcW w:w="4493" w:type="dxa"/>
          </w:tcPr>
          <w:p w14:paraId="5D2D8E20" w14:textId="77777777" w:rsidR="00302948" w:rsidRPr="003124A2"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3124A2">
              <w:rPr>
                <w:rStyle w:val="normaltextrun"/>
                <w:rFonts w:ascii="Georgia" w:eastAsiaTheme="majorEastAsia" w:hAnsi="Georgia" w:cs="Segoe UI"/>
                <w:sz w:val="22"/>
                <w:szCs w:val="22"/>
                <w:lang w:val="es-ES"/>
              </w:rPr>
              <w:t>2.600 msnm</w:t>
            </w:r>
          </w:p>
        </w:tc>
      </w:tr>
      <w:tr w:rsidR="00302948" w:rsidRPr="000F6626" w14:paraId="15E6A1D0" w14:textId="77777777" w:rsidTr="008F7BA1">
        <w:tc>
          <w:tcPr>
            <w:tcW w:w="4396" w:type="dxa"/>
          </w:tcPr>
          <w:p w14:paraId="4CC82895" w14:textId="77777777" w:rsidR="00302948" w:rsidRPr="000F6626"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0F6626">
              <w:rPr>
                <w:rStyle w:val="normaltextrun"/>
                <w:rFonts w:ascii="Georgia" w:hAnsi="Georgia"/>
                <w:sz w:val="22"/>
                <w:szCs w:val="22"/>
              </w:rPr>
              <w:t>CLIMA</w:t>
            </w:r>
          </w:p>
        </w:tc>
        <w:tc>
          <w:tcPr>
            <w:tcW w:w="4493" w:type="dxa"/>
          </w:tcPr>
          <w:p w14:paraId="35C9B30C" w14:textId="77777777" w:rsidR="00302948" w:rsidRPr="003124A2" w:rsidRDefault="00302948" w:rsidP="00302948">
            <w:pPr>
              <w:pStyle w:val="paragraph"/>
              <w:spacing w:before="0" w:beforeAutospacing="0" w:after="0" w:afterAutospacing="0" w:line="480" w:lineRule="auto"/>
              <w:ind w:firstLine="709"/>
              <w:textAlignment w:val="baseline"/>
              <w:rPr>
                <w:rStyle w:val="normaltextrun"/>
                <w:rFonts w:ascii="Georgia" w:hAnsi="Georgia"/>
                <w:sz w:val="22"/>
                <w:szCs w:val="22"/>
              </w:rPr>
            </w:pPr>
            <w:r w:rsidRPr="003124A2">
              <w:rPr>
                <w:rStyle w:val="normaltextrun"/>
                <w:rFonts w:ascii="Georgia" w:eastAsiaTheme="majorEastAsia" w:hAnsi="Georgia" w:cs="Segoe UI"/>
                <w:sz w:val="22"/>
                <w:szCs w:val="22"/>
                <w:lang w:val="es-ES"/>
              </w:rPr>
              <w:t>Su tipo de clima es templado, pero por su latitud hay variación y puede variar de –5 hasta los 20 °C.</w:t>
            </w:r>
          </w:p>
        </w:tc>
      </w:tr>
    </w:tbl>
    <w:p w14:paraId="4BDA62DB" w14:textId="77777777" w:rsidR="00584446" w:rsidRPr="0055255C" w:rsidRDefault="00584446" w:rsidP="00584446">
      <w:pPr>
        <w:spacing w:line="480" w:lineRule="auto"/>
        <w:ind w:firstLine="709"/>
        <w:jc w:val="both"/>
        <w:rPr>
          <w:rFonts w:ascii="Georgia" w:hAnsi="Georgia" w:cs="Times New Roman"/>
          <w:b/>
          <w:i/>
          <w:vertAlign w:val="superscript"/>
        </w:rPr>
      </w:pPr>
      <w:r w:rsidRPr="0055255C">
        <w:rPr>
          <w:rFonts w:ascii="Georgia" w:hAnsi="Georgia" w:cs="Times New Roman"/>
          <w:b/>
          <w:i/>
          <w:vertAlign w:val="superscript"/>
        </w:rPr>
        <w:t>Fig. 2  Ficha Técnica ciudad de Bogotá</w:t>
      </w:r>
    </w:p>
    <w:p w14:paraId="37C98C4D" w14:textId="2E2864B9" w:rsidR="003124A2" w:rsidRPr="00873D72" w:rsidRDefault="00584446" w:rsidP="00584446">
      <w:pPr>
        <w:rPr>
          <w:rFonts w:ascii="Georgia" w:hAnsi="Georgia"/>
          <w:b/>
          <w:i/>
          <w:sz w:val="20"/>
        </w:rPr>
      </w:pPr>
      <w:r w:rsidRPr="00873D72">
        <w:rPr>
          <w:rFonts w:ascii="Georgia" w:hAnsi="Georgia"/>
          <w:b/>
          <w:i/>
          <w:sz w:val="20"/>
        </w:rPr>
        <w:t>Fuente: Creación propia en base a la</w:t>
      </w:r>
      <w:r w:rsidR="003124A2" w:rsidRPr="00873D72">
        <w:rPr>
          <w:rFonts w:ascii="Georgia" w:hAnsi="Georgia"/>
          <w:b/>
          <w:i/>
          <w:sz w:val="20"/>
        </w:rPr>
        <w:t xml:space="preserve"> información de los </w:t>
      </w:r>
      <w:r w:rsidRPr="00873D72">
        <w:rPr>
          <w:rFonts w:ascii="Georgia" w:hAnsi="Georgia"/>
          <w:b/>
          <w:i/>
          <w:sz w:val="20"/>
        </w:rPr>
        <w:t>sitio</w:t>
      </w:r>
      <w:r w:rsidR="003124A2" w:rsidRPr="00873D72">
        <w:rPr>
          <w:rFonts w:ascii="Georgia" w:hAnsi="Georgia"/>
          <w:b/>
          <w:i/>
          <w:sz w:val="20"/>
        </w:rPr>
        <w:t>s</w:t>
      </w:r>
      <w:r w:rsidRPr="00873D72">
        <w:rPr>
          <w:rFonts w:ascii="Georgia" w:hAnsi="Georgia"/>
          <w:b/>
          <w:i/>
          <w:sz w:val="20"/>
        </w:rPr>
        <w:t xml:space="preserve"> web </w:t>
      </w:r>
      <w:hyperlink r:id="rId28" w:history="1">
        <w:r w:rsidR="003124A2" w:rsidRPr="00873D72">
          <w:rPr>
            <w:rStyle w:val="Hipervnculo"/>
            <w:rFonts w:ascii="Georgia" w:hAnsi="Georgia"/>
            <w:b/>
            <w:i/>
            <w:color w:val="auto"/>
            <w:sz w:val="20"/>
            <w:u w:val="none"/>
          </w:rPr>
          <w:t>https://bogota.gov.co/mi-ciudad/administracion-distrital/estructura-del-distrito</w:t>
        </w:r>
      </w:hyperlink>
      <w:r w:rsidR="003124A2" w:rsidRPr="00873D72">
        <w:rPr>
          <w:rFonts w:ascii="Georgia" w:hAnsi="Georgia"/>
          <w:b/>
          <w:i/>
          <w:sz w:val="20"/>
        </w:rPr>
        <w:t xml:space="preserve"> </w:t>
      </w:r>
    </w:p>
    <w:p w14:paraId="774BAF97" w14:textId="2D9C2CDE" w:rsidR="003124A2" w:rsidRPr="00873D72" w:rsidRDefault="004E1612" w:rsidP="00584446">
      <w:pPr>
        <w:rPr>
          <w:rStyle w:val="Hipervnculo"/>
          <w:rFonts w:ascii="Georgia" w:hAnsi="Georgia"/>
          <w:b/>
          <w:i/>
          <w:color w:val="auto"/>
          <w:sz w:val="20"/>
          <w:u w:val="none"/>
        </w:rPr>
      </w:pPr>
      <w:hyperlink r:id="rId29" w:history="1">
        <w:r w:rsidR="00584446" w:rsidRPr="00873D72">
          <w:rPr>
            <w:rStyle w:val="Hipervnculo"/>
            <w:rFonts w:ascii="Georgia" w:hAnsi="Georgia"/>
            <w:b/>
            <w:i/>
            <w:color w:val="auto"/>
            <w:sz w:val="20"/>
            <w:u w:val="none"/>
          </w:rPr>
          <w:t>http://somoscundinamarca.weebly.com/bogotaacute-dc.html</w:t>
        </w:r>
      </w:hyperlink>
    </w:p>
    <w:p w14:paraId="1C8DF4DA" w14:textId="77777777" w:rsidR="00584446" w:rsidRPr="00584446" w:rsidRDefault="00584446" w:rsidP="00584446">
      <w:pPr>
        <w:rPr>
          <w:rFonts w:ascii="Georgia" w:hAnsi="Georgia"/>
          <w:b/>
          <w:i/>
        </w:rPr>
      </w:pPr>
    </w:p>
    <w:p w14:paraId="461C5A38" w14:textId="77777777" w:rsidR="000D1A39" w:rsidRDefault="000D1A39" w:rsidP="000D1A39">
      <w:pPr>
        <w:pStyle w:val="Prrafodelista"/>
        <w:numPr>
          <w:ilvl w:val="0"/>
          <w:numId w:val="28"/>
        </w:numPr>
        <w:spacing w:line="480" w:lineRule="auto"/>
        <w:jc w:val="both"/>
        <w:outlineLvl w:val="0"/>
        <w:rPr>
          <w:rFonts w:ascii="Georgia" w:hAnsi="Georgia" w:cs="Times New Roman"/>
          <w:b/>
          <w:bCs/>
          <w:color w:val="2F5496" w:themeColor="accent1" w:themeShade="BF"/>
        </w:rPr>
      </w:pPr>
      <w:bookmarkStart w:id="25" w:name="_Toc134730552"/>
      <w:r w:rsidRPr="008E7C27">
        <w:rPr>
          <w:rFonts w:ascii="Georgia" w:hAnsi="Georgia" w:cs="Times New Roman"/>
          <w:b/>
          <w:bCs/>
          <w:color w:val="2F5496" w:themeColor="accent1" w:themeShade="BF"/>
        </w:rPr>
        <w:t>USO DE LAS TECNOLOGIAS DE LA INFORMACION APLICADAS A BOGOTA</w:t>
      </w:r>
      <w:bookmarkEnd w:id="25"/>
    </w:p>
    <w:p w14:paraId="29270E26" w14:textId="5B2F2F34" w:rsidR="00973251" w:rsidRDefault="00AD1678" w:rsidP="00B446A1">
      <w:pPr>
        <w:spacing w:line="480" w:lineRule="auto"/>
        <w:ind w:firstLine="709"/>
        <w:rPr>
          <w:rFonts w:ascii="Georgia" w:hAnsi="Georgia" w:cs="Times New Roman"/>
          <w:bCs/>
        </w:rPr>
      </w:pPr>
      <w:r>
        <w:rPr>
          <w:rFonts w:ascii="Georgia" w:hAnsi="Georgia" w:cs="Times New Roman"/>
          <w:bCs/>
        </w:rPr>
        <w:t>En Colombia las TICs juegan un papel principal en el sector laboral</w:t>
      </w:r>
      <w:r w:rsidR="008F7BA1">
        <w:rPr>
          <w:rFonts w:ascii="Georgia" w:hAnsi="Georgia" w:cs="Times New Roman"/>
          <w:bCs/>
        </w:rPr>
        <w:t>,</w:t>
      </w:r>
      <w:r>
        <w:rPr>
          <w:rFonts w:ascii="Georgia" w:hAnsi="Georgia" w:cs="Times New Roman"/>
          <w:bCs/>
        </w:rPr>
        <w:t xml:space="preserve"> porque</w:t>
      </w:r>
      <w:r w:rsidR="001874A2">
        <w:rPr>
          <w:rFonts w:ascii="Georgia" w:hAnsi="Georgia" w:cs="Times New Roman"/>
          <w:bCs/>
        </w:rPr>
        <w:t xml:space="preserve"> dentro de una medición</w:t>
      </w:r>
      <w:r w:rsidR="008F7BA1">
        <w:rPr>
          <w:rFonts w:ascii="Georgia" w:hAnsi="Georgia" w:cs="Times New Roman"/>
          <w:bCs/>
        </w:rPr>
        <w:t xml:space="preserve"> que realizo el ministerio de las tecnologías se pudo observar que las empresas que involucran alguna tecnología para brindar empleo son aproximadamente 3.518, siendo Bogotá con la mayor participación de esta medición</w:t>
      </w:r>
      <w:r w:rsidR="001874A2">
        <w:rPr>
          <w:rFonts w:ascii="Georgia" w:hAnsi="Georgia" w:cs="Times New Roman"/>
          <w:bCs/>
        </w:rPr>
        <w:t xml:space="preserve"> </w:t>
      </w:r>
      <w:r w:rsidR="008F7BA1">
        <w:rPr>
          <w:rFonts w:ascii="Georgia" w:hAnsi="Georgia" w:cs="Times New Roman"/>
          <w:bCs/>
        </w:rPr>
        <w:t xml:space="preserve">(Ministerio de las Tecnologías de la Información y las Comunicaciones, 2020). </w:t>
      </w:r>
      <w:r w:rsidR="004D2E4A">
        <w:rPr>
          <w:rFonts w:ascii="Georgia" w:hAnsi="Georgia" w:cs="Times New Roman"/>
          <w:bCs/>
        </w:rPr>
        <w:t xml:space="preserve">Existen diferentes cargos que con el paso del tiempo solicitan cada </w:t>
      </w:r>
      <w:r w:rsidR="00B446A1">
        <w:rPr>
          <w:rFonts w:ascii="Georgia" w:hAnsi="Georgia" w:cs="Times New Roman"/>
          <w:bCs/>
        </w:rPr>
        <w:lastRenderedPageBreak/>
        <w:t>día</w:t>
      </w:r>
      <w:r w:rsidR="004D2E4A">
        <w:rPr>
          <w:rFonts w:ascii="Georgia" w:hAnsi="Georgia" w:cs="Times New Roman"/>
          <w:bCs/>
        </w:rPr>
        <w:t xml:space="preserve"> </w:t>
      </w:r>
      <w:r w:rsidR="00190685">
        <w:rPr>
          <w:rFonts w:ascii="Georgia" w:hAnsi="Georgia" w:cs="Times New Roman"/>
          <w:bCs/>
        </w:rPr>
        <w:t>más</w:t>
      </w:r>
      <w:r w:rsidR="004D2E4A">
        <w:rPr>
          <w:rFonts w:ascii="Georgia" w:hAnsi="Georgia" w:cs="Times New Roman"/>
          <w:bCs/>
        </w:rPr>
        <w:t xml:space="preserve"> habilidades con la tecnología, pero hasta el momento no existe un estudio </w:t>
      </w:r>
      <w:r w:rsidR="00B446A1">
        <w:rPr>
          <w:rFonts w:ascii="Georgia" w:hAnsi="Georgia" w:cs="Times New Roman"/>
          <w:bCs/>
        </w:rPr>
        <w:t>que confirme que los guías de turismo les están solicitando que incrementen su conocimiento en tecnologías actuales.</w:t>
      </w:r>
    </w:p>
    <w:p w14:paraId="1161DDB3" w14:textId="2C30DC45" w:rsidR="00B446A1" w:rsidRDefault="00B446A1" w:rsidP="00B446A1">
      <w:pPr>
        <w:spacing w:line="480" w:lineRule="auto"/>
        <w:ind w:firstLine="709"/>
        <w:rPr>
          <w:rFonts w:ascii="Georgia" w:hAnsi="Georgia" w:cs="Times New Roman"/>
          <w:bCs/>
        </w:rPr>
      </w:pPr>
      <w:r>
        <w:rPr>
          <w:rFonts w:ascii="Georgia" w:hAnsi="Georgia" w:cs="Times New Roman"/>
          <w:bCs/>
        </w:rPr>
        <w:t>Las tecnologías de la información</w:t>
      </w:r>
      <w:r w:rsidR="00386C98">
        <w:rPr>
          <w:rFonts w:ascii="Georgia" w:hAnsi="Georgia" w:cs="Times New Roman"/>
          <w:bCs/>
        </w:rPr>
        <w:t xml:space="preserve"> que se pueden encontrar en Bogotá son</w:t>
      </w:r>
      <w:r>
        <w:rPr>
          <w:rFonts w:ascii="Georgia" w:hAnsi="Georgia" w:cs="Times New Roman"/>
          <w:bCs/>
        </w:rPr>
        <w:t>: redes, terminales, servicios en las Tic</w:t>
      </w:r>
      <w:r w:rsidR="00190685">
        <w:rPr>
          <w:rFonts w:ascii="Georgia" w:hAnsi="Georgia" w:cs="Times New Roman"/>
          <w:bCs/>
        </w:rPr>
        <w:t>., celulares</w:t>
      </w:r>
      <w:r w:rsidR="001E55B7">
        <w:rPr>
          <w:rFonts w:ascii="Georgia" w:hAnsi="Georgia" w:cs="Times New Roman"/>
          <w:bCs/>
        </w:rPr>
        <w:t xml:space="preserve">, noticieros o diarios. </w:t>
      </w:r>
    </w:p>
    <w:p w14:paraId="63403370" w14:textId="573508E8" w:rsidR="001E55B7" w:rsidRDefault="001E55B7" w:rsidP="001E55B7">
      <w:pPr>
        <w:pStyle w:val="Prrafodelista"/>
        <w:numPr>
          <w:ilvl w:val="0"/>
          <w:numId w:val="44"/>
        </w:numPr>
        <w:spacing w:line="480" w:lineRule="auto"/>
        <w:rPr>
          <w:rFonts w:ascii="Georgia" w:hAnsi="Georgia" w:cs="Times New Roman"/>
          <w:bCs/>
        </w:rPr>
      </w:pPr>
      <w:r>
        <w:rPr>
          <w:rFonts w:ascii="Georgia" w:hAnsi="Georgia" w:cs="Times New Roman"/>
          <w:bCs/>
        </w:rPr>
        <w:t>Redes: la banda ancha, redes de televisión, redes del hogar, redes móviles son algunas de las redes que en la cotidianidad las personas encuentran fácilmente</w:t>
      </w:r>
      <w:r w:rsidR="00B73420">
        <w:rPr>
          <w:rFonts w:ascii="Georgia" w:hAnsi="Georgia" w:cs="Times New Roman"/>
          <w:bCs/>
        </w:rPr>
        <w:t>.</w:t>
      </w:r>
    </w:p>
    <w:p w14:paraId="6D16D7AC" w14:textId="2CFF485D" w:rsidR="001E55B7" w:rsidRDefault="001E55B7" w:rsidP="001E55B7">
      <w:pPr>
        <w:pStyle w:val="Prrafodelista"/>
        <w:numPr>
          <w:ilvl w:val="0"/>
          <w:numId w:val="44"/>
        </w:numPr>
        <w:spacing w:line="480" w:lineRule="auto"/>
        <w:rPr>
          <w:rFonts w:ascii="Georgia" w:hAnsi="Georgia" w:cs="Times New Roman"/>
          <w:bCs/>
        </w:rPr>
      </w:pPr>
      <w:r>
        <w:rPr>
          <w:rFonts w:ascii="Georgia" w:hAnsi="Georgia" w:cs="Times New Roman"/>
          <w:bCs/>
        </w:rPr>
        <w:t>Terminales: teléfonos móviles, televisores</w:t>
      </w:r>
      <w:r w:rsidR="00B73420">
        <w:rPr>
          <w:rFonts w:ascii="Georgia" w:hAnsi="Georgia" w:cs="Times New Roman"/>
          <w:bCs/>
        </w:rPr>
        <w:t>, reproductores de a</w:t>
      </w:r>
      <w:r w:rsidR="00886A14">
        <w:rPr>
          <w:rFonts w:ascii="Georgia" w:hAnsi="Georgia" w:cs="Times New Roman"/>
          <w:bCs/>
        </w:rPr>
        <w:t xml:space="preserve">udio y video </w:t>
      </w:r>
      <w:r w:rsidR="00B73420">
        <w:rPr>
          <w:rFonts w:ascii="Georgia" w:hAnsi="Georgia" w:cs="Times New Roman"/>
          <w:bCs/>
        </w:rPr>
        <w:t>son dispositivos que se encargan de recibir información, comunicarse con personas alrededor del mundo o simplemente por entretenimiento.</w:t>
      </w:r>
    </w:p>
    <w:p w14:paraId="66BC61E7" w14:textId="73D64FE0" w:rsidR="00B73420" w:rsidRDefault="00B73420" w:rsidP="001E55B7">
      <w:pPr>
        <w:pStyle w:val="Prrafodelista"/>
        <w:numPr>
          <w:ilvl w:val="0"/>
          <w:numId w:val="44"/>
        </w:numPr>
        <w:spacing w:line="480" w:lineRule="auto"/>
        <w:rPr>
          <w:rFonts w:ascii="Georgia" w:hAnsi="Georgia" w:cs="Times New Roman"/>
          <w:bCs/>
        </w:rPr>
      </w:pPr>
      <w:r>
        <w:rPr>
          <w:rFonts w:ascii="Georgia" w:hAnsi="Georgia" w:cs="Times New Roman"/>
          <w:bCs/>
        </w:rPr>
        <w:t xml:space="preserve">Servicios en las Tic: correo electrónico, audio, música, cine, televisión, video juegos, servicios móviles, entre otros son aquellos servicios que ayudan a los consumidores para satisfacer una necesidad que </w:t>
      </w:r>
      <w:r w:rsidR="007A6F50">
        <w:rPr>
          <w:rFonts w:ascii="Georgia" w:hAnsi="Georgia" w:cs="Times New Roman"/>
          <w:bCs/>
        </w:rPr>
        <w:t>tengan. Algunos</w:t>
      </w:r>
      <w:r w:rsidR="00B342F6">
        <w:rPr>
          <w:rFonts w:ascii="Georgia" w:hAnsi="Georgia" w:cs="Times New Roman"/>
          <w:bCs/>
        </w:rPr>
        <w:t xml:space="preserve"> ejemplos pueden ser:</w:t>
      </w:r>
    </w:p>
    <w:p w14:paraId="14DDF094" w14:textId="35DA7CBD" w:rsidR="007A6F50" w:rsidRDefault="007A6F50" w:rsidP="00B342F6">
      <w:pPr>
        <w:pStyle w:val="Prrafodelista"/>
        <w:numPr>
          <w:ilvl w:val="0"/>
          <w:numId w:val="46"/>
        </w:numPr>
        <w:spacing w:line="480" w:lineRule="auto"/>
        <w:rPr>
          <w:rFonts w:ascii="Georgia" w:hAnsi="Georgia" w:cs="Times New Roman"/>
          <w:bCs/>
        </w:rPr>
      </w:pPr>
      <w:r>
        <w:rPr>
          <w:rFonts w:ascii="Georgia" w:hAnsi="Georgia" w:cs="Times New Roman"/>
          <w:bCs/>
        </w:rPr>
        <w:t>Bogotá</w:t>
      </w:r>
      <w:r w:rsidR="00B342F6">
        <w:rPr>
          <w:rFonts w:ascii="Georgia" w:hAnsi="Georgia" w:cs="Times New Roman"/>
          <w:bCs/>
        </w:rPr>
        <w:t xml:space="preserve"> DC Travel: Aplicación que turistas y habitantes de </w:t>
      </w:r>
      <w:r>
        <w:rPr>
          <w:rFonts w:ascii="Georgia" w:hAnsi="Georgia" w:cs="Times New Roman"/>
          <w:bCs/>
        </w:rPr>
        <w:t xml:space="preserve">Bogotá pueden utilizar desde cualquier móvil para conocer pasajes comerciales, museos, atractivos turísticos, plazoletas y más lugares que puedan ser de interés para visitar, pues la persona solo debe poner el nombre o sector de destino y aparecerá toda la información que </w:t>
      </w:r>
      <w:r w:rsidR="005E2B99">
        <w:rPr>
          <w:rFonts w:ascii="Georgia" w:hAnsi="Georgia" w:cs="Times New Roman"/>
          <w:bCs/>
        </w:rPr>
        <w:t>desee (</w:t>
      </w:r>
      <w:r w:rsidR="005E2B99" w:rsidRPr="00287CDB">
        <w:rPr>
          <w:rFonts w:ascii="Georgia" w:eastAsia="Times New Roman" w:hAnsi="Georgia"/>
          <w:lang w:eastAsia="es-CO"/>
        </w:rPr>
        <w:t>Suache, J.</w:t>
      </w:r>
      <w:r>
        <w:rPr>
          <w:rFonts w:ascii="Georgia" w:hAnsi="Georgia" w:cs="Times New Roman"/>
          <w:bCs/>
        </w:rPr>
        <w:t>, 2019).</w:t>
      </w:r>
    </w:p>
    <w:p w14:paraId="170FC24B" w14:textId="29742C74" w:rsidR="00B342F6" w:rsidRDefault="007A6F50" w:rsidP="00B342F6">
      <w:pPr>
        <w:pStyle w:val="Prrafodelista"/>
        <w:numPr>
          <w:ilvl w:val="0"/>
          <w:numId w:val="46"/>
        </w:numPr>
        <w:spacing w:line="480" w:lineRule="auto"/>
        <w:rPr>
          <w:rFonts w:ascii="Georgia" w:hAnsi="Georgia" w:cs="Times New Roman"/>
          <w:bCs/>
        </w:rPr>
      </w:pPr>
      <w:r>
        <w:rPr>
          <w:rFonts w:ascii="Georgia" w:hAnsi="Georgia" w:cs="Times New Roman"/>
          <w:bCs/>
        </w:rPr>
        <w:t xml:space="preserve"> </w:t>
      </w:r>
      <w:r w:rsidR="00B342F6">
        <w:rPr>
          <w:rFonts w:ascii="Georgia" w:hAnsi="Georgia" w:cs="Times New Roman"/>
          <w:bCs/>
        </w:rPr>
        <w:t xml:space="preserve"> </w:t>
      </w:r>
      <w:r w:rsidR="00886A14">
        <w:rPr>
          <w:rFonts w:ascii="Georgia" w:hAnsi="Georgia" w:cs="Times New Roman"/>
          <w:bCs/>
        </w:rPr>
        <w:t xml:space="preserve">Planes turísticos: Es una </w:t>
      </w:r>
      <w:r w:rsidR="00170ED2">
        <w:rPr>
          <w:rFonts w:ascii="Georgia" w:hAnsi="Georgia" w:cs="Times New Roman"/>
          <w:bCs/>
        </w:rPr>
        <w:t>página</w:t>
      </w:r>
      <w:r w:rsidR="00886A14">
        <w:rPr>
          <w:rFonts w:ascii="Georgia" w:hAnsi="Georgia" w:cs="Times New Roman"/>
          <w:bCs/>
        </w:rPr>
        <w:t xml:space="preserve"> web donde los turistas extranjeros pueden hacer reservas, buscar promociones </w:t>
      </w:r>
      <w:r w:rsidR="00170ED2">
        <w:rPr>
          <w:rFonts w:ascii="Georgia" w:hAnsi="Georgia" w:cs="Times New Roman"/>
          <w:bCs/>
        </w:rPr>
        <w:t>y hacer cotizaciones, con ayuda de asesores si requieren de su ayuda</w:t>
      </w:r>
    </w:p>
    <w:p w14:paraId="09998358" w14:textId="0FE4CF47" w:rsidR="00B342F6" w:rsidRPr="003977DE" w:rsidRDefault="00170ED2" w:rsidP="003977DE">
      <w:pPr>
        <w:pStyle w:val="Prrafodelista"/>
        <w:numPr>
          <w:ilvl w:val="0"/>
          <w:numId w:val="46"/>
        </w:numPr>
        <w:spacing w:line="480" w:lineRule="auto"/>
        <w:rPr>
          <w:rFonts w:ascii="Georgia" w:hAnsi="Georgia" w:cs="Times New Roman"/>
          <w:bCs/>
        </w:rPr>
      </w:pPr>
      <w:r>
        <w:rPr>
          <w:rFonts w:ascii="Georgia" w:hAnsi="Georgia" w:cs="Times New Roman"/>
          <w:bCs/>
        </w:rPr>
        <w:t xml:space="preserve">Pinbus: Es una plataforma en la que </w:t>
      </w:r>
      <w:r w:rsidR="003977DE">
        <w:rPr>
          <w:rFonts w:ascii="Georgia" w:hAnsi="Georgia" w:cs="Times New Roman"/>
          <w:bCs/>
        </w:rPr>
        <w:t>las personas pueden reservar pasajes de bus a nivel nacional, intermunicipal lo que ayuda a la conexión entre Bogotá y sus alrededores para quienes estén interesados.</w:t>
      </w:r>
    </w:p>
    <w:p w14:paraId="38951A2D" w14:textId="2185E205" w:rsidR="00B73420" w:rsidRDefault="00B73420" w:rsidP="001E55B7">
      <w:pPr>
        <w:pStyle w:val="Prrafodelista"/>
        <w:numPr>
          <w:ilvl w:val="0"/>
          <w:numId w:val="44"/>
        </w:numPr>
        <w:spacing w:line="480" w:lineRule="auto"/>
        <w:rPr>
          <w:rFonts w:ascii="Georgia" w:hAnsi="Georgia" w:cs="Times New Roman"/>
          <w:bCs/>
        </w:rPr>
      </w:pPr>
      <w:r>
        <w:rPr>
          <w:rFonts w:ascii="Georgia" w:hAnsi="Georgia" w:cs="Times New Roman"/>
          <w:bCs/>
        </w:rPr>
        <w:lastRenderedPageBreak/>
        <w:t>Celulares: son dispositivos que ayudan a la población a comunicarse, acortar distancias de forma sencilla todo con el fin de facilitar la vida de las personas que los usan.</w:t>
      </w:r>
    </w:p>
    <w:p w14:paraId="22F5BA81" w14:textId="28DE4A93" w:rsidR="00995C94" w:rsidRDefault="00995C94" w:rsidP="001E55B7">
      <w:pPr>
        <w:pStyle w:val="Prrafodelista"/>
        <w:numPr>
          <w:ilvl w:val="0"/>
          <w:numId w:val="44"/>
        </w:numPr>
        <w:spacing w:line="480" w:lineRule="auto"/>
        <w:rPr>
          <w:rFonts w:ascii="Georgia" w:hAnsi="Georgia" w:cs="Times New Roman"/>
          <w:bCs/>
        </w:rPr>
      </w:pPr>
      <w:r>
        <w:rPr>
          <w:rFonts w:ascii="Georgia" w:hAnsi="Georgia" w:cs="Times New Roman"/>
          <w:bCs/>
        </w:rPr>
        <w:t>Noticieros o diarios: son un medio de comunicación donde las personas pueden obtener información sobre lo que sucede en el mundo y en su alrededor en diferentes ámbitos sociales, económicos, culturales</w:t>
      </w:r>
      <w:r w:rsidR="00386C98">
        <w:rPr>
          <w:rFonts w:ascii="Georgia" w:hAnsi="Georgia" w:cs="Times New Roman"/>
          <w:bCs/>
        </w:rPr>
        <w:t>, etc.</w:t>
      </w:r>
    </w:p>
    <w:p w14:paraId="72DFC483" w14:textId="028BD155" w:rsidR="003977DE" w:rsidRDefault="003977DE" w:rsidP="003977DE">
      <w:pPr>
        <w:pStyle w:val="Prrafodelista"/>
        <w:numPr>
          <w:ilvl w:val="0"/>
          <w:numId w:val="47"/>
        </w:numPr>
        <w:spacing w:line="480" w:lineRule="auto"/>
        <w:rPr>
          <w:rFonts w:ascii="Georgia" w:hAnsi="Georgia" w:cs="Times New Roman"/>
          <w:bCs/>
        </w:rPr>
      </w:pPr>
      <w:r>
        <w:rPr>
          <w:rFonts w:ascii="Georgia" w:hAnsi="Georgia" w:cs="Times New Roman"/>
          <w:bCs/>
        </w:rPr>
        <w:t>IDT: Desde la página web se puede encontrar información sobre las actividades, eventos y demás que se encuentran desarrollando en el país esto con el fin de impulsar la diversidad con que cuenta la ciudad de Bogotá.</w:t>
      </w:r>
    </w:p>
    <w:p w14:paraId="0FC320E4" w14:textId="1749D016" w:rsidR="003977DE" w:rsidRPr="003977DE" w:rsidRDefault="003977DE" w:rsidP="003977DE">
      <w:pPr>
        <w:pStyle w:val="Prrafodelista"/>
        <w:numPr>
          <w:ilvl w:val="0"/>
          <w:numId w:val="47"/>
        </w:numPr>
        <w:spacing w:line="480" w:lineRule="auto"/>
        <w:rPr>
          <w:rFonts w:ascii="Georgia" w:hAnsi="Georgia" w:cs="Times New Roman"/>
          <w:bCs/>
        </w:rPr>
      </w:pPr>
      <w:r>
        <w:rPr>
          <w:rFonts w:ascii="Georgia" w:hAnsi="Georgia" w:cs="Times New Roman"/>
          <w:bCs/>
        </w:rPr>
        <w:t xml:space="preserve">MINCIT: </w:t>
      </w:r>
      <w:r w:rsidR="00F22FDD">
        <w:rPr>
          <w:rFonts w:ascii="Georgia" w:hAnsi="Georgia" w:cs="Times New Roman"/>
          <w:bCs/>
        </w:rPr>
        <w:t>También</w:t>
      </w:r>
      <w:r>
        <w:rPr>
          <w:rFonts w:ascii="Georgia" w:hAnsi="Georgia" w:cs="Times New Roman"/>
          <w:bCs/>
        </w:rPr>
        <w:t xml:space="preserve"> es otro organismo de información turística</w:t>
      </w:r>
      <w:r w:rsidR="00F22FDD">
        <w:rPr>
          <w:rFonts w:ascii="Georgia" w:hAnsi="Georgia" w:cs="Times New Roman"/>
          <w:bCs/>
        </w:rPr>
        <w:t>, en el que se pueden encontrar noticias sobre la actualidad del turismo como reformas, premios otorgados, balance del turismo en la ciudad y el país entre otros aspectos.</w:t>
      </w:r>
    </w:p>
    <w:p w14:paraId="09ECD9DE" w14:textId="48277593" w:rsidR="00F67726" w:rsidRPr="00F67726" w:rsidRDefault="00F67726" w:rsidP="00F67726">
      <w:pPr>
        <w:spacing w:line="480" w:lineRule="auto"/>
        <w:rPr>
          <w:rFonts w:ascii="Georgia" w:hAnsi="Georgia" w:cs="Times New Roman"/>
          <w:bCs/>
        </w:rPr>
      </w:pPr>
      <w:r>
        <w:rPr>
          <w:rFonts w:ascii="Georgia" w:hAnsi="Georgia" w:cs="Times New Roman"/>
          <w:bCs/>
        </w:rPr>
        <w:t xml:space="preserve">De acuerdo con las </w:t>
      </w:r>
      <w:r w:rsidR="00127D5A">
        <w:rPr>
          <w:rFonts w:ascii="Georgia" w:hAnsi="Georgia" w:cs="Times New Roman"/>
          <w:bCs/>
        </w:rPr>
        <w:t xml:space="preserve">tecnologías anteriormente mencionadas se puede evidenciar que las personas y sobretodo los turistas se ven influenciados </w:t>
      </w:r>
      <w:r w:rsidR="00BE642A">
        <w:rPr>
          <w:rFonts w:ascii="Georgia" w:hAnsi="Georgia" w:cs="Times New Roman"/>
          <w:bCs/>
        </w:rPr>
        <w:t>por las redes</w:t>
      </w:r>
      <w:r w:rsidR="00322BF7">
        <w:rPr>
          <w:rFonts w:ascii="Georgia" w:hAnsi="Georgia" w:cs="Times New Roman"/>
          <w:bCs/>
        </w:rPr>
        <w:t xml:space="preserve"> sociales o medios de comunicación debido a que es la forma más rápida en la que obtienen información del destino y sus cualidades como la amabilidad de </w:t>
      </w:r>
      <w:r w:rsidR="004727ED">
        <w:rPr>
          <w:rFonts w:ascii="Georgia" w:hAnsi="Georgia" w:cs="Times New Roman"/>
          <w:bCs/>
        </w:rPr>
        <w:t xml:space="preserve">la población residente. Lo que puede llevar a la conclusión de que </w:t>
      </w:r>
      <w:r w:rsidR="003556AB">
        <w:rPr>
          <w:rFonts w:ascii="Georgia" w:hAnsi="Georgia" w:cs="Times New Roman"/>
          <w:bCs/>
        </w:rPr>
        <w:t>se</w:t>
      </w:r>
      <w:r w:rsidR="00C7701A">
        <w:rPr>
          <w:rFonts w:ascii="Georgia" w:hAnsi="Georgia" w:cs="Times New Roman"/>
          <w:bCs/>
        </w:rPr>
        <w:t xml:space="preserve">a </w:t>
      </w:r>
      <w:r w:rsidR="003556AB">
        <w:rPr>
          <w:rFonts w:ascii="Georgia" w:hAnsi="Georgia" w:cs="Times New Roman"/>
          <w:bCs/>
        </w:rPr>
        <w:t xml:space="preserve">la empresa de guías de turismo o ellos mismos </w:t>
      </w:r>
      <w:r w:rsidR="00090292">
        <w:rPr>
          <w:rFonts w:ascii="Georgia" w:hAnsi="Georgia" w:cs="Times New Roman"/>
          <w:bCs/>
        </w:rPr>
        <w:t>debería</w:t>
      </w:r>
      <w:r w:rsidR="00F56049">
        <w:rPr>
          <w:rFonts w:ascii="Georgia" w:hAnsi="Georgia" w:cs="Times New Roman"/>
          <w:bCs/>
        </w:rPr>
        <w:t xml:space="preserve">n </w:t>
      </w:r>
      <w:r w:rsidR="00090292">
        <w:rPr>
          <w:rFonts w:ascii="Georgia" w:hAnsi="Georgia" w:cs="Times New Roman"/>
          <w:bCs/>
        </w:rPr>
        <w:t>tener estos medios</w:t>
      </w:r>
      <w:r w:rsidR="00F56049">
        <w:rPr>
          <w:rFonts w:ascii="Georgia" w:hAnsi="Georgia" w:cs="Times New Roman"/>
          <w:bCs/>
        </w:rPr>
        <w:t>,</w:t>
      </w:r>
      <w:r w:rsidR="00090292">
        <w:rPr>
          <w:rFonts w:ascii="Georgia" w:hAnsi="Georgia" w:cs="Times New Roman"/>
          <w:bCs/>
        </w:rPr>
        <w:t xml:space="preserve"> pues es la forma más rápida y cercana de que el cliente muestre </w:t>
      </w:r>
      <w:r w:rsidR="00C7701A">
        <w:rPr>
          <w:rFonts w:ascii="Georgia" w:hAnsi="Georgia" w:cs="Times New Roman"/>
          <w:bCs/>
        </w:rPr>
        <w:t xml:space="preserve">motivación por </w:t>
      </w:r>
      <w:r w:rsidR="006430EF">
        <w:rPr>
          <w:rFonts w:ascii="Georgia" w:hAnsi="Georgia" w:cs="Times New Roman"/>
          <w:bCs/>
        </w:rPr>
        <w:t xml:space="preserve">visitar el lugar y tomar el servicio de guianza turística. </w:t>
      </w:r>
    </w:p>
    <w:p w14:paraId="0560ADDE" w14:textId="10BFD73C" w:rsidR="000D1A39" w:rsidRPr="00551950" w:rsidRDefault="000D1A39" w:rsidP="00551950">
      <w:pPr>
        <w:rPr>
          <w:rFonts w:ascii="Georgia" w:hAnsi="Georgia" w:cs="Times New Roman"/>
          <w:bCs/>
        </w:rPr>
      </w:pPr>
    </w:p>
    <w:p w14:paraId="07A56790" w14:textId="7E71AFDA" w:rsidR="00126DBB" w:rsidRPr="00F550A5" w:rsidRDefault="008E7C27" w:rsidP="00EF3DAE">
      <w:pPr>
        <w:pStyle w:val="Prrafodelista"/>
        <w:numPr>
          <w:ilvl w:val="0"/>
          <w:numId w:val="41"/>
        </w:numPr>
        <w:spacing w:line="480" w:lineRule="auto"/>
        <w:jc w:val="both"/>
        <w:outlineLvl w:val="0"/>
        <w:rPr>
          <w:rFonts w:ascii="Times New Roman" w:hAnsi="Times New Roman" w:cs="Times New Roman"/>
          <w:b/>
          <w:bCs/>
          <w:color w:val="2F5496" w:themeColor="accent1" w:themeShade="BF"/>
          <w:sz w:val="24"/>
          <w:szCs w:val="24"/>
        </w:rPr>
      </w:pPr>
      <w:bookmarkStart w:id="26" w:name="_Toc134730553"/>
      <w:r w:rsidRPr="00F550A5">
        <w:rPr>
          <w:rFonts w:ascii="Times New Roman" w:hAnsi="Times New Roman" w:cs="Times New Roman"/>
          <w:b/>
          <w:bCs/>
          <w:color w:val="2F5496" w:themeColor="accent1" w:themeShade="BF"/>
          <w:sz w:val="24"/>
          <w:szCs w:val="24"/>
        </w:rPr>
        <w:t>MARCO LEGAL</w:t>
      </w:r>
      <w:bookmarkEnd w:id="26"/>
    </w:p>
    <w:p w14:paraId="63CEC788" w14:textId="77E6B9EC" w:rsidR="00126DBB" w:rsidRPr="00F550A5" w:rsidRDefault="00126DBB" w:rsidP="00126DBB">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 xml:space="preserve">Compuesto por los conceptos de leyes y normas de referencia que generan un sustento legal sobre el tema de investigación, iniciando por las leyes principales hasta finalizar en la </w:t>
      </w:r>
      <w:r w:rsidRPr="00F550A5">
        <w:rPr>
          <w:rStyle w:val="normaltextrun"/>
          <w:lang w:val="es-ES"/>
        </w:rPr>
        <w:lastRenderedPageBreak/>
        <w:t>normativa local</w:t>
      </w:r>
      <w:r w:rsidR="0059721F" w:rsidRPr="00F550A5">
        <w:rPr>
          <w:rStyle w:val="normaltextrun"/>
          <w:lang w:val="es-ES"/>
        </w:rPr>
        <w:t>, en la cual el proceso de la guianza turística en Colombia a través el tiempo a incorporado acciones que permiten la calidad en la prestación del servicio como:</w:t>
      </w:r>
    </w:p>
    <w:p w14:paraId="6977830D" w14:textId="12817162" w:rsidR="0059721F" w:rsidRDefault="0059721F" w:rsidP="00126DBB">
      <w:pPr>
        <w:pStyle w:val="paragraph"/>
        <w:spacing w:before="0" w:beforeAutospacing="0" w:after="0" w:afterAutospacing="0" w:line="480" w:lineRule="auto"/>
        <w:ind w:firstLine="709"/>
        <w:textAlignment w:val="baseline"/>
        <w:rPr>
          <w:rStyle w:val="normaltextrun"/>
          <w:b/>
          <w:bCs/>
          <w:lang w:val="es-ES"/>
        </w:rPr>
      </w:pPr>
      <w:r w:rsidRPr="00F550A5">
        <w:rPr>
          <w:rStyle w:val="normaltextrun"/>
          <w:b/>
          <w:bCs/>
          <w:lang w:val="es-ES"/>
        </w:rPr>
        <w:t xml:space="preserve">LEY 300 DE 1996 </w:t>
      </w:r>
    </w:p>
    <w:p w14:paraId="0AE77B2C" w14:textId="513DFDBA" w:rsidR="002002F4" w:rsidRPr="002002F4" w:rsidRDefault="002002F4" w:rsidP="002002F4">
      <w:pPr>
        <w:rPr>
          <w:rFonts w:ascii="Times New Roman" w:hAnsi="Times New Roman" w:cs="Times New Roman"/>
          <w:b/>
          <w:bCs/>
          <w:sz w:val="24"/>
          <w:szCs w:val="24"/>
        </w:rPr>
      </w:pPr>
      <w:r w:rsidRPr="002002F4">
        <w:rPr>
          <w:rFonts w:ascii="Times New Roman" w:hAnsi="Times New Roman" w:cs="Times New Roman"/>
          <w:b/>
          <w:bCs/>
          <w:sz w:val="24"/>
          <w:szCs w:val="24"/>
        </w:rPr>
        <w:t>"Por la cual se expide la ley general de turismo y se dictan otras disposiciones".</w:t>
      </w:r>
    </w:p>
    <w:p w14:paraId="3AB385C0" w14:textId="041AA7F9" w:rsidR="0059721F" w:rsidRPr="00F550A5" w:rsidRDefault="0059721F" w:rsidP="00126DBB">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 xml:space="preserve">Se definió a los </w:t>
      </w:r>
      <w:r w:rsidR="006D0317" w:rsidRPr="00F550A5">
        <w:rPr>
          <w:rStyle w:val="normaltextrun"/>
          <w:lang w:val="es-ES"/>
        </w:rPr>
        <w:t>guías</w:t>
      </w:r>
      <w:r w:rsidRPr="00F550A5">
        <w:rPr>
          <w:rStyle w:val="normaltextrun"/>
          <w:lang w:val="es-ES"/>
        </w:rPr>
        <w:t xml:space="preserve"> de turismo como las personas naturales que prestan servicios profesionales en el área del </w:t>
      </w:r>
      <w:r w:rsidR="006D0317" w:rsidRPr="00F550A5">
        <w:rPr>
          <w:rStyle w:val="normaltextrun"/>
          <w:lang w:val="es-ES"/>
        </w:rPr>
        <w:t>guionaje</w:t>
      </w:r>
      <w:r w:rsidRPr="00F550A5">
        <w:rPr>
          <w:rStyle w:val="normaltextrun"/>
          <w:lang w:val="es-ES"/>
        </w:rPr>
        <w:t xml:space="preserve"> o guianza turística, cuyas funciones hacia el turista, viajero o pasajero son orientarlo, conducirlo, </w:t>
      </w:r>
      <w:r w:rsidR="006D0317" w:rsidRPr="00F550A5">
        <w:rPr>
          <w:rStyle w:val="normaltextrun"/>
          <w:lang w:val="es-ES"/>
        </w:rPr>
        <w:t>instruirlo</w:t>
      </w:r>
      <w:r w:rsidRPr="00F550A5">
        <w:rPr>
          <w:rStyle w:val="normaltextrun"/>
          <w:lang w:val="es-ES"/>
        </w:rPr>
        <w:t xml:space="preserve"> y asistirlo durante la ejecución del servicio contratado. </w:t>
      </w:r>
      <w:r w:rsidR="006D0317" w:rsidRPr="00F550A5">
        <w:rPr>
          <w:rStyle w:val="normaltextrun"/>
          <w:lang w:val="es-ES"/>
        </w:rPr>
        <w:t>(Gobierno de Colombia, 1996)</w:t>
      </w:r>
    </w:p>
    <w:p w14:paraId="0EC9A951" w14:textId="55F2271D" w:rsidR="00126DBB" w:rsidRDefault="00126DBB" w:rsidP="00126DBB">
      <w:pPr>
        <w:pStyle w:val="paragraph"/>
        <w:spacing w:before="0" w:beforeAutospacing="0" w:after="0" w:afterAutospacing="0" w:line="480" w:lineRule="auto"/>
        <w:ind w:firstLine="709"/>
        <w:textAlignment w:val="baseline"/>
        <w:rPr>
          <w:rStyle w:val="eop"/>
        </w:rPr>
      </w:pPr>
      <w:r w:rsidRPr="00F550A5">
        <w:rPr>
          <w:rStyle w:val="normaltextrun"/>
          <w:b/>
          <w:bCs/>
          <w:lang w:val="es-ES"/>
        </w:rPr>
        <w:t>DECRETO 503 DE 1997</w:t>
      </w:r>
      <w:r w:rsidRPr="00F550A5">
        <w:rPr>
          <w:rStyle w:val="normaltextrun"/>
          <w:lang w:val="es-ES"/>
        </w:rPr>
        <w:t> </w:t>
      </w:r>
      <w:r w:rsidRPr="00F550A5">
        <w:rPr>
          <w:rStyle w:val="eop"/>
        </w:rPr>
        <w:t> </w:t>
      </w:r>
    </w:p>
    <w:p w14:paraId="45D373DA" w14:textId="0D1E447F" w:rsidR="002002F4" w:rsidRPr="002002F4" w:rsidRDefault="002002F4" w:rsidP="002002F4">
      <w:pPr>
        <w:rPr>
          <w:rFonts w:ascii="Times New Roman" w:hAnsi="Times New Roman" w:cs="Times New Roman"/>
          <w:b/>
          <w:bCs/>
          <w:sz w:val="24"/>
          <w:szCs w:val="24"/>
        </w:rPr>
      </w:pPr>
      <w:r>
        <w:rPr>
          <w:rFonts w:ascii="Times New Roman" w:hAnsi="Times New Roman" w:cs="Times New Roman"/>
          <w:b/>
          <w:bCs/>
          <w:sz w:val="24"/>
          <w:szCs w:val="24"/>
        </w:rPr>
        <w:t>‘’</w:t>
      </w:r>
      <w:r w:rsidRPr="002002F4">
        <w:rPr>
          <w:rFonts w:ascii="Times New Roman" w:hAnsi="Times New Roman" w:cs="Times New Roman"/>
          <w:b/>
          <w:bCs/>
          <w:sz w:val="24"/>
          <w:szCs w:val="24"/>
        </w:rPr>
        <w:t>Por el cual se reglamenta el ejercicio de la profesión de Guía de Turismo</w:t>
      </w:r>
      <w:r>
        <w:rPr>
          <w:rFonts w:ascii="Times New Roman" w:hAnsi="Times New Roman" w:cs="Times New Roman"/>
          <w:b/>
          <w:bCs/>
          <w:sz w:val="24"/>
          <w:szCs w:val="24"/>
        </w:rPr>
        <w:t>’’.</w:t>
      </w:r>
    </w:p>
    <w:p w14:paraId="36E60C2B" w14:textId="7073C43C" w:rsidR="00126DBB" w:rsidRPr="00F550A5" w:rsidRDefault="00E22E12" w:rsidP="00126DBB">
      <w:pPr>
        <w:pStyle w:val="paragraph"/>
        <w:spacing w:before="0" w:beforeAutospacing="0" w:after="0" w:afterAutospacing="0" w:line="480" w:lineRule="auto"/>
        <w:ind w:firstLine="709"/>
        <w:textAlignment w:val="baseline"/>
      </w:pPr>
      <w:r w:rsidRPr="00F550A5">
        <w:rPr>
          <w:rStyle w:val="normaltextrun"/>
          <w:lang w:val="es-ES"/>
        </w:rPr>
        <w:t xml:space="preserve">Se incorporan otras disposiciones para el reconocimiento del Guía Profesional de Turismo, los derechos, deberes y obligaciones, así como la creación de Consejo Profesional de Guías de Turismo. </w:t>
      </w:r>
      <w:r w:rsidR="00126DBB" w:rsidRPr="00F550A5">
        <w:rPr>
          <w:rStyle w:val="normaltextrun"/>
          <w:lang w:val="es-ES"/>
        </w:rPr>
        <w:t xml:space="preserve"> (Gobierno de Colombia</w:t>
      </w:r>
      <w:r w:rsidR="00712807" w:rsidRPr="00F550A5">
        <w:rPr>
          <w:rStyle w:val="normaltextrun"/>
          <w:lang w:val="es-ES"/>
        </w:rPr>
        <w:t>, 1997</w:t>
      </w:r>
      <w:r w:rsidR="00126DBB" w:rsidRPr="00F550A5">
        <w:rPr>
          <w:rStyle w:val="normaltextrun"/>
          <w:lang w:val="es-ES"/>
        </w:rPr>
        <w:t>) </w:t>
      </w:r>
      <w:r w:rsidR="00126DBB" w:rsidRPr="00F550A5">
        <w:rPr>
          <w:rStyle w:val="eop"/>
        </w:rPr>
        <w:t> </w:t>
      </w:r>
    </w:p>
    <w:p w14:paraId="1A938774" w14:textId="4C8EBD0F" w:rsidR="00F550A5" w:rsidRPr="00F550A5" w:rsidRDefault="00126DBB" w:rsidP="00EF3DAE">
      <w:pPr>
        <w:pStyle w:val="paragraph"/>
        <w:spacing w:before="0" w:beforeAutospacing="0" w:after="0" w:afterAutospacing="0" w:line="480" w:lineRule="auto"/>
        <w:ind w:firstLine="709"/>
        <w:textAlignment w:val="baseline"/>
      </w:pPr>
      <w:r w:rsidRPr="00F550A5">
        <w:rPr>
          <w:rStyle w:val="normaltextrun"/>
          <w:lang w:val="es-ES"/>
        </w:rPr>
        <w:t xml:space="preserve">Decreto por el cual se genera la normatividad en donde se explica de manera detalla las funciones del guía turístico frente al turista, con el fin de generar claridad en los pilares importantes que se deben tener para realizar la actividad de guianza turística, entre estos la importancia del acompañamiento para hacer de la visita más sencilla, gracias a los conocimientos del guía  se ofrece la adaptación a cualquier tipo de cambios, controla el ritmo de los grupos, la afluencia de las personas, y, como se mencionó anteriormente se responsabiliza de acompañar y cumplir las normativas para ofrecer un servicio de calidad. </w:t>
      </w:r>
      <w:r w:rsidRPr="00F550A5">
        <w:rPr>
          <w:rStyle w:val="eop"/>
        </w:rPr>
        <w:t> </w:t>
      </w:r>
    </w:p>
    <w:p w14:paraId="3547F9D3" w14:textId="36B0F59F" w:rsidR="00126DBB" w:rsidRDefault="00126DBB" w:rsidP="00126DBB">
      <w:pPr>
        <w:pStyle w:val="paragraph"/>
        <w:spacing w:before="0" w:beforeAutospacing="0" w:after="0" w:afterAutospacing="0" w:line="480" w:lineRule="auto"/>
        <w:ind w:firstLine="709"/>
        <w:textAlignment w:val="baseline"/>
        <w:rPr>
          <w:rStyle w:val="eop"/>
        </w:rPr>
      </w:pPr>
      <w:r w:rsidRPr="00F550A5">
        <w:rPr>
          <w:rStyle w:val="normaltextrun"/>
          <w:b/>
          <w:bCs/>
          <w:lang w:val="es-ES"/>
        </w:rPr>
        <w:t>DECRETO 1825 DEL 2001</w:t>
      </w:r>
      <w:r w:rsidRPr="00F550A5">
        <w:rPr>
          <w:rStyle w:val="normaltextrun"/>
          <w:lang w:val="es-ES"/>
        </w:rPr>
        <w:t> </w:t>
      </w:r>
      <w:r w:rsidRPr="00F550A5">
        <w:rPr>
          <w:rStyle w:val="eop"/>
        </w:rPr>
        <w:t> </w:t>
      </w:r>
    </w:p>
    <w:p w14:paraId="3DCB9AD2" w14:textId="555CB257" w:rsidR="005C7542" w:rsidRPr="005C7542" w:rsidRDefault="005C7542" w:rsidP="005C7542">
      <w:pPr>
        <w:rPr>
          <w:rFonts w:ascii="Times New Roman" w:hAnsi="Times New Roman" w:cs="Times New Roman"/>
          <w:b/>
          <w:bCs/>
          <w:sz w:val="24"/>
          <w:szCs w:val="24"/>
        </w:rPr>
      </w:pPr>
      <w:r w:rsidRPr="005C7542">
        <w:rPr>
          <w:rFonts w:ascii="Times New Roman" w:hAnsi="Times New Roman" w:cs="Times New Roman"/>
          <w:b/>
          <w:bCs/>
          <w:sz w:val="24"/>
          <w:szCs w:val="24"/>
        </w:rPr>
        <w:t>"Por el cual se dictan unas disposiciones relacionadas con la actividad de los guías de turismo".</w:t>
      </w:r>
    </w:p>
    <w:p w14:paraId="2547D18C"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lastRenderedPageBreak/>
        <w:t>Por el cual se dictan unas disposiciones relacionadas con la actividad de los Guías de Turismo. </w:t>
      </w:r>
      <w:r w:rsidRPr="00F550A5">
        <w:rPr>
          <w:rStyle w:val="eop"/>
        </w:rPr>
        <w:t> </w:t>
      </w:r>
    </w:p>
    <w:p w14:paraId="4F3E9CAF"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“Los guías de turismo presten los servicios ofrecidos a los usuarios dentro de los mejores niveles de calidad, así como establecer algunas normas que regulen la actividad de estos prestadores de servicios turísticos’’ (Gobierno de Colombia, 2001) </w:t>
      </w:r>
      <w:r w:rsidRPr="00F550A5">
        <w:rPr>
          <w:rStyle w:val="eop"/>
        </w:rPr>
        <w:t> </w:t>
      </w:r>
    </w:p>
    <w:p w14:paraId="300DC196"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 xml:space="preserve">Se reglamentan los deberes que deben realizar los guías de turismo al momento de suministrar la prestación de servicios para que sea un ofrecimiento de calidad cumpliendo con los reglamentos establecidos, con el fin de evitar posibles estafas, y generar transparencia que brinde confianza en los turistas. </w:t>
      </w:r>
      <w:r w:rsidRPr="00F550A5">
        <w:rPr>
          <w:rStyle w:val="eop"/>
        </w:rPr>
        <w:t> </w:t>
      </w:r>
    </w:p>
    <w:p w14:paraId="1AC8736F" w14:textId="314BFEB8" w:rsidR="00126DBB" w:rsidRDefault="00126DBB" w:rsidP="00126DBB">
      <w:pPr>
        <w:pStyle w:val="paragraph"/>
        <w:spacing w:before="0" w:beforeAutospacing="0" w:after="0" w:afterAutospacing="0" w:line="480" w:lineRule="auto"/>
        <w:ind w:firstLine="709"/>
        <w:textAlignment w:val="baseline"/>
        <w:rPr>
          <w:rStyle w:val="eop"/>
        </w:rPr>
      </w:pPr>
      <w:r w:rsidRPr="00F550A5">
        <w:rPr>
          <w:rStyle w:val="normaltextrun"/>
          <w:b/>
          <w:bCs/>
          <w:lang w:val="es-ES"/>
        </w:rPr>
        <w:t>RESOLUCION</w:t>
      </w:r>
      <w:r w:rsidR="00712807" w:rsidRPr="00F550A5">
        <w:rPr>
          <w:rStyle w:val="normaltextrun"/>
          <w:b/>
          <w:bCs/>
          <w:lang w:val="es-ES"/>
        </w:rPr>
        <w:t> 4896</w:t>
      </w:r>
      <w:r w:rsidRPr="00F550A5">
        <w:rPr>
          <w:rStyle w:val="normaltextrun"/>
          <w:b/>
          <w:bCs/>
          <w:lang w:val="es-ES"/>
        </w:rPr>
        <w:t xml:space="preserve"> DEL 2011</w:t>
      </w:r>
      <w:r w:rsidRPr="00F550A5">
        <w:rPr>
          <w:rStyle w:val="normaltextrun"/>
          <w:lang w:val="es-ES"/>
        </w:rPr>
        <w:t> </w:t>
      </w:r>
      <w:r w:rsidRPr="00F550A5">
        <w:rPr>
          <w:rStyle w:val="eop"/>
        </w:rPr>
        <w:t> </w:t>
      </w:r>
    </w:p>
    <w:p w14:paraId="4F8D01D9" w14:textId="07BDF2F1" w:rsidR="005C7542" w:rsidRPr="005C7542" w:rsidRDefault="005C7542" w:rsidP="005C7542">
      <w:pPr>
        <w:rPr>
          <w:rFonts w:ascii="Times New Roman" w:hAnsi="Times New Roman" w:cs="Times New Roman"/>
          <w:b/>
          <w:bCs/>
          <w:sz w:val="24"/>
          <w:szCs w:val="24"/>
        </w:rPr>
      </w:pPr>
      <w:r w:rsidRPr="005C7542">
        <w:rPr>
          <w:rFonts w:ascii="Times New Roman" w:hAnsi="Times New Roman" w:cs="Times New Roman"/>
          <w:b/>
          <w:bCs/>
          <w:sz w:val="24"/>
          <w:szCs w:val="24"/>
        </w:rPr>
        <w:t>"Por la cual se establecen los requisitos para la actualización de la inscripción de los Guías de Turismo en el Registro Nacional de Turismo".</w:t>
      </w:r>
    </w:p>
    <w:p w14:paraId="170117EF"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Por el cual se establecen los requisitos de inscripción de los Guías Turísticos en Registro Nacional de Turismo </w:t>
      </w:r>
      <w:r w:rsidRPr="00F550A5">
        <w:rPr>
          <w:rStyle w:val="eop"/>
        </w:rPr>
        <w:t> </w:t>
      </w:r>
    </w:p>
    <w:p w14:paraId="1FFFDE8E"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‘’Los Guías de Turismo deberán actualizar anualmente los datos de su inscripción en el Registro Nacional de Turismo… Dentro de las fechas y plazos establecidos’’ (Gobierno de Colombia, 2011) </w:t>
      </w:r>
      <w:r w:rsidRPr="00F550A5">
        <w:rPr>
          <w:rStyle w:val="eop"/>
        </w:rPr>
        <w:t> </w:t>
      </w:r>
    </w:p>
    <w:p w14:paraId="36099FF0" w14:textId="6D2BE504" w:rsidR="00126DBB" w:rsidRDefault="00126DBB" w:rsidP="00126DBB">
      <w:pPr>
        <w:pStyle w:val="paragraph"/>
        <w:spacing w:before="0" w:beforeAutospacing="0" w:after="0" w:afterAutospacing="0" w:line="480" w:lineRule="auto"/>
        <w:ind w:firstLine="709"/>
        <w:textAlignment w:val="baseline"/>
        <w:rPr>
          <w:rStyle w:val="eop"/>
        </w:rPr>
      </w:pPr>
      <w:r w:rsidRPr="00F550A5">
        <w:rPr>
          <w:rStyle w:val="normaltextrun"/>
          <w:lang w:val="es-ES"/>
        </w:rPr>
        <w:t>La actualización del Registro Nacional de Turismo es importante debido a que garantiza y establece un mecanismo de regulación a los prestadores de servicios turísticos dentro del país, entre estos los guías turísticos, que además de esto mide la calidad del servicio que se presta, evitando fraudes por parte de los prestadores de servicios turísticos y actuaciones ilícitas provenientes de terceros, intentando defraudar a los empresarios, entidades y/o a la comunidad en general.</w:t>
      </w:r>
      <w:r w:rsidRPr="00F550A5">
        <w:rPr>
          <w:rStyle w:val="eop"/>
        </w:rPr>
        <w:t> </w:t>
      </w:r>
    </w:p>
    <w:p w14:paraId="47FDC7F5" w14:textId="77777777" w:rsidR="00F550A5" w:rsidRPr="00F550A5" w:rsidRDefault="00F550A5" w:rsidP="00F550A5">
      <w:pPr>
        <w:pStyle w:val="paragraph"/>
        <w:spacing w:before="0" w:beforeAutospacing="0" w:after="0" w:afterAutospacing="0" w:line="480" w:lineRule="auto"/>
        <w:textAlignment w:val="baseline"/>
      </w:pPr>
    </w:p>
    <w:p w14:paraId="1680B994" w14:textId="77777777" w:rsidR="005C7542" w:rsidRDefault="00126DBB" w:rsidP="00126DBB">
      <w:pPr>
        <w:pStyle w:val="paragraph"/>
        <w:spacing w:before="0" w:beforeAutospacing="0" w:after="0" w:afterAutospacing="0" w:line="480" w:lineRule="auto"/>
        <w:ind w:firstLine="709"/>
        <w:textAlignment w:val="baseline"/>
        <w:rPr>
          <w:rStyle w:val="normaltextrun"/>
          <w:lang w:val="es-ES"/>
        </w:rPr>
      </w:pPr>
      <w:r w:rsidRPr="00F550A5">
        <w:rPr>
          <w:rStyle w:val="normaltextrun"/>
          <w:b/>
          <w:bCs/>
          <w:lang w:val="es-ES"/>
        </w:rPr>
        <w:lastRenderedPageBreak/>
        <w:t xml:space="preserve">RESOLUCION </w:t>
      </w:r>
      <w:r w:rsidR="00F550A5">
        <w:rPr>
          <w:rStyle w:val="normaltextrun"/>
          <w:b/>
          <w:bCs/>
          <w:lang w:val="es-ES"/>
        </w:rPr>
        <w:t>0824</w:t>
      </w:r>
      <w:r w:rsidRPr="00F550A5">
        <w:rPr>
          <w:rStyle w:val="normaltextrun"/>
          <w:b/>
          <w:bCs/>
          <w:lang w:val="es-ES"/>
        </w:rPr>
        <w:t xml:space="preserve"> DE 2017</w:t>
      </w:r>
      <w:r w:rsidRPr="00F550A5">
        <w:rPr>
          <w:rStyle w:val="normaltextrun"/>
          <w:lang w:val="es-ES"/>
        </w:rPr>
        <w:t> </w:t>
      </w:r>
    </w:p>
    <w:p w14:paraId="2A49966D" w14:textId="71D7D122" w:rsidR="00126DBB" w:rsidRPr="005C7542" w:rsidRDefault="005C7542" w:rsidP="005C7542">
      <w:pPr>
        <w:rPr>
          <w:rFonts w:ascii="Times New Roman" w:hAnsi="Times New Roman" w:cs="Times New Roman"/>
          <w:b/>
          <w:bCs/>
          <w:sz w:val="24"/>
          <w:szCs w:val="24"/>
        </w:rPr>
      </w:pPr>
      <w:r>
        <w:rPr>
          <w:rFonts w:ascii="Times New Roman" w:hAnsi="Times New Roman" w:cs="Times New Roman"/>
          <w:b/>
          <w:bCs/>
          <w:sz w:val="24"/>
          <w:szCs w:val="24"/>
        </w:rPr>
        <w:t>‘’P</w:t>
      </w:r>
      <w:r w:rsidRPr="005C7542">
        <w:rPr>
          <w:rFonts w:ascii="Times New Roman" w:hAnsi="Times New Roman" w:cs="Times New Roman"/>
          <w:b/>
          <w:bCs/>
          <w:sz w:val="24"/>
          <w:szCs w:val="24"/>
        </w:rPr>
        <w:t>or la cual se establece la documentación pertinente para que los guías de turismo acrediten el conocimiento de un segundo idioma</w:t>
      </w:r>
      <w:r>
        <w:rPr>
          <w:rFonts w:ascii="Times New Roman" w:hAnsi="Times New Roman" w:cs="Times New Roman"/>
          <w:b/>
          <w:bCs/>
          <w:sz w:val="24"/>
          <w:szCs w:val="24"/>
        </w:rPr>
        <w:t>’’.</w:t>
      </w:r>
    </w:p>
    <w:p w14:paraId="641C9E13"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Por el cual se establece la documentación pertinente para que los guías de turismo acrediten el conocimiento de un segundo idioma. </w:t>
      </w:r>
      <w:r w:rsidRPr="00F550A5">
        <w:rPr>
          <w:rStyle w:val="eop"/>
        </w:rPr>
        <w:t> </w:t>
      </w:r>
    </w:p>
    <w:p w14:paraId="38E92DDF" w14:textId="77777777" w:rsidR="00126DBB" w:rsidRPr="00F550A5" w:rsidRDefault="00126DBB" w:rsidP="00126DBB">
      <w:pPr>
        <w:pStyle w:val="paragraph"/>
        <w:spacing w:before="0" w:beforeAutospacing="0" w:after="0" w:afterAutospacing="0" w:line="480" w:lineRule="auto"/>
        <w:ind w:firstLine="709"/>
        <w:textAlignment w:val="baseline"/>
      </w:pPr>
      <w:r w:rsidRPr="00F550A5">
        <w:rPr>
          <w:rStyle w:val="normaltextrun"/>
          <w:lang w:val="es-ES"/>
        </w:rPr>
        <w:t>‘’El Estado, por intermedio del SENA o una Entidad de Educación Superior reconocida por el Gobierno Nacional, promoverá el desarrollo de competencias en bilingüismo, para proporcionar herramientas que permitan el acceso en condiciones de igualdad y equidad a la oferta laboral y empresarial del sector turístico.” (Gobierno de Colombia, 2017) </w:t>
      </w:r>
      <w:r w:rsidRPr="00F550A5">
        <w:rPr>
          <w:rStyle w:val="eop"/>
        </w:rPr>
        <w:t> </w:t>
      </w:r>
    </w:p>
    <w:p w14:paraId="416FE539" w14:textId="5BEBCF10" w:rsidR="00126DBB" w:rsidRDefault="00126DBB" w:rsidP="00126DBB">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Genera motivación a los prestadores de servicios turísticos para que amplíen sus conocimientos, se trata de la vinculación lingüística que se puede ofrecer para brindar servicios de calidad, sin barreras de lenguaje, y generando experiencias únicas a los usuarios, desempeñando un papel importante para la exposición de la cultura, historia y patrimonio colombiana al mundo entero. Lo que realmente se busca es ampliar día a día la oferta en el servicio que se ofrece, de esta manera recibir a más personas de todo el mundo, ya que el inglés es un idioma universal.</w:t>
      </w:r>
    </w:p>
    <w:p w14:paraId="00737B92" w14:textId="70B4377C" w:rsidR="009201A5" w:rsidRDefault="009201A5" w:rsidP="00126DBB">
      <w:pPr>
        <w:pStyle w:val="paragraph"/>
        <w:spacing w:before="0" w:beforeAutospacing="0" w:after="0" w:afterAutospacing="0" w:line="480" w:lineRule="auto"/>
        <w:ind w:firstLine="709"/>
        <w:textAlignment w:val="baseline"/>
        <w:rPr>
          <w:color w:val="000000" w:themeColor="text1"/>
        </w:rPr>
      </w:pPr>
      <w:r w:rsidRPr="57BA8A6F">
        <w:rPr>
          <w:color w:val="000000" w:themeColor="text1"/>
        </w:rPr>
        <w:t>Las personas que desean ejercer esta labor de una manera profesional deben inscribirse para obtener la tarjeta de guía de turismo, ya que esta les proporciona legalidad y formalidad hacia los servicios turísticos, para realizar este proceso se hace actualmente de una forma digital rápida y eficaz dando la oportunidad de fomentar al sector turístico de una forma responsable y efectiva (MINCIT, 2021).</w:t>
      </w:r>
    </w:p>
    <w:p w14:paraId="4CC175F3" w14:textId="70B63964" w:rsidR="009201A5" w:rsidRPr="009201A5" w:rsidRDefault="009201A5" w:rsidP="009201A5">
      <w:pPr>
        <w:pStyle w:val="paragraph"/>
        <w:spacing w:before="0" w:beforeAutospacing="0" w:after="0" w:afterAutospacing="0" w:line="480" w:lineRule="auto"/>
        <w:ind w:firstLine="709"/>
        <w:rPr>
          <w:rStyle w:val="normaltextrun"/>
        </w:rPr>
      </w:pPr>
      <w:r w:rsidRPr="57BA8A6F">
        <w:rPr>
          <w:color w:val="000000" w:themeColor="text1"/>
        </w:rPr>
        <w:t xml:space="preserve">Al momento de ser profesional el guía puede identificarse como Guía correo o acompañante donde será el encargado de controlar la calidad de servicios que se le establecieron a un turista durante su visita o tour; </w:t>
      </w:r>
      <w:r w:rsidRPr="00712807">
        <w:rPr>
          <w:color w:val="000000" w:themeColor="text1"/>
        </w:rPr>
        <w:t xml:space="preserve">Guía local es un guía que tiene un campo de acción </w:t>
      </w:r>
      <w:r w:rsidRPr="00712807">
        <w:rPr>
          <w:color w:val="000000" w:themeColor="text1"/>
        </w:rPr>
        <w:lastRenderedPageBreak/>
        <w:t xml:space="preserve">determinado y restringido en un especifico lugar; Guía fijo en este caso es una persona que su cargo es inamovible y </w:t>
      </w:r>
      <w:r w:rsidR="00712807" w:rsidRPr="00712807">
        <w:rPr>
          <w:color w:val="000000" w:themeColor="text1"/>
        </w:rPr>
        <w:t>específico</w:t>
      </w:r>
      <w:r w:rsidRPr="00712807">
        <w:rPr>
          <w:color w:val="000000" w:themeColor="text1"/>
        </w:rPr>
        <w:t xml:space="preserve">, solo realiza un determinado servicio que puede ser en museo, castillo o un yacimiento arqueológico; Guía </w:t>
      </w:r>
      <w:r w:rsidR="00712807">
        <w:rPr>
          <w:color w:val="000000" w:themeColor="text1"/>
        </w:rPr>
        <w:t>transferista</w:t>
      </w:r>
      <w:r w:rsidRPr="57BA8A6F">
        <w:rPr>
          <w:color w:val="000000" w:themeColor="text1"/>
        </w:rPr>
        <w:t xml:space="preserve"> se trata de una persona que tiene como función recibir o despedir a los viajeros en distintos puntos de encuentro ya sea un aeropuerto, estación o terminal pero también está pendiente de las tareas y actividades de los diferentes grupos como la verificación de datos personales de los visitantes en los hoteles de su destino (Esatur formación, s.f).</w:t>
      </w:r>
    </w:p>
    <w:p w14:paraId="7CB9807D" w14:textId="52071A28" w:rsidR="00126DBB" w:rsidRPr="00F550A5" w:rsidRDefault="00126DBB" w:rsidP="00126DBB">
      <w:pPr>
        <w:pStyle w:val="paragraph"/>
        <w:spacing w:before="0" w:beforeAutospacing="0" w:after="0" w:afterAutospacing="0" w:line="480" w:lineRule="auto"/>
        <w:ind w:firstLine="709"/>
        <w:textAlignment w:val="baseline"/>
        <w:rPr>
          <w:rStyle w:val="normaltextrun"/>
          <w:b/>
          <w:bCs/>
          <w:lang w:val="es-ES"/>
        </w:rPr>
      </w:pPr>
      <w:r w:rsidRPr="00F550A5">
        <w:rPr>
          <w:rStyle w:val="normaltextrun"/>
          <w:b/>
          <w:bCs/>
          <w:lang w:val="es-ES"/>
        </w:rPr>
        <w:t xml:space="preserve">NORMA TECNICA SECTORIAL </w:t>
      </w:r>
    </w:p>
    <w:p w14:paraId="66B52DD5" w14:textId="6F331BB1" w:rsidR="00030682" w:rsidRPr="00F550A5" w:rsidRDefault="00030682" w:rsidP="00030682">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Las normas técnicas sectoriales son un factor de vital importancia en el turismo, debido a esto cabe resaltar que son las que contribuyen al mejoramiento de la calidad de todos los PTS (Prestadores de Servicios Turísticos) y por tal motivo son de obligatorio cumplimiento. Correspondiente a los guías de turismo, estos se rigen bajo una cantidad de NTS específicas, las cuales son:</w:t>
      </w:r>
    </w:p>
    <w:p w14:paraId="16BA4C71" w14:textId="3C68847F" w:rsidR="00030682" w:rsidRDefault="00030682" w:rsidP="00030682">
      <w:pPr>
        <w:pStyle w:val="paragraph"/>
        <w:spacing w:before="0" w:beforeAutospacing="0" w:after="0" w:afterAutospacing="0" w:line="480" w:lineRule="auto"/>
        <w:ind w:firstLine="709"/>
        <w:textAlignment w:val="baseline"/>
        <w:rPr>
          <w:rStyle w:val="normaltextrun"/>
          <w:b/>
          <w:bCs/>
          <w:lang w:val="es-ES"/>
        </w:rPr>
      </w:pPr>
      <w:r w:rsidRPr="00F550A5">
        <w:rPr>
          <w:rStyle w:val="normaltextrun"/>
          <w:b/>
          <w:bCs/>
          <w:lang w:val="es-ES"/>
        </w:rPr>
        <w:t>NTS- GT- 005</w:t>
      </w:r>
    </w:p>
    <w:p w14:paraId="10AFCF63" w14:textId="14730224" w:rsidR="006A6725" w:rsidRPr="005C7542" w:rsidRDefault="006A6725" w:rsidP="006A6725">
      <w:pPr>
        <w:pStyle w:val="paragraph"/>
        <w:spacing w:before="0" w:beforeAutospacing="0" w:after="0" w:afterAutospacing="0" w:line="480" w:lineRule="auto"/>
        <w:textAlignment w:val="baseline"/>
        <w:rPr>
          <w:rStyle w:val="normaltextrun"/>
          <w:b/>
          <w:bCs/>
        </w:rPr>
      </w:pPr>
      <w:r>
        <w:rPr>
          <w:rStyle w:val="normaltextrun"/>
          <w:b/>
          <w:bCs/>
        </w:rPr>
        <w:t xml:space="preserve">‘’Norma de Competencia Laboral. Conducción de Grupos en Recorridos Ecoturísticos’’. </w:t>
      </w:r>
    </w:p>
    <w:p w14:paraId="21C405CD" w14:textId="77777777" w:rsidR="003B091C" w:rsidRPr="00F550A5" w:rsidRDefault="00030682" w:rsidP="003B091C">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 xml:space="preserve">Esta norma proporciona información clara y concisa sobre los parámetros que se deben seguir por parte de los guías de turismo para la prestación del servicio de guianza que abarquen como tal los recorridos </w:t>
      </w:r>
      <w:r w:rsidR="00EC7B8A" w:rsidRPr="00F550A5">
        <w:rPr>
          <w:rStyle w:val="normaltextrun"/>
          <w:lang w:val="es-ES"/>
        </w:rPr>
        <w:t xml:space="preserve">ecoturísticos, para que sea brindado al turista un servicio de calidad que ofrezca interacción con el entorno. </w:t>
      </w:r>
    </w:p>
    <w:p w14:paraId="05A5D90A" w14:textId="1B25E656" w:rsidR="00EC7B8A" w:rsidRDefault="00EC7B8A" w:rsidP="003B091C">
      <w:pPr>
        <w:pStyle w:val="paragraph"/>
        <w:spacing w:before="0" w:beforeAutospacing="0" w:after="0" w:afterAutospacing="0" w:line="480" w:lineRule="auto"/>
        <w:ind w:firstLine="709"/>
        <w:textAlignment w:val="baseline"/>
        <w:rPr>
          <w:rStyle w:val="normaltextrun"/>
          <w:b/>
          <w:bCs/>
          <w:lang w:val="es-ES"/>
        </w:rPr>
      </w:pPr>
      <w:r w:rsidRPr="00F550A5">
        <w:rPr>
          <w:rStyle w:val="normaltextrun"/>
          <w:b/>
          <w:bCs/>
          <w:lang w:val="es-ES"/>
        </w:rPr>
        <w:t xml:space="preserve">NTS-GT- 008 </w:t>
      </w:r>
    </w:p>
    <w:p w14:paraId="1802411E" w14:textId="62997119" w:rsidR="006A6725" w:rsidRPr="00F550A5" w:rsidRDefault="006A6725" w:rsidP="006A6725">
      <w:pPr>
        <w:pStyle w:val="paragraph"/>
        <w:spacing w:before="0" w:beforeAutospacing="0" w:after="0" w:afterAutospacing="0" w:line="480" w:lineRule="auto"/>
        <w:textAlignment w:val="baseline"/>
        <w:rPr>
          <w:rStyle w:val="normaltextrun"/>
          <w:lang w:val="es-ES"/>
        </w:rPr>
      </w:pPr>
      <w:r>
        <w:rPr>
          <w:rStyle w:val="normaltextrun"/>
          <w:b/>
          <w:bCs/>
          <w:lang w:val="es-ES"/>
        </w:rPr>
        <w:t xml:space="preserve">‘’Norma de Competencia Laboral. Recorridos Guiados en Museos’’. </w:t>
      </w:r>
    </w:p>
    <w:p w14:paraId="210A2F71" w14:textId="0C1CF6A4" w:rsidR="003B091C" w:rsidRPr="00F550A5" w:rsidRDefault="00EC7B8A" w:rsidP="003B091C">
      <w:pPr>
        <w:pStyle w:val="paragraph"/>
        <w:spacing w:before="0" w:beforeAutospacing="0" w:after="0" w:afterAutospacing="0" w:line="480" w:lineRule="auto"/>
        <w:ind w:firstLine="709"/>
        <w:textAlignment w:val="baseline"/>
        <w:rPr>
          <w:rStyle w:val="normaltextrun"/>
          <w:lang w:val="es-ES"/>
        </w:rPr>
      </w:pPr>
      <w:r w:rsidRPr="00F550A5">
        <w:rPr>
          <w:rStyle w:val="normaltextrun"/>
          <w:lang w:val="es-ES"/>
        </w:rPr>
        <w:t xml:space="preserve">Esta norma establece los parámetros que deben llevarse </w:t>
      </w:r>
      <w:r w:rsidR="006A6725" w:rsidRPr="00F550A5">
        <w:rPr>
          <w:rStyle w:val="normaltextrun"/>
          <w:lang w:val="es-ES"/>
        </w:rPr>
        <w:t>a cabo</w:t>
      </w:r>
      <w:r w:rsidRPr="00F550A5">
        <w:rPr>
          <w:rStyle w:val="normaltextrun"/>
          <w:lang w:val="es-ES"/>
        </w:rPr>
        <w:t xml:space="preserve"> para la guianza en museos y brindar al turista los medios necesarios para interactuar con el patrimonio que se le presenta. </w:t>
      </w:r>
    </w:p>
    <w:p w14:paraId="04BE8C02" w14:textId="4E2EB83C" w:rsidR="00EC7B8A" w:rsidRDefault="00EC7B8A" w:rsidP="003B091C">
      <w:pPr>
        <w:pStyle w:val="paragraph"/>
        <w:spacing w:before="0" w:beforeAutospacing="0" w:after="0" w:afterAutospacing="0" w:line="480" w:lineRule="auto"/>
        <w:ind w:firstLine="709"/>
        <w:textAlignment w:val="baseline"/>
        <w:rPr>
          <w:rStyle w:val="normaltextrun"/>
          <w:b/>
          <w:bCs/>
          <w:lang w:val="es-ES"/>
        </w:rPr>
      </w:pPr>
      <w:r w:rsidRPr="00F550A5">
        <w:rPr>
          <w:rStyle w:val="normaltextrun"/>
          <w:b/>
          <w:bCs/>
          <w:lang w:val="es-ES"/>
        </w:rPr>
        <w:t xml:space="preserve">NTS- GT- 009 </w:t>
      </w:r>
    </w:p>
    <w:p w14:paraId="715EBAA6" w14:textId="6ED99D7E" w:rsidR="006A6725" w:rsidRPr="00F550A5" w:rsidRDefault="006A6725" w:rsidP="006A6725">
      <w:pPr>
        <w:pStyle w:val="paragraph"/>
        <w:spacing w:before="0" w:beforeAutospacing="0" w:after="0" w:afterAutospacing="0" w:line="480" w:lineRule="auto"/>
        <w:textAlignment w:val="baseline"/>
        <w:rPr>
          <w:rStyle w:val="normaltextrun"/>
          <w:lang w:val="es-ES"/>
        </w:rPr>
      </w:pPr>
      <w:r>
        <w:rPr>
          <w:rStyle w:val="normaltextrun"/>
          <w:b/>
          <w:bCs/>
          <w:lang w:val="es-ES"/>
        </w:rPr>
        <w:lastRenderedPageBreak/>
        <w:t>‘’Norma de Competencia Laboral. Conducción de Grupos en Recorridos de Alta Montaña’’.</w:t>
      </w:r>
    </w:p>
    <w:p w14:paraId="351A5B3C" w14:textId="2D7BE4D5" w:rsidR="003B091C" w:rsidRDefault="003B091C" w:rsidP="003B091C">
      <w:pPr>
        <w:pStyle w:val="paragraph"/>
        <w:spacing w:before="0" w:beforeAutospacing="0" w:after="0" w:afterAutospacing="0" w:line="480" w:lineRule="auto"/>
        <w:ind w:firstLine="709"/>
        <w:textAlignment w:val="baseline"/>
      </w:pPr>
      <w:r w:rsidRPr="00F550A5">
        <w:t>Define parámetros que deben seguirse para prestar el servicio de guianza de alta montaña, brindado seguridad al turista, viajero o pasajero.</w:t>
      </w:r>
    </w:p>
    <w:p w14:paraId="0506952D" w14:textId="77777777" w:rsidR="006A6725" w:rsidRPr="00F550A5" w:rsidRDefault="006A6725" w:rsidP="003B091C">
      <w:pPr>
        <w:pStyle w:val="paragraph"/>
        <w:spacing w:before="0" w:beforeAutospacing="0" w:after="0" w:afterAutospacing="0" w:line="480" w:lineRule="auto"/>
        <w:ind w:firstLine="709"/>
        <w:textAlignment w:val="baseline"/>
      </w:pPr>
    </w:p>
    <w:p w14:paraId="7EA87D90" w14:textId="689591FF" w:rsidR="00EC7B8A" w:rsidRDefault="00EC7B8A" w:rsidP="003B091C">
      <w:pPr>
        <w:pStyle w:val="paragraph"/>
        <w:spacing w:before="0" w:beforeAutospacing="0" w:after="0" w:afterAutospacing="0" w:line="480" w:lineRule="auto"/>
        <w:ind w:firstLine="709"/>
        <w:textAlignment w:val="baseline"/>
        <w:rPr>
          <w:b/>
          <w:bCs/>
        </w:rPr>
      </w:pPr>
      <w:r w:rsidRPr="00F550A5">
        <w:rPr>
          <w:b/>
          <w:bCs/>
        </w:rPr>
        <w:t>NTS- GT- 010</w:t>
      </w:r>
    </w:p>
    <w:p w14:paraId="4D0EDBBF" w14:textId="2D9974C4" w:rsidR="006A6725" w:rsidRPr="00F550A5" w:rsidRDefault="006A6725" w:rsidP="006A6725">
      <w:pPr>
        <w:pStyle w:val="paragraph"/>
        <w:spacing w:before="0" w:beforeAutospacing="0" w:after="0" w:afterAutospacing="0" w:line="480" w:lineRule="auto"/>
        <w:textAlignment w:val="baseline"/>
        <w:rPr>
          <w:rStyle w:val="normaltextrun"/>
        </w:rPr>
      </w:pPr>
      <w:r>
        <w:rPr>
          <w:b/>
          <w:bCs/>
        </w:rPr>
        <w:t xml:space="preserve">‘’Norma de Competencia Laboral. Prestación del Servicio de Guianza de Acuerdo a lo Requerido por el Pasajero en Cruceros, Sujeto a un Itinerario de Llegada y Salida del Barco’’. </w:t>
      </w:r>
    </w:p>
    <w:p w14:paraId="365F92C3" w14:textId="28C01D2C" w:rsidR="003B091C" w:rsidRPr="00F550A5" w:rsidRDefault="003B091C" w:rsidP="00F550A5">
      <w:pPr>
        <w:pStyle w:val="paragraph"/>
        <w:spacing w:before="0" w:beforeAutospacing="0" w:after="0" w:afterAutospacing="0" w:line="480" w:lineRule="auto"/>
        <w:ind w:firstLine="709"/>
        <w:textAlignment w:val="baseline"/>
      </w:pPr>
      <w:r w:rsidRPr="00F550A5">
        <w:t>Dicta parámetros que deben seguirse para brindar el servicio de guianza turística de modo que genere una experiencia de calidad a los pasajeros de cruceros en el destino.</w:t>
      </w:r>
    </w:p>
    <w:p w14:paraId="65CD55C5" w14:textId="73213DA5" w:rsidR="003B091C" w:rsidRDefault="003B091C" w:rsidP="003B091C">
      <w:pPr>
        <w:pStyle w:val="paragraph"/>
        <w:spacing w:before="0" w:beforeAutospacing="0" w:after="0" w:afterAutospacing="0" w:line="480" w:lineRule="auto"/>
        <w:ind w:firstLine="709"/>
        <w:textAlignment w:val="baseline"/>
        <w:rPr>
          <w:b/>
          <w:bCs/>
        </w:rPr>
      </w:pPr>
      <w:r w:rsidRPr="00F550A5">
        <w:rPr>
          <w:b/>
          <w:bCs/>
        </w:rPr>
        <w:t>NTS-GT-011</w:t>
      </w:r>
    </w:p>
    <w:p w14:paraId="5D46D6DB" w14:textId="0805B20C" w:rsidR="006A6725" w:rsidRPr="00F550A5" w:rsidRDefault="006A6725" w:rsidP="006A6725">
      <w:pPr>
        <w:pStyle w:val="paragraph"/>
        <w:spacing w:before="0" w:beforeAutospacing="0" w:after="0" w:afterAutospacing="0" w:line="480" w:lineRule="auto"/>
        <w:textAlignment w:val="baseline"/>
        <w:rPr>
          <w:b/>
          <w:bCs/>
        </w:rPr>
      </w:pPr>
      <w:r>
        <w:rPr>
          <w:b/>
          <w:bCs/>
        </w:rPr>
        <w:t xml:space="preserve">‘’Normal de Competencia Laboral. Conducción de Grupos en Recorridos de Cabalgata’’. </w:t>
      </w:r>
    </w:p>
    <w:p w14:paraId="19DB49FD" w14:textId="64C9DE12" w:rsidR="003B091C" w:rsidRPr="00F550A5" w:rsidRDefault="003B091C" w:rsidP="00030682">
      <w:pPr>
        <w:pStyle w:val="paragraph"/>
        <w:spacing w:before="0" w:beforeAutospacing="0" w:after="0" w:afterAutospacing="0" w:line="480" w:lineRule="auto"/>
        <w:ind w:firstLine="709"/>
        <w:textAlignment w:val="baseline"/>
      </w:pPr>
      <w:r w:rsidRPr="00F550A5">
        <w:t>Proporciona los parámetros que deben seguirse para conducir grupos en actividades de cabalgata para turismo de aventura.</w:t>
      </w:r>
    </w:p>
    <w:p w14:paraId="2F5956A5" w14:textId="43D10BBC" w:rsidR="003B091C" w:rsidRDefault="003B091C" w:rsidP="00030682">
      <w:pPr>
        <w:pStyle w:val="paragraph"/>
        <w:spacing w:before="0" w:beforeAutospacing="0" w:after="0" w:afterAutospacing="0" w:line="480" w:lineRule="auto"/>
        <w:ind w:firstLine="709"/>
        <w:textAlignment w:val="baseline"/>
        <w:rPr>
          <w:b/>
          <w:bCs/>
        </w:rPr>
      </w:pPr>
      <w:r w:rsidRPr="00F550A5">
        <w:rPr>
          <w:b/>
          <w:bCs/>
        </w:rPr>
        <w:t>NTS- GT- 013</w:t>
      </w:r>
    </w:p>
    <w:p w14:paraId="45BC1732" w14:textId="69849A24" w:rsidR="00A00F72" w:rsidRPr="00F550A5" w:rsidRDefault="00A00F72" w:rsidP="00A00F72">
      <w:pPr>
        <w:pStyle w:val="paragraph"/>
        <w:spacing w:before="0" w:beforeAutospacing="0" w:after="0" w:afterAutospacing="0" w:line="480" w:lineRule="auto"/>
        <w:textAlignment w:val="baseline"/>
        <w:rPr>
          <w:b/>
          <w:bCs/>
        </w:rPr>
      </w:pPr>
      <w:r>
        <w:rPr>
          <w:b/>
          <w:bCs/>
        </w:rPr>
        <w:t xml:space="preserve">‘’Normal de Competencia Laboral. Conducción de la Actividad de Cayoning’’. </w:t>
      </w:r>
    </w:p>
    <w:p w14:paraId="6B292058" w14:textId="7A8E815D" w:rsidR="00EF3DAE" w:rsidRDefault="293B3C27" w:rsidP="57BA8A6F">
      <w:pPr>
        <w:pStyle w:val="paragraph"/>
        <w:spacing w:before="0" w:beforeAutospacing="0" w:after="0" w:afterAutospacing="0" w:line="480" w:lineRule="auto"/>
        <w:ind w:firstLine="709"/>
        <w:textAlignment w:val="baseline"/>
      </w:pPr>
      <w:r>
        <w:t>Proporcionar los parámetros que debe seguir el guía de turismo para conducir grupos en la actividad de Canyoning en turismo de aventura.</w:t>
      </w:r>
    </w:p>
    <w:p w14:paraId="4805D1C8" w14:textId="77777777" w:rsidR="00AA3A8C" w:rsidRDefault="00AA3A8C" w:rsidP="57BA8A6F">
      <w:pPr>
        <w:pStyle w:val="paragraph"/>
        <w:spacing w:before="0" w:beforeAutospacing="0" w:after="0" w:afterAutospacing="0" w:line="480" w:lineRule="auto"/>
        <w:ind w:firstLine="709"/>
        <w:textAlignment w:val="baseline"/>
      </w:pPr>
    </w:p>
    <w:p w14:paraId="384A32CD" w14:textId="77777777" w:rsidR="00265557" w:rsidRDefault="00265557" w:rsidP="00973251">
      <w:pPr>
        <w:pStyle w:val="paragraph"/>
        <w:spacing w:before="0" w:beforeAutospacing="0" w:after="0" w:afterAutospacing="0" w:line="480" w:lineRule="auto"/>
        <w:ind w:firstLine="709"/>
        <w:textAlignment w:val="baseline"/>
      </w:pPr>
    </w:p>
    <w:p w14:paraId="644D62C6" w14:textId="77777777" w:rsidR="00265557" w:rsidRPr="00E25CAC" w:rsidRDefault="00265557" w:rsidP="00265557">
      <w:pPr>
        <w:pStyle w:val="paragraph"/>
        <w:numPr>
          <w:ilvl w:val="0"/>
          <w:numId w:val="33"/>
        </w:numPr>
        <w:spacing w:before="0" w:beforeAutospacing="0" w:after="0" w:afterAutospacing="0" w:line="480" w:lineRule="auto"/>
        <w:textAlignment w:val="baseline"/>
        <w:outlineLvl w:val="0"/>
        <w:rPr>
          <w:rFonts w:ascii="Georgia" w:hAnsi="Georgia" w:cs="Segoe UI"/>
          <w:b/>
          <w:bCs/>
          <w:color w:val="2F5496" w:themeColor="accent1" w:themeShade="BF"/>
          <w:sz w:val="22"/>
          <w:szCs w:val="22"/>
        </w:rPr>
      </w:pPr>
      <w:bookmarkStart w:id="27" w:name="_Toc134730554"/>
      <w:r w:rsidRPr="00E25CAC">
        <w:rPr>
          <w:rFonts w:ascii="Georgia" w:hAnsi="Georgia" w:cs="Segoe UI"/>
          <w:b/>
          <w:bCs/>
          <w:color w:val="2F5496" w:themeColor="accent1" w:themeShade="BF"/>
          <w:sz w:val="22"/>
          <w:szCs w:val="22"/>
        </w:rPr>
        <w:t>MARCO METO</w:t>
      </w:r>
      <w:r>
        <w:rPr>
          <w:rFonts w:ascii="Georgia" w:hAnsi="Georgia" w:cs="Segoe UI"/>
          <w:b/>
          <w:bCs/>
          <w:color w:val="2F5496" w:themeColor="accent1" w:themeShade="BF"/>
          <w:sz w:val="22"/>
          <w:szCs w:val="22"/>
        </w:rPr>
        <w:t>DO</w:t>
      </w:r>
      <w:r w:rsidRPr="00E25CAC">
        <w:rPr>
          <w:rFonts w:ascii="Georgia" w:hAnsi="Georgia" w:cs="Segoe UI"/>
          <w:b/>
          <w:bCs/>
          <w:color w:val="2F5496" w:themeColor="accent1" w:themeShade="BF"/>
          <w:sz w:val="22"/>
          <w:szCs w:val="22"/>
        </w:rPr>
        <w:t>LOGICO</w:t>
      </w:r>
      <w:bookmarkEnd w:id="27"/>
    </w:p>
    <w:p w14:paraId="07D32D2F" w14:textId="77777777" w:rsidR="00265557" w:rsidRPr="00DE00A7" w:rsidRDefault="00265557" w:rsidP="00265557">
      <w:pPr>
        <w:pStyle w:val="Default"/>
        <w:spacing w:line="480" w:lineRule="auto"/>
        <w:ind w:firstLine="709"/>
        <w:rPr>
          <w:rStyle w:val="normaltextrun"/>
          <w:rFonts w:ascii="Georgia" w:hAnsi="Georgia"/>
        </w:rPr>
      </w:pPr>
      <w:r w:rsidRPr="00DE00A7">
        <w:rPr>
          <w:rStyle w:val="normaltextrun"/>
          <w:rFonts w:ascii="Georgia" w:hAnsi="Georgia"/>
          <w:sz w:val="22"/>
          <w:szCs w:val="22"/>
          <w:shd w:val="clear" w:color="auto" w:fill="FFFFFF"/>
        </w:rPr>
        <w:t xml:space="preserve">En la presente investigación se cuenta con un enfoque mixto entendiendo que según Hernández et.al (2010), este enfoque no busca sobreponer a la investigación cualitativa sobre la </w:t>
      </w:r>
      <w:r w:rsidRPr="00DE00A7">
        <w:rPr>
          <w:rStyle w:val="normaltextrun"/>
          <w:rFonts w:ascii="Georgia" w:hAnsi="Georgia"/>
          <w:sz w:val="22"/>
          <w:szCs w:val="22"/>
          <w:shd w:val="clear" w:color="auto" w:fill="FFFFFF"/>
        </w:rPr>
        <w:lastRenderedPageBreak/>
        <w:t>cuantitativa ni viceversa, al contrario, busca usar las características y aspectos más importantes de ambas investigaciones minimizando los posibles errores;</w:t>
      </w:r>
      <w:r>
        <w:rPr>
          <w:rStyle w:val="normaltextrun"/>
          <w:rFonts w:ascii="Georgia" w:hAnsi="Georgia"/>
          <w:sz w:val="22"/>
          <w:szCs w:val="22"/>
          <w:shd w:val="clear" w:color="auto" w:fill="FFFFFF"/>
        </w:rPr>
        <w:t xml:space="preserve"> también se</w:t>
      </w:r>
      <w:r w:rsidRPr="00DE00A7">
        <w:rPr>
          <w:rFonts w:ascii="Georgia" w:hAnsi="Georgia"/>
          <w:sz w:val="22"/>
          <w:szCs w:val="22"/>
        </w:rPr>
        <w:t xml:space="preserve"> cuenta con </w:t>
      </w:r>
      <w:r>
        <w:rPr>
          <w:rFonts w:ascii="Georgia" w:hAnsi="Georgia"/>
          <w:sz w:val="22"/>
          <w:szCs w:val="22"/>
        </w:rPr>
        <w:t xml:space="preserve">un </w:t>
      </w:r>
      <w:r w:rsidRPr="00DE00A7">
        <w:rPr>
          <w:rFonts w:ascii="Georgia" w:hAnsi="Georgia"/>
          <w:sz w:val="22"/>
          <w:szCs w:val="22"/>
        </w:rPr>
        <w:t>tipo</w:t>
      </w:r>
      <w:r>
        <w:rPr>
          <w:rFonts w:ascii="Georgia" w:hAnsi="Georgia"/>
          <w:sz w:val="22"/>
          <w:szCs w:val="22"/>
        </w:rPr>
        <w:t xml:space="preserve"> de investigación</w:t>
      </w:r>
      <w:r w:rsidRPr="00DE00A7">
        <w:rPr>
          <w:rFonts w:ascii="Georgia" w:hAnsi="Georgia"/>
          <w:sz w:val="22"/>
          <w:szCs w:val="22"/>
        </w:rPr>
        <w:t xml:space="preserve"> descriptiv</w:t>
      </w:r>
      <w:r>
        <w:rPr>
          <w:rFonts w:ascii="Georgia" w:hAnsi="Georgia"/>
          <w:sz w:val="22"/>
          <w:szCs w:val="22"/>
        </w:rPr>
        <w:t>a</w:t>
      </w:r>
      <w:r w:rsidRPr="00DE00A7">
        <w:rPr>
          <w:rFonts w:ascii="Georgia" w:hAnsi="Georgia"/>
          <w:sz w:val="22"/>
          <w:szCs w:val="22"/>
        </w:rPr>
        <w:t xml:space="preserve"> </w:t>
      </w:r>
      <w:r>
        <w:rPr>
          <w:rFonts w:ascii="Georgia" w:hAnsi="Georgia"/>
          <w:sz w:val="22"/>
          <w:szCs w:val="22"/>
        </w:rPr>
        <w:t xml:space="preserve">debido a que </w:t>
      </w:r>
      <w:r w:rsidRPr="00DE00A7">
        <w:rPr>
          <w:rFonts w:ascii="Georgia" w:hAnsi="Georgia"/>
          <w:sz w:val="22"/>
          <w:szCs w:val="22"/>
        </w:rPr>
        <w:t>de esta manera se podrá puntualizar características del fenómeno de estudio</w:t>
      </w:r>
      <w:r>
        <w:rPr>
          <w:rFonts w:ascii="Georgia" w:hAnsi="Georgia"/>
          <w:sz w:val="22"/>
          <w:szCs w:val="22"/>
        </w:rPr>
        <w:t xml:space="preserve">, </w:t>
      </w:r>
      <w:r w:rsidRPr="00DE00A7">
        <w:rPr>
          <w:rFonts w:ascii="Georgia" w:hAnsi="Georgia"/>
          <w:sz w:val="22"/>
          <w:szCs w:val="22"/>
        </w:rPr>
        <w:t>se buscar describir e intentar explicar el fenómeno que se investiga con el objeto de caracterizar los comportamientos sin influir en su comportamiento de ninguna manera, solo se realiza para obtener información y una visión general de la información que se desea obtener. (Tesis y Masters, 2021)</w:t>
      </w:r>
    </w:p>
    <w:p w14:paraId="0143F9FC" w14:textId="77777777" w:rsidR="00265557" w:rsidRDefault="00265557" w:rsidP="00265557">
      <w:pPr>
        <w:pStyle w:val="paragraph"/>
        <w:spacing w:before="0" w:beforeAutospacing="0" w:after="0" w:afterAutospacing="0" w:line="480" w:lineRule="auto"/>
        <w:ind w:firstLine="709"/>
        <w:textAlignment w:val="baseline"/>
        <w:rPr>
          <w:rStyle w:val="eop"/>
          <w:rFonts w:ascii="Georgia" w:hAnsi="Georgia" w:cs="Calibri"/>
          <w:sz w:val="22"/>
          <w:szCs w:val="22"/>
        </w:rPr>
      </w:pPr>
      <w:r w:rsidRPr="00DE00A7">
        <w:rPr>
          <w:rStyle w:val="normaltextrun"/>
          <w:rFonts w:ascii="Georgia" w:hAnsi="Georgia" w:cs="Calibri"/>
          <w:color w:val="000000"/>
          <w:sz w:val="22"/>
          <w:szCs w:val="22"/>
        </w:rPr>
        <w:t>Analizando el proceso de adquirir los resultados hacia el énfasis de la investigación se dise</w:t>
      </w:r>
      <w:r w:rsidRPr="00DE00A7">
        <w:rPr>
          <w:rStyle w:val="normaltextrun"/>
          <w:rFonts w:ascii="Georgia" w:hAnsi="Georgia" w:cs="Segoe UI"/>
          <w:color w:val="000000"/>
          <w:sz w:val="22"/>
          <w:szCs w:val="22"/>
        </w:rPr>
        <w:t xml:space="preserve">ña una búsqueda </w:t>
      </w:r>
      <w:r w:rsidRPr="00DE00A7">
        <w:rPr>
          <w:rStyle w:val="normaltextrun"/>
          <w:rFonts w:ascii="Georgia" w:hAnsi="Georgia" w:cs="Calibri"/>
          <w:color w:val="000000"/>
          <w:sz w:val="22"/>
          <w:szCs w:val="22"/>
        </w:rPr>
        <w:t xml:space="preserve">de datos y respuestas a los interrogantes. Se realiza una planificación de diseño de investigación que como señala </w:t>
      </w:r>
      <w:r w:rsidRPr="00992A05">
        <w:rPr>
          <w:rStyle w:val="normaltextrun"/>
          <w:rFonts w:ascii="Georgia" w:hAnsi="Georgia" w:cs="Calibri"/>
          <w:sz w:val="22"/>
          <w:szCs w:val="22"/>
          <w:shd w:val="clear" w:color="auto" w:fill="FFFFFF"/>
        </w:rPr>
        <w:t>Kerlinger (2002) “Es el plan y estructura de una investigación concebidas para obtener respuestas a las preguntas de un estudio”</w:t>
      </w:r>
      <w:r w:rsidRPr="00992A05">
        <w:rPr>
          <w:rStyle w:val="eop"/>
          <w:rFonts w:ascii="Georgia" w:hAnsi="Georgia" w:cs="Calibri"/>
          <w:sz w:val="22"/>
          <w:szCs w:val="22"/>
        </w:rPr>
        <w:t> </w:t>
      </w:r>
    </w:p>
    <w:p w14:paraId="2377F4EC" w14:textId="77777777" w:rsidR="00265557" w:rsidRPr="00DE00A7" w:rsidRDefault="00265557" w:rsidP="00265557">
      <w:pPr>
        <w:pStyle w:val="paragraph"/>
        <w:spacing w:before="0" w:beforeAutospacing="0" w:after="0" w:afterAutospacing="0" w:line="480" w:lineRule="auto"/>
        <w:ind w:firstLine="709"/>
        <w:textAlignment w:val="baseline"/>
        <w:rPr>
          <w:rFonts w:ascii="Georgia" w:hAnsi="Georgia" w:cs="Segoe UI"/>
          <w:sz w:val="18"/>
          <w:szCs w:val="18"/>
        </w:rPr>
      </w:pPr>
    </w:p>
    <w:p w14:paraId="27D9D6BF" w14:textId="125AA20E" w:rsidR="00265557" w:rsidRPr="00992A05" w:rsidRDefault="00287CDB" w:rsidP="00265557">
      <w:pPr>
        <w:pStyle w:val="paragraph"/>
        <w:spacing w:before="0" w:beforeAutospacing="0" w:after="0" w:afterAutospacing="0" w:line="480" w:lineRule="auto"/>
        <w:ind w:firstLine="709"/>
        <w:textAlignment w:val="baseline"/>
        <w:rPr>
          <w:rFonts w:ascii="Georgia" w:hAnsi="Georgia" w:cs="Segoe UI"/>
          <w:sz w:val="18"/>
          <w:szCs w:val="18"/>
        </w:rPr>
      </w:pPr>
      <w:r>
        <w:rPr>
          <w:rStyle w:val="normaltextrun"/>
          <w:rFonts w:ascii="Georgia" w:hAnsi="Georgia" w:cs="Calibri"/>
          <w:color w:val="000000"/>
          <w:sz w:val="22"/>
          <w:szCs w:val="22"/>
        </w:rPr>
        <w:t>Principalmente los investigadores se basan en estudios estadísticos y se realiza un análisis de estos para ya seleccionar como instrumento de recolección de la información a</w:t>
      </w:r>
      <w:r w:rsidR="00265557" w:rsidRPr="00DE00A7">
        <w:rPr>
          <w:rStyle w:val="normaltextrun"/>
          <w:rFonts w:ascii="Georgia" w:hAnsi="Georgia" w:cs="Calibri"/>
          <w:color w:val="000000"/>
          <w:sz w:val="22"/>
          <w:szCs w:val="22"/>
        </w:rPr>
        <w:t xml:space="preserve"> las entrevistas </w:t>
      </w:r>
      <w:r w:rsidR="00265557">
        <w:rPr>
          <w:rStyle w:val="normaltextrun"/>
          <w:rFonts w:ascii="Georgia" w:hAnsi="Georgia" w:cs="Calibri"/>
          <w:color w:val="000000"/>
          <w:sz w:val="22"/>
          <w:szCs w:val="22"/>
        </w:rPr>
        <w:t>porque</w:t>
      </w:r>
      <w:r w:rsidR="00265557" w:rsidRPr="00DE00A7">
        <w:rPr>
          <w:rStyle w:val="normaltextrun"/>
          <w:rFonts w:ascii="Georgia" w:hAnsi="Georgia" w:cs="Calibri"/>
          <w:color w:val="000000"/>
          <w:sz w:val="22"/>
          <w:szCs w:val="22"/>
        </w:rPr>
        <w:t xml:space="preserve"> estas son</w:t>
      </w:r>
      <w:r w:rsidR="00265557" w:rsidRPr="00DE00A7">
        <w:rPr>
          <w:rStyle w:val="normaltextrun"/>
          <w:rFonts w:ascii="Georgia" w:hAnsi="Georgia" w:cs="Calibri"/>
          <w:color w:val="000000"/>
          <w:sz w:val="22"/>
          <w:szCs w:val="22"/>
          <w:lang w:val="es-ES"/>
        </w:rPr>
        <w:t xml:space="preserve"> una conversación lograda entre el investigador y el sujeto de estudio con la meta de dar respuestas completas y profundas a interrogantes sobre el tema propuesto (Díaz L, 2013); De esta herramienta se encuentran tres tipos los cuales corresponden a las entrevistas estructuradas donde las preguntas se consolidan con anticipación y orden, las entrevistas semiestructuradas que se definen más flexibles </w:t>
      </w:r>
      <w:r w:rsidR="00265557">
        <w:rPr>
          <w:rStyle w:val="normaltextrun"/>
          <w:rFonts w:ascii="Georgia" w:hAnsi="Georgia" w:cs="Calibri"/>
          <w:color w:val="000000"/>
          <w:sz w:val="22"/>
          <w:szCs w:val="22"/>
          <w:lang w:val="es-ES"/>
        </w:rPr>
        <w:t xml:space="preserve">debido a que </w:t>
      </w:r>
      <w:r w:rsidR="00265557" w:rsidRPr="00DE00A7">
        <w:rPr>
          <w:rStyle w:val="normaltextrun"/>
          <w:rFonts w:ascii="Georgia" w:hAnsi="Georgia" w:cs="Calibri"/>
          <w:color w:val="000000"/>
          <w:sz w:val="22"/>
          <w:szCs w:val="22"/>
          <w:lang w:val="es-ES"/>
        </w:rPr>
        <w:t>se pueden adaptar de acuerdo a la persona entrevistada y las entrevistas no estructuradas que no se consideran tan formales ya que no son estandarizadas pero por esto mismo dejan a la persona entrevistada ser más abier</w:t>
      </w:r>
      <w:r w:rsidR="00873D72">
        <w:rPr>
          <w:rStyle w:val="normaltextrun"/>
          <w:rFonts w:ascii="Georgia" w:hAnsi="Georgia" w:cs="Calibri"/>
          <w:color w:val="000000"/>
          <w:sz w:val="22"/>
          <w:szCs w:val="22"/>
          <w:lang w:val="es-ES"/>
        </w:rPr>
        <w:t xml:space="preserve">ta y/o flexible en su respuesta, frente a la contextualización se ha escogido el uso de entrevistas estructuradas para formalidad y se plantea el objetivo de entrevistar a 5 guías de turismo de la ciudad de Bogotá. </w:t>
      </w:r>
    </w:p>
    <w:p w14:paraId="638BDE23" w14:textId="41FF3F16" w:rsidR="00265557" w:rsidRPr="00287CDB" w:rsidRDefault="00265557" w:rsidP="00873D72">
      <w:pPr>
        <w:pStyle w:val="Default"/>
        <w:spacing w:line="480" w:lineRule="auto"/>
        <w:ind w:firstLine="709"/>
        <w:rPr>
          <w:rFonts w:ascii="Georgia" w:hAnsi="Georgia"/>
          <w:sz w:val="22"/>
          <w:szCs w:val="22"/>
        </w:rPr>
      </w:pPr>
      <w:r w:rsidRPr="00287CDB">
        <w:rPr>
          <w:rFonts w:ascii="Georgia" w:hAnsi="Georgia"/>
          <w:sz w:val="22"/>
          <w:szCs w:val="22"/>
        </w:rPr>
        <w:t xml:space="preserve"> Para la recolección de datos es fundamental implementar herramientas que generen una gran ayuda en el proceso y lo agilice, por ese motivo una de las herramientas que se utilizan</w:t>
      </w:r>
      <w:r w:rsidR="00873D72" w:rsidRPr="00287CDB">
        <w:rPr>
          <w:rFonts w:ascii="Georgia" w:hAnsi="Georgia"/>
          <w:sz w:val="22"/>
          <w:szCs w:val="22"/>
        </w:rPr>
        <w:t xml:space="preserve"> </w:t>
      </w:r>
      <w:r w:rsidR="00873D72" w:rsidRPr="00287CDB">
        <w:rPr>
          <w:rFonts w:ascii="Georgia" w:hAnsi="Georgia"/>
          <w:sz w:val="22"/>
          <w:szCs w:val="22"/>
        </w:rPr>
        <w:lastRenderedPageBreak/>
        <w:t xml:space="preserve">comúnmente son las encuestas; </w:t>
      </w:r>
      <w:r w:rsidRPr="00287CDB">
        <w:rPr>
          <w:rFonts w:ascii="Georgia" w:hAnsi="Georgia"/>
          <w:sz w:val="22"/>
          <w:szCs w:val="22"/>
        </w:rPr>
        <w:t>Este es un método eficaz en función de costos y recolección de datos, se puede adoptar datos por grupo o individual, en la cual se debe tener una previa preparación para la aplicación con una serie de preguntas que ayudarán a obtener información del fenómeno de estudio. “Esta herramienta utiliza cuestionarios como medio principal para la recolección de la información y hace referencia a lo que las personas piensan, opinan, sienten, esperan, desean, quieren u odian, aprueban o desaprueban” (Lucas Caballero, 2017)</w:t>
      </w:r>
      <w:r w:rsidR="00873D72" w:rsidRPr="00287CDB">
        <w:rPr>
          <w:rFonts w:ascii="Georgia" w:hAnsi="Georgia"/>
          <w:sz w:val="22"/>
          <w:szCs w:val="22"/>
        </w:rPr>
        <w:t xml:space="preserve">; </w:t>
      </w:r>
      <w:r w:rsidR="00113D7D" w:rsidRPr="00287CDB">
        <w:rPr>
          <w:rFonts w:ascii="Georgia" w:hAnsi="Georgia"/>
          <w:sz w:val="22"/>
          <w:szCs w:val="22"/>
        </w:rPr>
        <w:t xml:space="preserve">se escogen las encuestas Sin participación de encuestador (autoadministradas), que según Ancheti se refiera a “telefónicas automatizadas, correo tradicional, fax, correo electrónico y mediante la web”. Lo cual </w:t>
      </w:r>
      <w:r w:rsidR="00287CDB" w:rsidRPr="00287CDB">
        <w:rPr>
          <w:rFonts w:ascii="Georgia" w:hAnsi="Georgia"/>
          <w:sz w:val="22"/>
          <w:szCs w:val="22"/>
        </w:rPr>
        <w:t xml:space="preserve">se decide en la investigación que sea mediante el uso de google forms, que se espera la encuesta llegue a 10 guías de turismo. </w:t>
      </w:r>
    </w:p>
    <w:p w14:paraId="07D5CA65" w14:textId="77777777" w:rsidR="00265557" w:rsidRPr="006354BC" w:rsidRDefault="00265557" w:rsidP="00265557">
      <w:pPr>
        <w:pStyle w:val="paragraph"/>
        <w:spacing w:before="0" w:beforeAutospacing="0" w:after="0" w:afterAutospacing="0" w:line="480" w:lineRule="auto"/>
        <w:ind w:firstLine="709"/>
        <w:textAlignment w:val="baseline"/>
        <w:rPr>
          <w:rStyle w:val="normaltextrun"/>
          <w:rFonts w:ascii="Georgia" w:hAnsi="Georgia"/>
          <w:bCs/>
          <w:sz w:val="22"/>
          <w:szCs w:val="22"/>
          <w:lang w:val="es-ES"/>
        </w:rPr>
      </w:pPr>
      <w:r w:rsidRPr="006354BC">
        <w:rPr>
          <w:rStyle w:val="normaltextrun"/>
          <w:rFonts w:ascii="Georgia" w:hAnsi="Georgia"/>
          <w:bCs/>
          <w:sz w:val="22"/>
          <w:szCs w:val="22"/>
          <w:lang w:val="es-ES"/>
        </w:rPr>
        <w:t xml:space="preserve">Para un buen manejo de datos relacionados a esta, con la cual se desea obtener información importante para reconocer comportamientos en los que se pueda identificar los impactos positivos o negativos de la problemática. Esta investigación se divide en 3 fases: </w:t>
      </w:r>
    </w:p>
    <w:p w14:paraId="2FC24AD3" w14:textId="77777777" w:rsidR="00265557" w:rsidRPr="006354BC" w:rsidRDefault="00265557" w:rsidP="00265557">
      <w:pPr>
        <w:pStyle w:val="paragraph"/>
        <w:spacing w:before="0" w:beforeAutospacing="0" w:after="0" w:afterAutospacing="0" w:line="480" w:lineRule="auto"/>
        <w:ind w:firstLine="709"/>
        <w:textAlignment w:val="baseline"/>
        <w:rPr>
          <w:rStyle w:val="normaltextrun"/>
          <w:rFonts w:ascii="Georgia" w:hAnsi="Georgia"/>
          <w:bCs/>
          <w:sz w:val="22"/>
          <w:szCs w:val="22"/>
          <w:lang w:val="es-ES"/>
        </w:rPr>
      </w:pPr>
      <w:r w:rsidRPr="006354BC">
        <w:rPr>
          <w:rStyle w:val="normaltextrun"/>
          <w:rFonts w:ascii="Georgia" w:hAnsi="Georgia"/>
          <w:bCs/>
          <w:sz w:val="22"/>
          <w:szCs w:val="22"/>
          <w:lang w:val="es-ES"/>
        </w:rPr>
        <w:t xml:space="preserve">Fase 1 Revisión Documental: Se explica las fuentes de donde saco la información para la construcción del marco teórico </w:t>
      </w:r>
    </w:p>
    <w:p w14:paraId="4BBD5B17" w14:textId="77777777" w:rsidR="00265557" w:rsidRPr="006354BC" w:rsidRDefault="00265557" w:rsidP="00265557">
      <w:pPr>
        <w:pStyle w:val="paragraph"/>
        <w:spacing w:after="0" w:line="480" w:lineRule="auto"/>
        <w:ind w:firstLine="709"/>
        <w:textAlignment w:val="baseline"/>
        <w:rPr>
          <w:rStyle w:val="normaltextrun"/>
          <w:rFonts w:ascii="Georgia" w:hAnsi="Georgia"/>
          <w:bCs/>
          <w:sz w:val="22"/>
          <w:szCs w:val="22"/>
          <w:lang w:val="es-ES"/>
        </w:rPr>
      </w:pPr>
      <w:r w:rsidRPr="006354BC">
        <w:rPr>
          <w:rStyle w:val="normaltextrun"/>
          <w:rFonts w:ascii="Georgia" w:hAnsi="Georgia"/>
          <w:bCs/>
          <w:sz w:val="22"/>
          <w:szCs w:val="22"/>
          <w:lang w:val="es-ES"/>
        </w:rPr>
        <w:t xml:space="preserve">Fase 2 </w:t>
      </w:r>
      <w:r>
        <w:rPr>
          <w:rStyle w:val="normaltextrun"/>
          <w:rFonts w:ascii="Georgia" w:hAnsi="Georgia"/>
          <w:bCs/>
          <w:sz w:val="22"/>
          <w:szCs w:val="22"/>
          <w:lang w:val="es-ES"/>
        </w:rPr>
        <w:t>Recopilación</w:t>
      </w:r>
      <w:r w:rsidRPr="006354BC">
        <w:rPr>
          <w:rStyle w:val="normaltextrun"/>
          <w:rFonts w:ascii="Georgia" w:hAnsi="Georgia"/>
          <w:bCs/>
          <w:sz w:val="22"/>
          <w:szCs w:val="22"/>
          <w:lang w:val="es-ES"/>
        </w:rPr>
        <w:t xml:space="preserve"> de la información: se conceptualiza el significado de conceptos vitales en la investigación, creando un marco teórico como un estado del arte, una caracterización del destino y la contextualización de temas como la guianza turística en Bogotá, las tecnologías de la información aplicadas y los impactos del turismo, junto a un marco legal y apoyo como análisis de gráficas sobre información de </w:t>
      </w:r>
      <w:r>
        <w:rPr>
          <w:rStyle w:val="normaltextrun"/>
          <w:rFonts w:ascii="Georgia" w:hAnsi="Georgia"/>
          <w:bCs/>
          <w:sz w:val="22"/>
          <w:szCs w:val="22"/>
          <w:lang w:val="es-ES"/>
        </w:rPr>
        <w:t>los guías de turismo en Bogotá.</w:t>
      </w:r>
    </w:p>
    <w:p w14:paraId="3A5C6469" w14:textId="77777777" w:rsidR="00265557" w:rsidRPr="006354BC" w:rsidRDefault="00265557" w:rsidP="00265557">
      <w:pPr>
        <w:pStyle w:val="paragraph"/>
        <w:spacing w:before="0" w:beforeAutospacing="0" w:after="0" w:afterAutospacing="0" w:line="480" w:lineRule="auto"/>
        <w:ind w:firstLine="709"/>
        <w:textAlignment w:val="baseline"/>
        <w:rPr>
          <w:rStyle w:val="normaltextrun"/>
          <w:rFonts w:ascii="Georgia" w:hAnsi="Georgia"/>
          <w:bCs/>
          <w:sz w:val="22"/>
          <w:szCs w:val="22"/>
          <w:lang w:val="es-ES"/>
        </w:rPr>
      </w:pPr>
      <w:r w:rsidRPr="006354BC">
        <w:rPr>
          <w:rStyle w:val="normaltextrun"/>
          <w:rFonts w:ascii="Georgia" w:hAnsi="Georgia"/>
          <w:bCs/>
          <w:sz w:val="22"/>
          <w:szCs w:val="22"/>
          <w:lang w:val="es-ES"/>
        </w:rPr>
        <w:t>Fase 3 análisis de datos recopilados: se realiza el análisis de todos los datos e información recopilada concluyendo la investigación.</w:t>
      </w:r>
    </w:p>
    <w:p w14:paraId="3E20C0B5" w14:textId="59625943" w:rsidR="00126DBB" w:rsidRPr="00126DBB" w:rsidRDefault="00126DBB" w:rsidP="007A6F50">
      <w:pPr>
        <w:pStyle w:val="paragraph"/>
        <w:spacing w:before="0" w:beforeAutospacing="0" w:after="0" w:afterAutospacing="0" w:line="480" w:lineRule="auto"/>
        <w:textAlignment w:val="baseline"/>
        <w:rPr>
          <w:rFonts w:ascii="Georgia" w:hAnsi="Georgia"/>
          <w:sz w:val="22"/>
          <w:szCs w:val="22"/>
          <w:lang w:val="es-ES"/>
        </w:rPr>
      </w:pPr>
    </w:p>
    <w:p w14:paraId="1E4E531C" w14:textId="15A2A957" w:rsidR="00E32AC4" w:rsidRDefault="00126DBB" w:rsidP="00EF3DAE">
      <w:pPr>
        <w:pStyle w:val="Prrafodelista"/>
        <w:numPr>
          <w:ilvl w:val="0"/>
          <w:numId w:val="41"/>
        </w:numPr>
        <w:spacing w:line="480" w:lineRule="auto"/>
        <w:jc w:val="both"/>
        <w:outlineLvl w:val="0"/>
        <w:rPr>
          <w:rFonts w:ascii="Georgia" w:hAnsi="Georgia" w:cs="Times New Roman"/>
          <w:b/>
          <w:bCs/>
          <w:color w:val="2F5496" w:themeColor="accent1" w:themeShade="BF"/>
        </w:rPr>
      </w:pPr>
      <w:bookmarkStart w:id="28" w:name="_Toc134730555"/>
      <w:r w:rsidRPr="00126DBB">
        <w:rPr>
          <w:rFonts w:ascii="Georgia" w:hAnsi="Georgia" w:cs="Times New Roman"/>
          <w:b/>
          <w:bCs/>
          <w:color w:val="2F5496" w:themeColor="accent1" w:themeShade="BF"/>
        </w:rPr>
        <w:t>ESTADISTICAS DE LOS GUIAS DE TURISMO EN BOGOTA</w:t>
      </w:r>
      <w:bookmarkEnd w:id="28"/>
    </w:p>
    <w:p w14:paraId="4EC63D35" w14:textId="6A0C7C26" w:rsidR="00B56784" w:rsidRPr="00B56784" w:rsidRDefault="001B0541" w:rsidP="00B56784">
      <w:pPr>
        <w:spacing w:line="480" w:lineRule="auto"/>
        <w:ind w:firstLine="709"/>
        <w:rPr>
          <w:rFonts w:ascii="Georgia" w:hAnsi="Georgia" w:cs="Times New Roman"/>
          <w:bCs/>
        </w:rPr>
      </w:pPr>
      <w:r>
        <w:rPr>
          <w:rFonts w:ascii="Georgia" w:hAnsi="Georgia" w:cs="Times New Roman"/>
          <w:bCs/>
        </w:rPr>
        <w:lastRenderedPageBreak/>
        <w:t xml:space="preserve">Es importante poner en contexto la situación actual </w:t>
      </w:r>
      <w:r w:rsidR="00B56784">
        <w:rPr>
          <w:rFonts w:ascii="Georgia" w:hAnsi="Georgia" w:cs="Times New Roman"/>
          <w:bCs/>
        </w:rPr>
        <w:t xml:space="preserve">de los guías de turismo en Bogotá para de esta manera darle un adecuado desarrollo a la investigación y respuesta a los objetivos que se plantearon obtener al final del estudio, a continuación, se analizaran las cifras de </w:t>
      </w:r>
      <w:r w:rsidR="007C5738">
        <w:rPr>
          <w:rFonts w:ascii="Georgia" w:hAnsi="Georgia" w:cs="Times New Roman"/>
          <w:bCs/>
        </w:rPr>
        <w:t>género</w:t>
      </w:r>
      <w:r w:rsidR="00B56784">
        <w:rPr>
          <w:rFonts w:ascii="Georgia" w:hAnsi="Georgia" w:cs="Times New Roman"/>
          <w:bCs/>
        </w:rPr>
        <w:t xml:space="preserve"> y edad de guías en la ciudad.</w:t>
      </w:r>
    </w:p>
    <w:p w14:paraId="136D0430" w14:textId="77777777" w:rsidR="00B17D4E" w:rsidRDefault="00B17D4E" w:rsidP="00B17D4E">
      <w:pPr>
        <w:spacing w:line="480" w:lineRule="auto"/>
        <w:ind w:firstLine="709"/>
        <w:rPr>
          <w:noProof/>
          <w:lang w:eastAsia="es-CO"/>
        </w:rPr>
      </w:pPr>
    </w:p>
    <w:p w14:paraId="32C66D9E" w14:textId="1E9EC480" w:rsidR="00B56784" w:rsidRPr="00B17D4E" w:rsidRDefault="00B56784" w:rsidP="00B17D4E">
      <w:pPr>
        <w:spacing w:line="480" w:lineRule="auto"/>
        <w:rPr>
          <w:noProof/>
          <w:lang w:eastAsia="es-CO"/>
        </w:rPr>
      </w:pPr>
      <w:r>
        <w:rPr>
          <w:noProof/>
          <w:lang w:eastAsia="es-CO"/>
        </w:rPr>
        <w:drawing>
          <wp:inline distT="0" distB="0" distL="0" distR="0" wp14:anchorId="338D3F3B" wp14:editId="0926A6BD">
            <wp:extent cx="2733877" cy="1181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523" t="43876" r="36189" b="36691"/>
                    <a:stretch/>
                  </pic:blipFill>
                  <pic:spPr bwMode="auto">
                    <a:xfrm>
                      <a:off x="0" y="0"/>
                      <a:ext cx="2744387" cy="1185641"/>
                    </a:xfrm>
                    <a:prstGeom prst="rect">
                      <a:avLst/>
                    </a:prstGeom>
                    <a:ln>
                      <a:noFill/>
                    </a:ln>
                    <a:extLst>
                      <a:ext uri="{53640926-AAD7-44D8-BBD7-CCE9431645EC}">
                        <a14:shadowObscured xmlns:a14="http://schemas.microsoft.com/office/drawing/2010/main"/>
                      </a:ext>
                    </a:extLst>
                  </pic:spPr>
                </pic:pic>
              </a:graphicData>
            </a:graphic>
          </wp:inline>
        </w:drawing>
      </w:r>
      <w:r w:rsidR="00B17D4E">
        <w:rPr>
          <w:noProof/>
          <w:lang w:eastAsia="es-CO"/>
        </w:rPr>
        <w:drawing>
          <wp:inline distT="0" distB="0" distL="0" distR="0" wp14:anchorId="608DEC22" wp14:editId="5B7E0ABA">
            <wp:extent cx="3217092" cy="7874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794" t="57596" r="31339" b="25482"/>
                    <a:stretch/>
                  </pic:blipFill>
                  <pic:spPr bwMode="auto">
                    <a:xfrm>
                      <a:off x="0" y="0"/>
                      <a:ext cx="3270157" cy="800388"/>
                    </a:xfrm>
                    <a:prstGeom prst="rect">
                      <a:avLst/>
                    </a:prstGeom>
                    <a:ln>
                      <a:noFill/>
                    </a:ln>
                    <a:extLst>
                      <a:ext uri="{53640926-AAD7-44D8-BBD7-CCE9431645EC}">
                        <a14:shadowObscured xmlns:a14="http://schemas.microsoft.com/office/drawing/2010/main"/>
                      </a:ext>
                    </a:extLst>
                  </pic:spPr>
                </pic:pic>
              </a:graphicData>
            </a:graphic>
          </wp:inline>
        </w:drawing>
      </w:r>
    </w:p>
    <w:p w14:paraId="6181B099" w14:textId="7786D8EA" w:rsidR="000D79F6" w:rsidRDefault="000D79F6" w:rsidP="00B03B2F">
      <w:pPr>
        <w:spacing w:line="480" w:lineRule="auto"/>
        <w:ind w:firstLine="709"/>
        <w:jc w:val="center"/>
        <w:rPr>
          <w:rFonts w:ascii="Georgia" w:hAnsi="Georgia" w:cs="Times New Roman"/>
          <w:bCs/>
        </w:rPr>
      </w:pPr>
      <w:r>
        <w:rPr>
          <w:rFonts w:ascii="Georgia" w:hAnsi="Georgia" w:cs="Times New Roman"/>
          <w:bCs/>
        </w:rPr>
        <w:t xml:space="preserve">Figura 2. Genero guías profesionales de turismo. Fuente del sitio web </w:t>
      </w:r>
      <w:hyperlink r:id="rId32" w:history="1">
        <w:r w:rsidRPr="00AF4E9B">
          <w:rPr>
            <w:rStyle w:val="Hipervnculo"/>
            <w:rFonts w:ascii="Georgia" w:hAnsi="Georgia" w:cs="Times New Roman"/>
            <w:bCs/>
          </w:rPr>
          <w:t>https://www.idt.gov.co/sites/default/files/pdfs%20observatorio/Estudio%20T%C3%A9cnico%20de%20la%20Guianza%20Tur%C3%ADstica%20en%20Bogot%C3%A1%20DV%20V1.pdf</w:t>
        </w:r>
      </w:hyperlink>
    </w:p>
    <w:p w14:paraId="67FEB783" w14:textId="4F0B1B5A" w:rsidR="000D79F6" w:rsidRDefault="000D79F6" w:rsidP="00B56784">
      <w:pPr>
        <w:spacing w:line="480" w:lineRule="auto"/>
        <w:ind w:firstLine="709"/>
        <w:jc w:val="center"/>
        <w:rPr>
          <w:rFonts w:ascii="Georgia" w:hAnsi="Georgia" w:cs="Times New Roman"/>
          <w:bCs/>
        </w:rPr>
      </w:pPr>
      <w:r>
        <w:rPr>
          <w:rFonts w:ascii="Georgia" w:hAnsi="Georgia" w:cs="Times New Roman"/>
          <w:bCs/>
        </w:rPr>
        <w:t xml:space="preserve">Figura 3. Rangos de edad guías profesionales de turismo. Fuente del sitio web </w:t>
      </w:r>
      <w:hyperlink r:id="rId33" w:history="1">
        <w:r w:rsidRPr="00AF4E9B">
          <w:rPr>
            <w:rStyle w:val="Hipervnculo"/>
            <w:rFonts w:ascii="Georgia" w:hAnsi="Georgia" w:cs="Times New Roman"/>
            <w:bCs/>
          </w:rPr>
          <w:t>https://www.idt.gov.co/sites/default/files/pdfs%20observatorio/Estudio%20T%C3%A9cnico%20de%20la%20Guianza%20Tur%C3%ADstica%20en%20Bogot%C3%A1%20DV%20V1.pdf</w:t>
        </w:r>
      </w:hyperlink>
    </w:p>
    <w:p w14:paraId="1E2ABBF6" w14:textId="38111AEF" w:rsidR="00F8286E" w:rsidRPr="00F8286E" w:rsidRDefault="000D79F6" w:rsidP="00F8286E">
      <w:pPr>
        <w:spacing w:line="480" w:lineRule="auto"/>
        <w:ind w:firstLine="709"/>
        <w:jc w:val="both"/>
        <w:rPr>
          <w:rFonts w:ascii="Georgia" w:hAnsi="Georgia" w:cs="Times New Roman"/>
          <w:bCs/>
        </w:rPr>
      </w:pPr>
      <w:r>
        <w:rPr>
          <w:rFonts w:ascii="Georgia" w:hAnsi="Georgia" w:cs="Times New Roman"/>
          <w:bCs/>
        </w:rPr>
        <w:t>De acuerdo con las anteriores graf</w:t>
      </w:r>
      <w:r w:rsidR="0090337C">
        <w:rPr>
          <w:rFonts w:ascii="Georgia" w:hAnsi="Georgia" w:cs="Times New Roman"/>
          <w:bCs/>
        </w:rPr>
        <w:t xml:space="preserve">icas se puede concluir que </w:t>
      </w:r>
      <w:r w:rsidR="00A93483">
        <w:rPr>
          <w:rFonts w:ascii="Georgia" w:hAnsi="Georgia" w:cs="Times New Roman"/>
          <w:bCs/>
        </w:rPr>
        <w:t xml:space="preserve">a pesar </w:t>
      </w:r>
      <w:r w:rsidR="00F04B82">
        <w:rPr>
          <w:rFonts w:ascii="Georgia" w:hAnsi="Georgia" w:cs="Times New Roman"/>
          <w:bCs/>
        </w:rPr>
        <w:t xml:space="preserve">de </w:t>
      </w:r>
      <w:r w:rsidR="00A93483">
        <w:rPr>
          <w:rFonts w:ascii="Georgia" w:hAnsi="Georgia" w:cs="Times New Roman"/>
          <w:bCs/>
        </w:rPr>
        <w:t xml:space="preserve">que los </w:t>
      </w:r>
      <w:r w:rsidR="000C5F93">
        <w:rPr>
          <w:rFonts w:ascii="Georgia" w:hAnsi="Georgia" w:cs="Times New Roman"/>
          <w:bCs/>
        </w:rPr>
        <w:t>guías</w:t>
      </w:r>
      <w:r w:rsidR="00A93483">
        <w:rPr>
          <w:rFonts w:ascii="Georgia" w:hAnsi="Georgia" w:cs="Times New Roman"/>
          <w:bCs/>
        </w:rPr>
        <w:t xml:space="preserve"> de turismo </w:t>
      </w:r>
      <w:r w:rsidR="00F04B82">
        <w:rPr>
          <w:rFonts w:ascii="Georgia" w:hAnsi="Georgia" w:cs="Times New Roman"/>
          <w:bCs/>
        </w:rPr>
        <w:t xml:space="preserve">profesionales </w:t>
      </w:r>
      <w:r w:rsidR="0075343D">
        <w:rPr>
          <w:rFonts w:ascii="Georgia" w:hAnsi="Georgia" w:cs="Times New Roman"/>
          <w:bCs/>
        </w:rPr>
        <w:t xml:space="preserve">cuentan con un porcentaje </w:t>
      </w:r>
      <w:r w:rsidR="00696745">
        <w:rPr>
          <w:rFonts w:ascii="Georgia" w:hAnsi="Georgia" w:cs="Times New Roman"/>
          <w:bCs/>
        </w:rPr>
        <w:t>prácticamente igual</w:t>
      </w:r>
      <w:r w:rsidR="00F04B82">
        <w:rPr>
          <w:rFonts w:ascii="Georgia" w:hAnsi="Georgia" w:cs="Times New Roman"/>
          <w:bCs/>
        </w:rPr>
        <w:t xml:space="preserve"> de hombres y mujeres en el mercado</w:t>
      </w:r>
      <w:r w:rsidR="009C7920">
        <w:rPr>
          <w:rFonts w:ascii="Georgia" w:hAnsi="Georgia" w:cs="Times New Roman"/>
          <w:bCs/>
        </w:rPr>
        <w:t>, existe una</w:t>
      </w:r>
      <w:r w:rsidR="009748FF">
        <w:rPr>
          <w:rFonts w:ascii="Georgia" w:hAnsi="Georgia" w:cs="Times New Roman"/>
          <w:bCs/>
        </w:rPr>
        <w:t xml:space="preserve"> </w:t>
      </w:r>
      <w:r w:rsidR="000C5F93">
        <w:rPr>
          <w:rFonts w:ascii="Georgia" w:hAnsi="Georgia" w:cs="Times New Roman"/>
          <w:bCs/>
        </w:rPr>
        <w:t>diferencia significativa en cuanto al rango de edad de los guías</w:t>
      </w:r>
      <w:r w:rsidR="00533914">
        <w:rPr>
          <w:rFonts w:ascii="Georgia" w:hAnsi="Georgia" w:cs="Times New Roman"/>
          <w:bCs/>
        </w:rPr>
        <w:t>;</w:t>
      </w:r>
      <w:r w:rsidR="000C5F93">
        <w:rPr>
          <w:rFonts w:ascii="Georgia" w:hAnsi="Georgia" w:cs="Times New Roman"/>
          <w:bCs/>
        </w:rPr>
        <w:t xml:space="preserve"> pues hay un bajo porcentaje de los jóvenes profesionales sin embargo entre la población de 31 a 45 años es donde </w:t>
      </w:r>
      <w:r w:rsidR="00516E3E">
        <w:rPr>
          <w:rFonts w:ascii="Georgia" w:hAnsi="Georgia" w:cs="Times New Roman"/>
          <w:bCs/>
        </w:rPr>
        <w:t>más</w:t>
      </w:r>
      <w:r w:rsidR="000C5F93">
        <w:rPr>
          <w:rFonts w:ascii="Georgia" w:hAnsi="Georgia" w:cs="Times New Roman"/>
          <w:bCs/>
        </w:rPr>
        <w:t xml:space="preserve"> hay </w:t>
      </w:r>
      <w:r w:rsidR="00516E3E">
        <w:rPr>
          <w:rFonts w:ascii="Georgia" w:hAnsi="Georgia" w:cs="Times New Roman"/>
          <w:bCs/>
        </w:rPr>
        <w:t>guías</w:t>
      </w:r>
      <w:r w:rsidR="000C5F93">
        <w:rPr>
          <w:rFonts w:ascii="Georgia" w:hAnsi="Georgia" w:cs="Times New Roman"/>
          <w:bCs/>
        </w:rPr>
        <w:t xml:space="preserve"> de turismo profesionales </w:t>
      </w:r>
      <w:r w:rsidR="00533914">
        <w:rPr>
          <w:rFonts w:ascii="Georgia" w:hAnsi="Georgia" w:cs="Times New Roman"/>
          <w:bCs/>
        </w:rPr>
        <w:t>lo que deja en entre dicho la motivación que tienen jóvenes para prepararse como profesionales en el sector de la guianza turística.</w:t>
      </w:r>
    </w:p>
    <w:p w14:paraId="49C83D64" w14:textId="77777777" w:rsidR="00F8286E" w:rsidRDefault="00F8286E" w:rsidP="00F8286E">
      <w:pPr>
        <w:spacing w:line="480" w:lineRule="auto"/>
        <w:rPr>
          <w:rFonts w:ascii="Georgia" w:hAnsi="Georgia" w:cs="Times New Roman"/>
          <w:bCs/>
        </w:rPr>
        <w:sectPr w:rsidR="00F8286E" w:rsidSect="00A57DE6">
          <w:headerReference w:type="default" r:id="rId34"/>
          <w:pgSz w:w="12240" w:h="15840"/>
          <w:pgMar w:top="1418" w:right="1418" w:bottom="1418" w:left="1418" w:header="708" w:footer="708" w:gutter="0"/>
          <w:cols w:space="708"/>
          <w:docGrid w:linePitch="360"/>
        </w:sectPr>
      </w:pPr>
    </w:p>
    <w:p w14:paraId="6D2837D8" w14:textId="60FC3573" w:rsidR="00F8286E" w:rsidRDefault="00F8286E" w:rsidP="00F8286E">
      <w:pPr>
        <w:spacing w:line="480" w:lineRule="auto"/>
        <w:rPr>
          <w:rFonts w:ascii="Georgia" w:hAnsi="Georgia" w:cs="Times New Roman"/>
          <w:bCs/>
        </w:rPr>
      </w:pPr>
      <w:r>
        <w:rPr>
          <w:noProof/>
          <w:lang w:eastAsia="es-CO"/>
        </w:rPr>
        <w:lastRenderedPageBreak/>
        <w:drawing>
          <wp:anchor distT="0" distB="0" distL="114300" distR="114300" simplePos="0" relativeHeight="251661312" behindDoc="0" locked="0" layoutInCell="1" allowOverlap="1" wp14:anchorId="47705804" wp14:editId="51C504C3">
            <wp:simplePos x="0" y="0"/>
            <wp:positionH relativeFrom="column">
              <wp:posOffset>3100070</wp:posOffset>
            </wp:positionH>
            <wp:positionV relativeFrom="paragraph">
              <wp:posOffset>27940</wp:posOffset>
            </wp:positionV>
            <wp:extent cx="2828925" cy="202184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0146" t="25534" r="33327" b="37867"/>
                    <a:stretch/>
                  </pic:blipFill>
                  <pic:spPr bwMode="auto">
                    <a:xfrm>
                      <a:off x="0" y="0"/>
                      <a:ext cx="2828925"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3914">
        <w:rPr>
          <w:noProof/>
          <w:lang w:eastAsia="es-CO"/>
        </w:rPr>
        <w:drawing>
          <wp:inline distT="0" distB="0" distL="0" distR="0" wp14:anchorId="00EE9874" wp14:editId="12869304">
            <wp:extent cx="2781300" cy="1933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880" t="47131" r="33693" b="20351"/>
                    <a:stretch/>
                  </pic:blipFill>
                  <pic:spPr bwMode="auto">
                    <a:xfrm>
                      <a:off x="0" y="0"/>
                      <a:ext cx="2815596" cy="1957418"/>
                    </a:xfrm>
                    <a:prstGeom prst="rect">
                      <a:avLst/>
                    </a:prstGeom>
                    <a:ln>
                      <a:noFill/>
                    </a:ln>
                    <a:extLst>
                      <a:ext uri="{53640926-AAD7-44D8-BBD7-CCE9431645EC}">
                        <a14:shadowObscured xmlns:a14="http://schemas.microsoft.com/office/drawing/2010/main"/>
                      </a:ext>
                    </a:extLst>
                  </pic:spPr>
                </pic:pic>
              </a:graphicData>
            </a:graphic>
          </wp:inline>
        </w:drawing>
      </w:r>
    </w:p>
    <w:p w14:paraId="5A51FC05" w14:textId="4884DBC3" w:rsidR="00F8286E" w:rsidRDefault="00F8286E" w:rsidP="00F8286E">
      <w:pPr>
        <w:spacing w:line="480" w:lineRule="auto"/>
        <w:rPr>
          <w:rFonts w:ascii="Georgia" w:hAnsi="Georgia" w:cs="Times New Roman"/>
          <w:bCs/>
        </w:rPr>
        <w:sectPr w:rsidR="00F8286E" w:rsidSect="00F8286E">
          <w:type w:val="continuous"/>
          <w:pgSz w:w="12240" w:h="15840"/>
          <w:pgMar w:top="1418" w:right="1418" w:bottom="1418" w:left="1418" w:header="708" w:footer="708" w:gutter="0"/>
          <w:cols w:num="2" w:space="708"/>
          <w:docGrid w:linePitch="360"/>
        </w:sectPr>
      </w:pPr>
    </w:p>
    <w:p w14:paraId="3C4E6322" w14:textId="21E7F295" w:rsidR="00F8286E" w:rsidRDefault="00F8286E" w:rsidP="00F8286E">
      <w:pPr>
        <w:spacing w:line="480" w:lineRule="auto"/>
        <w:rPr>
          <w:rFonts w:ascii="Georgia" w:hAnsi="Georgia" w:cs="Times New Roman"/>
          <w:bCs/>
        </w:rPr>
      </w:pPr>
    </w:p>
    <w:p w14:paraId="643145AF" w14:textId="18ACB39B" w:rsidR="00FB5E25" w:rsidRDefault="00FB5E25" w:rsidP="00FB5E25">
      <w:pPr>
        <w:spacing w:line="480" w:lineRule="auto"/>
        <w:ind w:firstLine="709"/>
        <w:jc w:val="center"/>
        <w:rPr>
          <w:rFonts w:ascii="Georgia" w:hAnsi="Georgia" w:cs="Times New Roman"/>
          <w:bCs/>
        </w:rPr>
      </w:pPr>
      <w:r>
        <w:rPr>
          <w:rFonts w:ascii="Georgia" w:hAnsi="Georgia" w:cs="Times New Roman"/>
          <w:bCs/>
        </w:rPr>
        <w:t>Figura 4</w:t>
      </w:r>
      <w:r w:rsidR="00F8286E">
        <w:rPr>
          <w:rFonts w:ascii="Georgia" w:hAnsi="Georgia" w:cs="Times New Roman"/>
          <w:bCs/>
        </w:rPr>
        <w:t xml:space="preserve"> y 5</w:t>
      </w:r>
      <w:r>
        <w:rPr>
          <w:rFonts w:ascii="Georgia" w:hAnsi="Georgia" w:cs="Times New Roman"/>
          <w:bCs/>
        </w:rPr>
        <w:t xml:space="preserve">. Nivel educativo de esta </w:t>
      </w:r>
      <w:r w:rsidR="0062030A">
        <w:rPr>
          <w:rFonts w:ascii="Georgia" w:hAnsi="Georgia" w:cs="Times New Roman"/>
          <w:bCs/>
        </w:rPr>
        <w:t>profesión</w:t>
      </w:r>
      <w:r w:rsidR="00F8286E">
        <w:rPr>
          <w:rFonts w:ascii="Georgia" w:hAnsi="Georgia" w:cs="Times New Roman"/>
          <w:bCs/>
        </w:rPr>
        <w:t xml:space="preserve"> y tiempo que lleva operando</w:t>
      </w:r>
      <w:r>
        <w:rPr>
          <w:rFonts w:ascii="Georgia" w:hAnsi="Georgia" w:cs="Times New Roman"/>
          <w:bCs/>
        </w:rPr>
        <w:t xml:space="preserve">. Fuente del sitio web </w:t>
      </w:r>
      <w:hyperlink r:id="rId37" w:history="1">
        <w:r w:rsidRPr="00AF4E9B">
          <w:rPr>
            <w:rStyle w:val="Hipervnculo"/>
            <w:rFonts w:ascii="Georgia" w:hAnsi="Georgia" w:cs="Times New Roman"/>
            <w:bCs/>
          </w:rPr>
          <w:t>https://www.idt.gov.co/sites/default/files/pdfs%20observatorio/Estudio%20T%C3%A9cnico%20de%20la%20Guianza%20Tur%C3%ADstica%20en%20Bogot%C3%A1%20DV%20V1.pdf</w:t>
        </w:r>
      </w:hyperlink>
    </w:p>
    <w:p w14:paraId="3CA0A0B8" w14:textId="17112918" w:rsidR="00C76C2F" w:rsidRPr="00C76C2F" w:rsidRDefault="00C76C2F" w:rsidP="00C76C2F">
      <w:pPr>
        <w:spacing w:line="480" w:lineRule="auto"/>
        <w:ind w:firstLine="709"/>
        <w:jc w:val="both"/>
        <w:rPr>
          <w:rFonts w:ascii="Georgia" w:hAnsi="Georgia" w:cs="Times New Roman"/>
          <w:bCs/>
        </w:rPr>
      </w:pPr>
      <w:r>
        <w:rPr>
          <w:rStyle w:val="Hipervnculo"/>
          <w:rFonts w:ascii="Georgia" w:hAnsi="Georgia" w:cs="Times New Roman"/>
          <w:bCs/>
          <w:color w:val="auto"/>
          <w:u w:val="none"/>
        </w:rPr>
        <w:t xml:space="preserve">Es importante </w:t>
      </w:r>
      <w:r w:rsidR="00CA5EEC">
        <w:rPr>
          <w:rStyle w:val="Hipervnculo"/>
          <w:rFonts w:ascii="Georgia" w:hAnsi="Georgia" w:cs="Times New Roman"/>
          <w:bCs/>
          <w:color w:val="auto"/>
          <w:u w:val="none"/>
        </w:rPr>
        <w:t>conocer qué nivel educativo tienen los guías de turismo</w:t>
      </w:r>
      <w:r w:rsidR="00262149">
        <w:rPr>
          <w:rStyle w:val="Hipervnculo"/>
          <w:rFonts w:ascii="Georgia" w:hAnsi="Georgia" w:cs="Times New Roman"/>
          <w:bCs/>
          <w:color w:val="auto"/>
          <w:u w:val="none"/>
        </w:rPr>
        <w:t xml:space="preserve"> (Figura 4)</w:t>
      </w:r>
      <w:r w:rsidR="00CA5EEC">
        <w:rPr>
          <w:rStyle w:val="Hipervnculo"/>
          <w:rFonts w:ascii="Georgia" w:hAnsi="Georgia" w:cs="Times New Roman"/>
          <w:bCs/>
          <w:color w:val="auto"/>
          <w:u w:val="none"/>
        </w:rPr>
        <w:t xml:space="preserve">, pues de esta manera poder evaluar la información que brindan y de qué manera desempeñan su labor hacia los turistas de Bogotá, lo que demuestran las estadísticas anteriores reflejan un muy buen dato pues las personas que trabajan en esta labor son </w:t>
      </w:r>
      <w:r w:rsidR="006A3722">
        <w:rPr>
          <w:rStyle w:val="Hipervnculo"/>
          <w:rFonts w:ascii="Georgia" w:hAnsi="Georgia" w:cs="Times New Roman"/>
          <w:bCs/>
          <w:color w:val="auto"/>
          <w:u w:val="none"/>
        </w:rPr>
        <w:t>mínimo</w:t>
      </w:r>
      <w:r w:rsidR="00644280">
        <w:rPr>
          <w:rStyle w:val="Hipervnculo"/>
          <w:rFonts w:ascii="Georgia" w:hAnsi="Georgia" w:cs="Times New Roman"/>
          <w:bCs/>
          <w:color w:val="auto"/>
          <w:u w:val="none"/>
        </w:rPr>
        <w:t xml:space="preserve"> profesionales graduados así no tengan ningún posgrado, lo que quiere decir que tienen una preparación para desarrollar de manera adecuada la guianza turística en </w:t>
      </w:r>
      <w:r w:rsidR="00262149">
        <w:rPr>
          <w:rStyle w:val="Hipervnculo"/>
          <w:rFonts w:ascii="Georgia" w:hAnsi="Georgia" w:cs="Times New Roman"/>
          <w:bCs/>
          <w:color w:val="auto"/>
          <w:u w:val="none"/>
        </w:rPr>
        <w:t>Bogotá</w:t>
      </w:r>
      <w:r w:rsidR="00644280">
        <w:rPr>
          <w:rStyle w:val="Hipervnculo"/>
          <w:rFonts w:ascii="Georgia" w:hAnsi="Georgia" w:cs="Times New Roman"/>
          <w:bCs/>
          <w:color w:val="auto"/>
          <w:u w:val="none"/>
        </w:rPr>
        <w:t>.</w:t>
      </w:r>
      <w:r w:rsidR="00A7429F">
        <w:rPr>
          <w:rStyle w:val="Hipervnculo"/>
          <w:rFonts w:ascii="Georgia" w:hAnsi="Georgia" w:cs="Times New Roman"/>
          <w:bCs/>
          <w:color w:val="auto"/>
          <w:u w:val="none"/>
        </w:rPr>
        <w:t xml:space="preserve"> Lo que se complementa con la siguiente grafica (Figura 5) pues el mayor porcentaje de tiempo en operación es de 0 a 3 años o sea los profesionales, sin embargo, un dato preocupante es que los guías que trabajan más de 10 años presentan un bajo volumen lo que quiere decir que cambian de profesión. </w:t>
      </w:r>
    </w:p>
    <w:p w14:paraId="34653E5E" w14:textId="1033567A" w:rsidR="00533914" w:rsidRDefault="00533914" w:rsidP="00B56784">
      <w:pPr>
        <w:spacing w:line="480" w:lineRule="auto"/>
        <w:ind w:firstLine="709"/>
        <w:jc w:val="both"/>
        <w:rPr>
          <w:noProof/>
          <w:lang w:eastAsia="es-CO"/>
        </w:rPr>
      </w:pPr>
      <w:r>
        <w:rPr>
          <w:noProof/>
          <w:lang w:eastAsia="es-CO"/>
        </w:rPr>
        <w:lastRenderedPageBreak/>
        <w:drawing>
          <wp:inline distT="0" distB="0" distL="0" distR="0" wp14:anchorId="6EAF8741" wp14:editId="7A458A68">
            <wp:extent cx="2571750" cy="1828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147" t="28939" r="26786" b="16588"/>
                    <a:stretch/>
                  </pic:blipFill>
                  <pic:spPr bwMode="auto">
                    <a:xfrm>
                      <a:off x="0" y="0"/>
                      <a:ext cx="2571750" cy="1828800"/>
                    </a:xfrm>
                    <a:prstGeom prst="rect">
                      <a:avLst/>
                    </a:prstGeom>
                    <a:ln>
                      <a:noFill/>
                    </a:ln>
                    <a:extLst>
                      <a:ext uri="{53640926-AAD7-44D8-BBD7-CCE9431645EC}">
                        <a14:shadowObscured xmlns:a14="http://schemas.microsoft.com/office/drawing/2010/main"/>
                      </a:ext>
                    </a:extLst>
                  </pic:spPr>
                </pic:pic>
              </a:graphicData>
            </a:graphic>
          </wp:inline>
        </w:drawing>
      </w:r>
      <w:r w:rsidR="0062030A">
        <w:rPr>
          <w:noProof/>
          <w:lang w:eastAsia="es-CO"/>
        </w:rPr>
        <w:drawing>
          <wp:inline distT="0" distB="0" distL="0" distR="0" wp14:anchorId="23AAD6FE" wp14:editId="6C87ED55">
            <wp:extent cx="2924175" cy="183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78" t="27237" r="24554" b="33894"/>
                    <a:stretch/>
                  </pic:blipFill>
                  <pic:spPr bwMode="auto">
                    <a:xfrm>
                      <a:off x="0" y="0"/>
                      <a:ext cx="2924175" cy="1838325"/>
                    </a:xfrm>
                    <a:prstGeom prst="rect">
                      <a:avLst/>
                    </a:prstGeom>
                    <a:ln>
                      <a:noFill/>
                    </a:ln>
                    <a:extLst>
                      <a:ext uri="{53640926-AAD7-44D8-BBD7-CCE9431645EC}">
                        <a14:shadowObscured xmlns:a14="http://schemas.microsoft.com/office/drawing/2010/main"/>
                      </a:ext>
                    </a:extLst>
                  </pic:spPr>
                </pic:pic>
              </a:graphicData>
            </a:graphic>
          </wp:inline>
        </w:drawing>
      </w:r>
    </w:p>
    <w:p w14:paraId="1C8937DA" w14:textId="5B148E91" w:rsidR="0062030A" w:rsidRPr="005E4BFE" w:rsidRDefault="005E4BFE" w:rsidP="005E4BFE">
      <w:pPr>
        <w:spacing w:line="480" w:lineRule="auto"/>
        <w:ind w:firstLine="709"/>
        <w:jc w:val="both"/>
        <w:rPr>
          <w:rFonts w:ascii="Georgia" w:hAnsi="Georgia" w:cs="Times New Roman"/>
          <w:bCs/>
        </w:rPr>
      </w:pPr>
      <w:r>
        <w:rPr>
          <w:rFonts w:ascii="Georgia" w:hAnsi="Georgia" w:cs="Times New Roman"/>
          <w:bCs/>
        </w:rPr>
        <w:t>Figura 6 y 7. Especialidad de la guianza turística e idioma y nivel del guía de turismo.</w:t>
      </w:r>
      <w:r w:rsidR="0062030A">
        <w:rPr>
          <w:rFonts w:ascii="Georgia" w:hAnsi="Georgia" w:cs="Times New Roman"/>
          <w:bCs/>
        </w:rPr>
        <w:t xml:space="preserve"> Fuente del sitio web</w:t>
      </w:r>
      <w:r>
        <w:rPr>
          <w:rFonts w:ascii="Georgia" w:hAnsi="Georgia" w:cs="Times New Roman"/>
          <w:bCs/>
        </w:rPr>
        <w:t xml:space="preserve"> </w:t>
      </w:r>
      <w:hyperlink r:id="rId40" w:history="1">
        <w:r w:rsidR="0062030A" w:rsidRPr="00AF4E9B">
          <w:rPr>
            <w:rStyle w:val="Hipervnculo"/>
            <w:rFonts w:ascii="Georgia" w:hAnsi="Georgia" w:cs="Times New Roman"/>
            <w:bCs/>
          </w:rPr>
          <w:t>https://www.idt.gov.co/sites/default/files/pdfs%20observatorio/Estudio%20T%C3%A9cnico%20de%20la%20Guianza%20Tur%C3%ADstica%20en%20Bogot%C3%A1%20DV%20V1.pdf</w:t>
        </w:r>
      </w:hyperlink>
    </w:p>
    <w:p w14:paraId="6EF969FC" w14:textId="2E12E3DC" w:rsidR="00A7429F" w:rsidRPr="00794B4E" w:rsidRDefault="00794B4E" w:rsidP="00794B4E">
      <w:pPr>
        <w:spacing w:line="480" w:lineRule="auto"/>
        <w:ind w:firstLine="709"/>
        <w:jc w:val="both"/>
        <w:rPr>
          <w:rFonts w:ascii="Georgia" w:hAnsi="Georgia"/>
          <w:noProof/>
          <w:lang w:eastAsia="es-CO"/>
        </w:rPr>
        <w:sectPr w:rsidR="00A7429F" w:rsidRPr="00794B4E" w:rsidSect="00F8286E">
          <w:type w:val="continuous"/>
          <w:pgSz w:w="12240" w:h="15840"/>
          <w:pgMar w:top="1418" w:right="1418" w:bottom="1418" w:left="1418" w:header="708" w:footer="708" w:gutter="0"/>
          <w:cols w:space="708"/>
          <w:docGrid w:linePitch="360"/>
        </w:sectPr>
      </w:pPr>
      <w:r w:rsidRPr="00794B4E">
        <w:rPr>
          <w:rFonts w:ascii="Georgia" w:hAnsi="Georgia"/>
          <w:noProof/>
          <w:lang w:eastAsia="es-CO"/>
        </w:rPr>
        <w:t xml:space="preserve">Hablar un segundo idioma en la labor del guia de turismo juega un papel muy importante, pues facilita el entendimiento de la persona que visita la ciudad y mas cuando se observa en la grafica anterior de especialidades que la principal es el turismo historico  lo que quiere decir que el turista requiere de una informacion completa y clara en su idioma o uno que la mayoria de las personas hablen como es el ingles. </w:t>
      </w:r>
    </w:p>
    <w:p w14:paraId="679061AD" w14:textId="6A824313" w:rsidR="005E4BFE" w:rsidRDefault="001F1824" w:rsidP="005E4BFE">
      <w:pPr>
        <w:spacing w:line="480" w:lineRule="auto"/>
        <w:rPr>
          <w:noProof/>
          <w:lang w:eastAsia="es-CO"/>
        </w:rPr>
      </w:pPr>
      <w:r>
        <w:rPr>
          <w:noProof/>
          <w:lang w:eastAsia="es-CO"/>
        </w:rPr>
        <w:drawing>
          <wp:anchor distT="0" distB="0" distL="114300" distR="114300" simplePos="0" relativeHeight="251659264" behindDoc="0" locked="0" layoutInCell="1" allowOverlap="1" wp14:anchorId="3D9D5EB1" wp14:editId="7C91663F">
            <wp:simplePos x="0" y="0"/>
            <wp:positionH relativeFrom="margin">
              <wp:align>left</wp:align>
            </wp:positionH>
            <wp:positionV relativeFrom="paragraph">
              <wp:posOffset>36830</wp:posOffset>
            </wp:positionV>
            <wp:extent cx="3016885" cy="2753995"/>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7970" t="24967" r="28910" b="15169"/>
                    <a:stretch/>
                  </pic:blipFill>
                  <pic:spPr bwMode="auto">
                    <a:xfrm>
                      <a:off x="0" y="0"/>
                      <a:ext cx="3016885" cy="275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98A66" w14:textId="33CF22C9" w:rsidR="00B56784" w:rsidRDefault="005E4BFE" w:rsidP="005E4BFE">
      <w:pPr>
        <w:spacing w:line="480" w:lineRule="auto"/>
        <w:rPr>
          <w:rFonts w:ascii="Georgia" w:hAnsi="Georgia" w:cs="Times New Roman"/>
          <w:bCs/>
        </w:rPr>
      </w:pPr>
      <w:r>
        <w:rPr>
          <w:noProof/>
          <w:lang w:eastAsia="es-CO"/>
        </w:rPr>
        <w:drawing>
          <wp:inline distT="0" distB="0" distL="0" distR="0" wp14:anchorId="1845E438" wp14:editId="31AD9B5D">
            <wp:extent cx="2743200" cy="1590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7691" t="48232" r="28360" b="20844"/>
                    <a:stretch/>
                  </pic:blipFill>
                  <pic:spPr bwMode="auto">
                    <a:xfrm>
                      <a:off x="0" y="0"/>
                      <a:ext cx="2765955" cy="1603229"/>
                    </a:xfrm>
                    <a:prstGeom prst="rect">
                      <a:avLst/>
                    </a:prstGeom>
                    <a:ln>
                      <a:noFill/>
                    </a:ln>
                    <a:extLst>
                      <a:ext uri="{53640926-AAD7-44D8-BBD7-CCE9431645EC}">
                        <a14:shadowObscured xmlns:a14="http://schemas.microsoft.com/office/drawing/2010/main"/>
                      </a:ext>
                    </a:extLst>
                  </pic:spPr>
                </pic:pic>
              </a:graphicData>
            </a:graphic>
          </wp:inline>
        </w:drawing>
      </w:r>
    </w:p>
    <w:p w14:paraId="2C7651D0" w14:textId="3391CFE6" w:rsidR="001F1824" w:rsidRDefault="001F1824" w:rsidP="005E4BFE">
      <w:pPr>
        <w:spacing w:line="480" w:lineRule="auto"/>
        <w:rPr>
          <w:rFonts w:ascii="Georgia" w:hAnsi="Georgia" w:cs="Times New Roman"/>
          <w:bCs/>
        </w:rPr>
      </w:pPr>
    </w:p>
    <w:p w14:paraId="7BE18151" w14:textId="77777777" w:rsidR="001F1824" w:rsidRDefault="001F1824" w:rsidP="005E4BFE">
      <w:pPr>
        <w:spacing w:line="480" w:lineRule="auto"/>
        <w:rPr>
          <w:rFonts w:ascii="Georgia" w:hAnsi="Georgia" w:cs="Times New Roman"/>
          <w:bCs/>
        </w:rPr>
      </w:pPr>
    </w:p>
    <w:p w14:paraId="67106374" w14:textId="77777777" w:rsidR="001F1824" w:rsidRDefault="001F1824" w:rsidP="00B56784">
      <w:pPr>
        <w:spacing w:line="480" w:lineRule="auto"/>
        <w:ind w:firstLine="709"/>
        <w:jc w:val="both"/>
        <w:rPr>
          <w:rFonts w:ascii="Georgia" w:hAnsi="Georgia" w:cs="Times New Roman"/>
          <w:bCs/>
        </w:rPr>
        <w:sectPr w:rsidR="001F1824" w:rsidSect="001F1824">
          <w:type w:val="continuous"/>
          <w:pgSz w:w="12240" w:h="15840"/>
          <w:pgMar w:top="1418" w:right="1418" w:bottom="1418" w:left="1418" w:header="708" w:footer="708" w:gutter="0"/>
          <w:cols w:num="2" w:space="708"/>
          <w:docGrid w:linePitch="360"/>
        </w:sectPr>
      </w:pPr>
    </w:p>
    <w:p w14:paraId="40FD694C" w14:textId="1369F653" w:rsidR="005E4BFE" w:rsidRDefault="005E4BFE" w:rsidP="00B56784">
      <w:pPr>
        <w:spacing w:line="480" w:lineRule="auto"/>
        <w:ind w:firstLine="709"/>
        <w:jc w:val="both"/>
        <w:rPr>
          <w:rFonts w:ascii="Georgia" w:hAnsi="Georgia" w:cs="Times New Roman"/>
          <w:bCs/>
        </w:rPr>
      </w:pPr>
      <w:r>
        <w:rPr>
          <w:rFonts w:ascii="Georgia" w:hAnsi="Georgia" w:cs="Times New Roman"/>
          <w:bCs/>
        </w:rPr>
        <w:lastRenderedPageBreak/>
        <w:t>Figura 8</w:t>
      </w:r>
      <w:r w:rsidR="001F1824">
        <w:rPr>
          <w:rFonts w:ascii="Georgia" w:hAnsi="Georgia" w:cs="Times New Roman"/>
          <w:bCs/>
        </w:rPr>
        <w:t xml:space="preserve"> y 9</w:t>
      </w:r>
      <w:r>
        <w:rPr>
          <w:rFonts w:ascii="Georgia" w:hAnsi="Georgia" w:cs="Times New Roman"/>
          <w:bCs/>
        </w:rPr>
        <w:t>. Problemáticas identificadas por los guías de turismo</w:t>
      </w:r>
      <w:r w:rsidR="001F1824">
        <w:rPr>
          <w:rFonts w:ascii="Georgia" w:hAnsi="Georgia" w:cs="Times New Roman"/>
          <w:bCs/>
        </w:rPr>
        <w:t xml:space="preserve"> y necesidades de </w:t>
      </w:r>
      <w:r w:rsidR="00570C16">
        <w:rPr>
          <w:rFonts w:ascii="Georgia" w:hAnsi="Georgia" w:cs="Times New Roman"/>
          <w:bCs/>
        </w:rPr>
        <w:t>capacitación</w:t>
      </w:r>
      <w:r>
        <w:rPr>
          <w:rFonts w:ascii="Georgia" w:hAnsi="Georgia" w:cs="Times New Roman"/>
          <w:bCs/>
        </w:rPr>
        <w:t xml:space="preserve">. Fuente del sitio web </w:t>
      </w:r>
      <w:hyperlink r:id="rId43" w:history="1">
        <w:r w:rsidRPr="00AF4E9B">
          <w:rPr>
            <w:rStyle w:val="Hipervnculo"/>
            <w:rFonts w:ascii="Georgia" w:hAnsi="Georgia" w:cs="Times New Roman"/>
            <w:bCs/>
          </w:rPr>
          <w:t>https://www.idt.gov.co/sites/default/files/pdfs%20observatorio/Estudio%20T%C3%A9cnico%20de%20la%20Guianza%20Tur%C3%ADstica%20en%20Bogot%C3%A1%20DV%20V1.pdf</w:t>
        </w:r>
      </w:hyperlink>
    </w:p>
    <w:p w14:paraId="10CBDC71" w14:textId="3ACF19C4" w:rsidR="00B96694" w:rsidRPr="00D21C7E" w:rsidRDefault="00D21C7E" w:rsidP="00B56784">
      <w:pPr>
        <w:spacing w:line="480" w:lineRule="auto"/>
        <w:ind w:firstLine="709"/>
        <w:jc w:val="both"/>
        <w:rPr>
          <w:rFonts w:ascii="Georgia" w:hAnsi="Georgia"/>
          <w:noProof/>
          <w:lang w:eastAsia="es-CO"/>
        </w:rPr>
      </w:pPr>
      <w:r w:rsidRPr="00D21C7E">
        <w:rPr>
          <w:rFonts w:ascii="Georgia" w:hAnsi="Georgia"/>
          <w:noProof/>
          <w:lang w:eastAsia="es-CO"/>
        </w:rPr>
        <w:t>Es importante conocer que problematicas se encuentran afectando la labor del guia de turismo</w:t>
      </w:r>
      <w:r>
        <w:rPr>
          <w:rFonts w:ascii="Georgia" w:hAnsi="Georgia"/>
          <w:noProof/>
          <w:lang w:eastAsia="es-CO"/>
        </w:rPr>
        <w:t>,</w:t>
      </w:r>
      <w:r w:rsidR="00304210">
        <w:rPr>
          <w:rFonts w:ascii="Georgia" w:hAnsi="Georgia"/>
          <w:noProof/>
          <w:lang w:eastAsia="es-CO"/>
        </w:rPr>
        <w:t xml:space="preserve"> para de esa manera mejorar aspectos que ayuden a prestar un mejor servicio</w:t>
      </w:r>
      <w:r w:rsidR="009449C4">
        <w:rPr>
          <w:rFonts w:ascii="Georgia" w:hAnsi="Georgia"/>
          <w:noProof/>
          <w:lang w:eastAsia="es-CO"/>
        </w:rPr>
        <w:t xml:space="preserve"> pues el proposito es tener un turista satisfecho, es por ese motivo que los guias consideran que principalmente la informalidad es un problema en su labor; y tambien mencionan que ellos ven como una necesidad para su trabajo que se actualicen datos</w:t>
      </w:r>
      <w:r w:rsidR="00F25A14">
        <w:rPr>
          <w:rFonts w:ascii="Georgia" w:hAnsi="Georgia"/>
          <w:noProof/>
          <w:lang w:eastAsia="es-CO"/>
        </w:rPr>
        <w:t xml:space="preserve"> </w:t>
      </w:r>
      <w:r w:rsidR="009449C4">
        <w:rPr>
          <w:rFonts w:ascii="Georgia" w:hAnsi="Georgia"/>
          <w:noProof/>
          <w:lang w:eastAsia="es-CO"/>
        </w:rPr>
        <w:t xml:space="preserve">culturales, historicos, etc. De los productos que hablan en sus tours. </w:t>
      </w:r>
      <w:r>
        <w:rPr>
          <w:rFonts w:ascii="Georgia" w:hAnsi="Georgia"/>
          <w:noProof/>
          <w:lang w:eastAsia="es-CO"/>
        </w:rPr>
        <w:t xml:space="preserve">  </w:t>
      </w:r>
      <w:r w:rsidRPr="00D21C7E">
        <w:rPr>
          <w:rFonts w:ascii="Georgia" w:hAnsi="Georgia"/>
          <w:noProof/>
          <w:lang w:eastAsia="es-CO"/>
        </w:rPr>
        <w:t xml:space="preserve"> </w:t>
      </w:r>
    </w:p>
    <w:p w14:paraId="5B118F3C" w14:textId="60FEB1C6" w:rsidR="005E4BFE" w:rsidRDefault="001F1824" w:rsidP="00304210">
      <w:pPr>
        <w:spacing w:line="480" w:lineRule="auto"/>
        <w:jc w:val="both"/>
        <w:rPr>
          <w:noProof/>
          <w:lang w:eastAsia="es-CO"/>
        </w:rPr>
      </w:pPr>
      <w:r w:rsidRPr="00F81627">
        <w:rPr>
          <w:rFonts w:ascii="Georgia" w:hAnsi="Georgia"/>
          <w:noProof/>
          <w:lang w:eastAsia="es-CO"/>
        </w:rPr>
        <w:drawing>
          <wp:inline distT="0" distB="0" distL="0" distR="0" wp14:anchorId="68148D8D" wp14:editId="63FBA60A">
            <wp:extent cx="3060016" cy="18764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858" t="47948" r="33327" b="15169"/>
                    <a:stretch/>
                  </pic:blipFill>
                  <pic:spPr bwMode="auto">
                    <a:xfrm>
                      <a:off x="0" y="0"/>
                      <a:ext cx="3069343" cy="1882144"/>
                    </a:xfrm>
                    <a:prstGeom prst="rect">
                      <a:avLst/>
                    </a:prstGeom>
                    <a:ln>
                      <a:noFill/>
                    </a:ln>
                    <a:extLst>
                      <a:ext uri="{53640926-AAD7-44D8-BBD7-CCE9431645EC}">
                        <a14:shadowObscured xmlns:a14="http://schemas.microsoft.com/office/drawing/2010/main"/>
                      </a:ext>
                    </a:extLst>
                  </pic:spPr>
                </pic:pic>
              </a:graphicData>
            </a:graphic>
          </wp:inline>
        </w:drawing>
      </w:r>
      <w:r w:rsidR="00B96694">
        <w:rPr>
          <w:noProof/>
          <w:lang w:eastAsia="es-CO"/>
        </w:rPr>
        <w:drawing>
          <wp:inline distT="0" distB="0" distL="0" distR="0" wp14:anchorId="598577E4" wp14:editId="3F00DE29">
            <wp:extent cx="2805790" cy="18656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6048" t="32911" r="33486" b="31057"/>
                    <a:stretch/>
                  </pic:blipFill>
                  <pic:spPr bwMode="auto">
                    <a:xfrm>
                      <a:off x="0" y="0"/>
                      <a:ext cx="2847365" cy="1893274"/>
                    </a:xfrm>
                    <a:prstGeom prst="rect">
                      <a:avLst/>
                    </a:prstGeom>
                    <a:ln>
                      <a:noFill/>
                    </a:ln>
                    <a:extLst>
                      <a:ext uri="{53640926-AAD7-44D8-BBD7-CCE9431645EC}">
                        <a14:shadowObscured xmlns:a14="http://schemas.microsoft.com/office/drawing/2010/main"/>
                      </a:ext>
                    </a:extLst>
                  </pic:spPr>
                </pic:pic>
              </a:graphicData>
            </a:graphic>
          </wp:inline>
        </w:drawing>
      </w:r>
    </w:p>
    <w:p w14:paraId="25F6EB46" w14:textId="77D03B82" w:rsidR="00B96694" w:rsidRPr="00F81627" w:rsidRDefault="00761F9D" w:rsidP="00B56784">
      <w:pPr>
        <w:spacing w:line="480" w:lineRule="auto"/>
        <w:ind w:firstLine="709"/>
        <w:jc w:val="both"/>
        <w:rPr>
          <w:rFonts w:ascii="Georgia" w:hAnsi="Georgia"/>
          <w:noProof/>
          <w:lang w:eastAsia="es-CO"/>
        </w:rPr>
      </w:pPr>
      <w:r w:rsidRPr="00F81627">
        <w:rPr>
          <w:rFonts w:ascii="Georgia" w:hAnsi="Georgia"/>
          <w:noProof/>
          <w:lang w:eastAsia="es-CO"/>
        </w:rPr>
        <w:t xml:space="preserve">Figura 10 y 11. Distribucion de establecimientos con RNT por localidad y distribucion de prestadores de servicio turistico. Fuente del sitio web </w:t>
      </w:r>
      <w:hyperlink r:id="rId46" w:history="1">
        <w:r w:rsidRPr="00F81627">
          <w:rPr>
            <w:rStyle w:val="Hipervnculo"/>
            <w:rFonts w:ascii="Georgia" w:hAnsi="Georgia"/>
            <w:noProof/>
            <w:lang w:eastAsia="es-CO"/>
          </w:rPr>
          <w:t>https://www.idt.gov.co/sites/default/files/Informe%20Comparaci%C3%B3n%20Prestadores%20de%20Servicios%20Tur%C3%ADsticos%202019-2020%20DVO%20V1.pdf</w:t>
        </w:r>
      </w:hyperlink>
    </w:p>
    <w:p w14:paraId="2FFCFCF2" w14:textId="3AC164FC" w:rsidR="00E8526C" w:rsidRDefault="009449C4" w:rsidP="00287CDB">
      <w:pPr>
        <w:spacing w:line="480" w:lineRule="auto"/>
        <w:ind w:firstLine="709"/>
        <w:jc w:val="both"/>
        <w:rPr>
          <w:rFonts w:ascii="Georgia" w:hAnsi="Georgia"/>
          <w:noProof/>
          <w:lang w:eastAsia="es-CO"/>
        </w:rPr>
      </w:pPr>
      <w:r w:rsidRPr="00F81627">
        <w:rPr>
          <w:rFonts w:ascii="Georgia" w:hAnsi="Georgia"/>
          <w:noProof/>
          <w:lang w:eastAsia="es-CO"/>
        </w:rPr>
        <w:t>El sector de C</w:t>
      </w:r>
      <w:r w:rsidR="006B2248">
        <w:rPr>
          <w:rFonts w:ascii="Georgia" w:hAnsi="Georgia"/>
          <w:noProof/>
          <w:lang w:eastAsia="es-CO"/>
        </w:rPr>
        <w:t xml:space="preserve">hapinero es el </w:t>
      </w:r>
      <w:r w:rsidR="00400D81">
        <w:rPr>
          <w:rFonts w:ascii="Georgia" w:hAnsi="Georgia"/>
          <w:noProof/>
          <w:lang w:eastAsia="es-CO"/>
        </w:rPr>
        <w:t>que mas prestadores de servicios turisticos tienen en la ciudad de Bogota, lo que supone que tiene la mayor concentracion de guias de turismo en la ciudad a pesar que en la Figura 11 muestra que tiene un pocentaje bajo respecto a otros prestadores de servicio, pues el de mayor porcentaje son los establecimientos con un 81%.</w:t>
      </w:r>
    </w:p>
    <w:p w14:paraId="5FA5AD5F" w14:textId="2B2398E5" w:rsidR="006354BC" w:rsidRPr="00287CDB" w:rsidRDefault="006565DA" w:rsidP="006354BC">
      <w:pPr>
        <w:pStyle w:val="paragraph"/>
        <w:spacing w:before="0" w:beforeAutospacing="0" w:after="0" w:afterAutospacing="0" w:line="480" w:lineRule="auto"/>
        <w:ind w:hanging="709"/>
        <w:jc w:val="both"/>
        <w:textAlignment w:val="baseline"/>
        <w:outlineLvl w:val="0"/>
        <w:rPr>
          <w:rFonts w:ascii="Georgia" w:hAnsi="Georgia" w:cs="Segoe UI"/>
          <w:b/>
          <w:bCs/>
          <w:color w:val="2F5496" w:themeColor="accent1" w:themeShade="BF"/>
          <w:sz w:val="22"/>
          <w:szCs w:val="22"/>
        </w:rPr>
      </w:pPr>
      <w:bookmarkStart w:id="29" w:name="_Toc134730576"/>
      <w:r w:rsidRPr="00287CDB">
        <w:rPr>
          <w:rFonts w:ascii="Georgia" w:hAnsi="Georgia" w:cs="Segoe UI"/>
          <w:b/>
          <w:bCs/>
          <w:color w:val="2F5496" w:themeColor="accent1" w:themeShade="BF"/>
          <w:sz w:val="22"/>
          <w:szCs w:val="22"/>
        </w:rPr>
        <w:lastRenderedPageBreak/>
        <w:t>REFERENCIAS BIBLIOGRAFICAS</w:t>
      </w:r>
      <w:bookmarkEnd w:id="29"/>
    </w:p>
    <w:p w14:paraId="0FAD6009" w14:textId="77777777" w:rsidR="006354BC" w:rsidRPr="00287CDB" w:rsidRDefault="006354BC" w:rsidP="006354BC">
      <w:pPr>
        <w:pStyle w:val="paragraph"/>
        <w:spacing w:before="0" w:beforeAutospacing="0" w:after="0" w:afterAutospacing="0" w:line="480" w:lineRule="auto"/>
        <w:ind w:hanging="709"/>
        <w:jc w:val="both"/>
        <w:textAlignment w:val="baseline"/>
        <w:outlineLvl w:val="0"/>
        <w:rPr>
          <w:rFonts w:ascii="Georgia" w:hAnsi="Georgia" w:cs="Segoe UI"/>
          <w:b/>
          <w:bCs/>
          <w:color w:val="2F5496" w:themeColor="accent1" w:themeShade="BF"/>
          <w:sz w:val="22"/>
          <w:szCs w:val="22"/>
        </w:rPr>
      </w:pPr>
    </w:p>
    <w:p w14:paraId="013F8270" w14:textId="2A55D6CA" w:rsidR="006354BC" w:rsidRPr="00287CDB" w:rsidRDefault="006354BC" w:rsidP="007B791F">
      <w:pPr>
        <w:spacing w:line="480" w:lineRule="auto"/>
        <w:ind w:hanging="709"/>
        <w:rPr>
          <w:rStyle w:val="normaltextrun"/>
          <w:rFonts w:ascii="Georgia" w:hAnsi="Georgia" w:cs="Calibri"/>
          <w:color w:val="000000"/>
          <w:shd w:val="clear" w:color="auto" w:fill="FFFFFF"/>
          <w:lang w:val="es-ES"/>
        </w:rPr>
      </w:pPr>
      <w:r w:rsidRPr="00287CDB">
        <w:rPr>
          <w:rStyle w:val="normaltextrun"/>
          <w:rFonts w:ascii="Georgia" w:hAnsi="Georgia" w:cs="Calibri"/>
          <w:color w:val="000000"/>
          <w:shd w:val="clear" w:color="auto" w:fill="FFFFFF"/>
          <w:lang w:val="es-ES"/>
        </w:rPr>
        <w:t xml:space="preserve">                Álvaro Sánchez. (24 de junio de 2017). Colombia y el turismo sostenible. El nuevo siglo. </w:t>
      </w:r>
    </w:p>
    <w:p w14:paraId="640E37A4" w14:textId="665CF1F7" w:rsidR="006354BC" w:rsidRPr="00287CDB" w:rsidRDefault="004E1612" w:rsidP="006354BC">
      <w:pPr>
        <w:spacing w:line="480" w:lineRule="auto"/>
        <w:ind w:hanging="709"/>
        <w:rPr>
          <w:rStyle w:val="normaltextrun"/>
          <w:rFonts w:ascii="Georgia" w:hAnsi="Georgia" w:cs="Calibri"/>
          <w:color w:val="000000"/>
          <w:shd w:val="clear" w:color="auto" w:fill="FFFFFF"/>
          <w:lang w:val="es-ES"/>
        </w:rPr>
      </w:pPr>
      <w:hyperlink r:id="rId47" w:history="1">
        <w:r w:rsidR="006354BC" w:rsidRPr="00287CDB">
          <w:rPr>
            <w:rStyle w:val="Hipervnculo"/>
            <w:rFonts w:ascii="Georgia" w:hAnsi="Georgia" w:cs="Calibri"/>
            <w:shd w:val="clear" w:color="auto" w:fill="FFFFFF"/>
            <w:lang w:val="es-ES"/>
          </w:rPr>
          <w:t>https://www.elnuevosiglo.com.co/articulos/06-2017-colombia-y-el-turismo-sostenible</w:t>
        </w:r>
      </w:hyperlink>
    </w:p>
    <w:p w14:paraId="6032316E" w14:textId="77777777" w:rsidR="007A6F50" w:rsidRDefault="00506212" w:rsidP="007A6F50">
      <w:pPr>
        <w:spacing w:line="480" w:lineRule="auto"/>
        <w:ind w:hanging="709"/>
        <w:rPr>
          <w:rFonts w:ascii="Georgia" w:hAnsi="Georgia"/>
        </w:rPr>
      </w:pPr>
      <w:r w:rsidRPr="00287CDB">
        <w:rPr>
          <w:rStyle w:val="normaltextrun"/>
          <w:rFonts w:ascii="Georgia" w:hAnsi="Georgia" w:cs="Calibri"/>
          <w:color w:val="000000"/>
          <w:shd w:val="clear" w:color="auto" w:fill="FFFFFF"/>
          <w:lang w:val="es-ES"/>
        </w:rPr>
        <w:t xml:space="preserve"> </w:t>
      </w:r>
      <w:r w:rsidR="006354BC" w:rsidRPr="00287CDB">
        <w:rPr>
          <w:rStyle w:val="normaltextrun"/>
          <w:rFonts w:ascii="Georgia" w:hAnsi="Georgia" w:cs="Calibri"/>
          <w:color w:val="000000"/>
          <w:shd w:val="clear" w:color="auto" w:fill="FFFFFF"/>
          <w:lang w:val="es-ES"/>
        </w:rPr>
        <w:t xml:space="preserve">            </w:t>
      </w:r>
      <w:r w:rsidR="00F57B13" w:rsidRPr="00287CDB">
        <w:rPr>
          <w:rStyle w:val="normaltextrun"/>
          <w:rFonts w:ascii="Georgia" w:hAnsi="Georgia" w:cs="Calibri"/>
          <w:color w:val="000000"/>
          <w:shd w:val="clear" w:color="auto" w:fill="FFFFFF"/>
          <w:lang w:val="es-ES"/>
        </w:rPr>
        <w:t xml:space="preserve">Aquae Fundacion. (12 de </w:t>
      </w:r>
      <w:r w:rsidR="006565DA" w:rsidRPr="00287CDB">
        <w:rPr>
          <w:rStyle w:val="normaltextrun"/>
          <w:rFonts w:ascii="Georgia" w:hAnsi="Georgia" w:cs="Calibri"/>
          <w:color w:val="000000"/>
          <w:shd w:val="clear" w:color="auto" w:fill="FFFFFF"/>
          <w:lang w:val="es-ES"/>
        </w:rPr>
        <w:t>n</w:t>
      </w:r>
      <w:r w:rsidR="00F57B13" w:rsidRPr="00287CDB">
        <w:rPr>
          <w:rStyle w:val="normaltextrun"/>
          <w:rFonts w:ascii="Georgia" w:hAnsi="Georgia" w:cs="Calibri"/>
          <w:color w:val="000000"/>
          <w:shd w:val="clear" w:color="auto" w:fill="FFFFFF"/>
          <w:lang w:val="es-ES"/>
        </w:rPr>
        <w:t xml:space="preserve">oviembre de 2020). </w:t>
      </w:r>
      <w:r w:rsidR="00F57B13" w:rsidRPr="00287CDB">
        <w:rPr>
          <w:rStyle w:val="normaltextrun"/>
          <w:rFonts w:ascii="Georgia" w:hAnsi="Georgia" w:cs="Calibri"/>
          <w:i/>
          <w:iCs/>
          <w:color w:val="000000"/>
          <w:shd w:val="clear" w:color="auto" w:fill="FFFFFF"/>
          <w:lang w:val="es-ES"/>
        </w:rPr>
        <w:t>Termas romanas: los antiguos «spa»</w:t>
      </w:r>
      <w:r w:rsidR="00F57B13" w:rsidRPr="00287CDB">
        <w:rPr>
          <w:rStyle w:val="normaltextrun"/>
          <w:rFonts w:ascii="Georgia" w:hAnsi="Georgia" w:cs="Calibri"/>
          <w:color w:val="000000"/>
          <w:shd w:val="clear" w:color="auto" w:fill="FFFFFF"/>
          <w:lang w:val="es-ES"/>
        </w:rPr>
        <w:t xml:space="preserve">. Obtenido de Aquae fundacion: </w:t>
      </w:r>
      <w:hyperlink r:id="rId48" w:tgtFrame="_blank" w:history="1">
        <w:r w:rsidR="00F57B13" w:rsidRPr="00287CDB">
          <w:rPr>
            <w:rStyle w:val="normaltextrun"/>
            <w:rFonts w:ascii="Georgia" w:hAnsi="Georgia" w:cs="Calibri"/>
            <w:color w:val="0563C1"/>
            <w:u w:val="single"/>
            <w:shd w:val="clear" w:color="auto" w:fill="FFFFFF"/>
            <w:lang w:val="es-ES"/>
          </w:rPr>
          <w:t>https://www.fundacionaquae.org/wiki/termas-romanas-los-antiguos-spa/</w:t>
        </w:r>
      </w:hyperlink>
      <w:r w:rsidR="00F57B13" w:rsidRPr="00287CDB">
        <w:rPr>
          <w:rStyle w:val="eop"/>
          <w:rFonts w:ascii="Georgia" w:hAnsi="Georgia" w:cs="Calibri"/>
          <w:color w:val="000000"/>
          <w:shd w:val="clear" w:color="auto" w:fill="FFFFFF"/>
        </w:rPr>
        <w:t> </w:t>
      </w:r>
    </w:p>
    <w:p w14:paraId="391FE3AE" w14:textId="592958A3" w:rsidR="00A20CEC" w:rsidRPr="007A6F50" w:rsidRDefault="007A6F50" w:rsidP="007A6F50">
      <w:pPr>
        <w:spacing w:line="480" w:lineRule="auto"/>
        <w:ind w:hanging="709"/>
        <w:rPr>
          <w:rStyle w:val="Hipervnculo"/>
          <w:rFonts w:ascii="Georgia" w:hAnsi="Georgia"/>
          <w:color w:val="auto"/>
          <w:u w:val="none"/>
        </w:rPr>
      </w:pPr>
      <w:r>
        <w:rPr>
          <w:rFonts w:ascii="Georgia" w:hAnsi="Georgia"/>
        </w:rPr>
        <w:t xml:space="preserve">(se usa) </w:t>
      </w:r>
      <w:r w:rsidR="00A20CEC" w:rsidRPr="00287CDB">
        <w:rPr>
          <w:rFonts w:ascii="Georgia" w:hAnsi="Georgia"/>
        </w:rPr>
        <w:t>Aprovecha tu tiempo libre con esta guía de turismo en Bogotá y dale un vistazo a algunos sitios imperdibles de la capital. Colombia.co</w:t>
      </w:r>
      <w:r>
        <w:rPr>
          <w:rFonts w:ascii="Georgia" w:hAnsi="Georgia"/>
        </w:rPr>
        <w:t xml:space="preserve"> </w:t>
      </w:r>
      <w:hyperlink r:id="rId49" w:history="1">
        <w:r w:rsidR="009F06E7" w:rsidRPr="00287CDB">
          <w:rPr>
            <w:rStyle w:val="Hipervnculo"/>
            <w:rFonts w:ascii="Georgia" w:hAnsi="Georgia"/>
          </w:rPr>
          <w:t>https://www.colombia.co/turismo-colombia/lugares-para-visitar-en-colombia/guia-turistica-de-bogota-para-medio-dia-un-dia-o-un-fin-de-semana/</w:t>
        </w:r>
      </w:hyperlink>
    </w:p>
    <w:p w14:paraId="7B23DAE4" w14:textId="759EE0D6" w:rsidR="00F57B13" w:rsidRPr="00287CDB" w:rsidRDefault="00F57B13" w:rsidP="007B791F">
      <w:pPr>
        <w:spacing w:line="480" w:lineRule="auto"/>
        <w:ind w:left="709" w:hanging="709"/>
        <w:jc w:val="both"/>
        <w:rPr>
          <w:rStyle w:val="eop"/>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 xml:space="preserve">Banco de la republica. (s.f.). </w:t>
      </w:r>
      <w:r w:rsidRPr="00287CDB">
        <w:rPr>
          <w:rStyle w:val="normaltextrun"/>
          <w:rFonts w:ascii="Georgia" w:hAnsi="Georgia" w:cs="Calibri"/>
          <w:i/>
          <w:iCs/>
          <w:color w:val="000000"/>
          <w:shd w:val="clear" w:color="auto" w:fill="FFFFFF"/>
          <w:lang w:val="es-ES"/>
        </w:rPr>
        <w:t>80 años de historias compartidas</w:t>
      </w:r>
      <w:r w:rsidRPr="00287CDB">
        <w:rPr>
          <w:rStyle w:val="normaltextrun"/>
          <w:rFonts w:ascii="Georgia" w:hAnsi="Georgia" w:cs="Calibri"/>
          <w:color w:val="000000"/>
          <w:shd w:val="clear" w:color="auto" w:fill="FFFFFF"/>
          <w:lang w:val="es-ES"/>
        </w:rPr>
        <w:t xml:space="preserve">. Obtenido de Banrepcultural: </w:t>
      </w:r>
      <w:hyperlink r:id="rId50" w:tgtFrame="_blank" w:history="1">
        <w:r w:rsidRPr="00287CDB">
          <w:rPr>
            <w:rStyle w:val="normaltextrun"/>
            <w:rFonts w:ascii="Georgia" w:hAnsi="Georgia" w:cs="Calibri"/>
            <w:color w:val="0563C1"/>
            <w:u w:val="single"/>
            <w:shd w:val="clear" w:color="auto" w:fill="FFFFFF"/>
            <w:lang w:val="es-ES"/>
          </w:rPr>
          <w:t>https://www.banrepcultural.org/exposiciones/museo-del-oro-80/historias-compartidas</w:t>
        </w:r>
      </w:hyperlink>
      <w:r w:rsidRPr="00287CDB">
        <w:rPr>
          <w:rStyle w:val="eop"/>
          <w:rFonts w:ascii="Georgia" w:hAnsi="Georgia" w:cs="Calibri"/>
          <w:color w:val="000000"/>
          <w:shd w:val="clear" w:color="auto" w:fill="FFFFFF"/>
        </w:rPr>
        <w:t> </w:t>
      </w:r>
    </w:p>
    <w:p w14:paraId="6B245565" w14:textId="40C90C45" w:rsidR="00F57B13" w:rsidRPr="00287CDB" w:rsidRDefault="00F57B13" w:rsidP="007B791F">
      <w:pPr>
        <w:spacing w:line="480" w:lineRule="auto"/>
        <w:ind w:left="709" w:hanging="709"/>
        <w:jc w:val="both"/>
        <w:rPr>
          <w:rStyle w:val="eop"/>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 xml:space="preserve">Baz, J. (02 de 06 de 2017). </w:t>
      </w:r>
      <w:r w:rsidRPr="00287CDB">
        <w:rPr>
          <w:rStyle w:val="normaltextrun"/>
          <w:rFonts w:ascii="Georgia" w:hAnsi="Georgia" w:cs="Calibri"/>
          <w:i/>
          <w:iCs/>
          <w:color w:val="000000"/>
          <w:shd w:val="clear" w:color="auto" w:fill="FFFFFF"/>
          <w:lang w:val="es-ES"/>
        </w:rPr>
        <w:t>Conrad Hilton el fundador y gran impulsor de la cadena hotelera Hilton Hotels a nivel internacional</w:t>
      </w:r>
      <w:r w:rsidRPr="00287CDB">
        <w:rPr>
          <w:rStyle w:val="normaltextrun"/>
          <w:rFonts w:ascii="Georgia" w:hAnsi="Georgia" w:cs="Calibri"/>
          <w:color w:val="000000"/>
          <w:shd w:val="clear" w:color="auto" w:fill="FFFFFF"/>
          <w:lang w:val="es-ES"/>
        </w:rPr>
        <w:t xml:space="preserve">. Obtenido de Hotevia: </w:t>
      </w:r>
      <w:hyperlink r:id="rId51" w:anchor=":~:text=En%20el%20a%C3%B1o%201946%20cre%C3%B3,la%20primera%20cadena%20hotelera%20internacional" w:tgtFrame="_blank" w:history="1">
        <w:r w:rsidRPr="00287CDB">
          <w:rPr>
            <w:rStyle w:val="normaltextrun"/>
            <w:rFonts w:ascii="Georgia" w:hAnsi="Georgia" w:cs="Calibri"/>
            <w:color w:val="0563C1"/>
            <w:u w:val="single"/>
            <w:shd w:val="clear" w:color="auto" w:fill="FFFFFF"/>
            <w:lang w:val="es-ES"/>
          </w:rPr>
          <w:t>https://hotevia.info/conrad-hilton-el-fundador-y-gran-impulsor-de-la-cadena-hotelera-hilton-hotels-a-nivel-internacional/#:~:text=En%20el%20a%C3%B1o%201946%20cre%C3%B3,la%20primera%20cadena%20hotelera%20internacional</w:t>
        </w:r>
      </w:hyperlink>
      <w:r w:rsidRPr="00287CDB">
        <w:rPr>
          <w:rStyle w:val="normaltextrun"/>
          <w:rFonts w:ascii="Georgia" w:hAnsi="Georgia" w:cs="Calibri"/>
          <w:color w:val="000000"/>
          <w:shd w:val="clear" w:color="auto" w:fill="FFFFFF"/>
          <w:lang w:val="es-ES"/>
        </w:rPr>
        <w:t>.</w:t>
      </w:r>
      <w:r w:rsidRPr="00287CDB">
        <w:rPr>
          <w:rStyle w:val="eop"/>
          <w:rFonts w:ascii="Georgia" w:hAnsi="Georgia" w:cs="Calibri"/>
          <w:color w:val="000000"/>
          <w:shd w:val="clear" w:color="auto" w:fill="FFFFFF"/>
        </w:rPr>
        <w:t> </w:t>
      </w:r>
    </w:p>
    <w:p w14:paraId="3914A4DC" w14:textId="77777777" w:rsidR="007A6F50" w:rsidRDefault="00FA3E11" w:rsidP="007A6F50">
      <w:pPr>
        <w:spacing w:line="480" w:lineRule="auto"/>
        <w:ind w:left="709" w:hanging="709"/>
        <w:jc w:val="both"/>
        <w:rPr>
          <w:rStyle w:val="eop"/>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 xml:space="preserve">BBC News Mundo. (06 de 09 de 2020). </w:t>
      </w:r>
      <w:r w:rsidRPr="00287CDB">
        <w:rPr>
          <w:rStyle w:val="normaltextrun"/>
          <w:rFonts w:ascii="Georgia" w:hAnsi="Georgia" w:cs="Calibri"/>
          <w:i/>
          <w:iCs/>
          <w:color w:val="000000"/>
          <w:shd w:val="clear" w:color="auto" w:fill="FFFFFF"/>
          <w:lang w:val="es-ES"/>
        </w:rPr>
        <w:t>BBC News Mundo</w:t>
      </w:r>
      <w:r w:rsidRPr="00287CDB">
        <w:rPr>
          <w:rStyle w:val="normaltextrun"/>
          <w:rFonts w:ascii="Georgia" w:hAnsi="Georgia" w:cs="Calibri"/>
          <w:color w:val="000000"/>
          <w:shd w:val="clear" w:color="auto" w:fill="FFFFFF"/>
          <w:lang w:val="es-ES"/>
        </w:rPr>
        <w:t xml:space="preserve">. Obtenido de </w:t>
      </w:r>
      <w:hyperlink r:id="rId52" w:tgtFrame="_blank" w:history="1">
        <w:r w:rsidRPr="00287CDB">
          <w:rPr>
            <w:rStyle w:val="normaltextrun"/>
            <w:rFonts w:ascii="Georgia" w:hAnsi="Georgia" w:cs="Calibri"/>
            <w:color w:val="0563C1"/>
            <w:u w:val="single"/>
            <w:shd w:val="clear" w:color="auto" w:fill="FFFFFF"/>
            <w:lang w:val="es-ES"/>
          </w:rPr>
          <w:t>https://www.bbc.com/mundo/noticias-53990369</w:t>
        </w:r>
      </w:hyperlink>
      <w:r w:rsidRPr="00287CDB">
        <w:rPr>
          <w:rStyle w:val="eop"/>
          <w:rFonts w:ascii="Georgia" w:hAnsi="Georgia" w:cs="Calibri"/>
          <w:color w:val="000000"/>
          <w:shd w:val="clear" w:color="auto" w:fill="FFFFFF"/>
        </w:rPr>
        <w:t> </w:t>
      </w:r>
    </w:p>
    <w:p w14:paraId="397826F6" w14:textId="1181BBF7" w:rsidR="00873D72" w:rsidRPr="007A6F50" w:rsidRDefault="005F48D9" w:rsidP="007A6F50">
      <w:pPr>
        <w:spacing w:line="480" w:lineRule="auto"/>
        <w:ind w:left="709" w:hanging="709"/>
        <w:jc w:val="both"/>
        <w:rPr>
          <w:rStyle w:val="normaltextrun"/>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w:t>
      </w:r>
      <w:r w:rsidR="00873D72" w:rsidRPr="00287CDB">
        <w:rPr>
          <w:rStyle w:val="normaltextrun"/>
          <w:rFonts w:ascii="Georgia" w:hAnsi="Georgia" w:cs="Calibri"/>
          <w:color w:val="000000"/>
          <w:shd w:val="clear" w:color="auto" w:fill="FFFFFF"/>
          <w:lang w:val="es-ES"/>
        </w:rPr>
        <w:t>Se</w:t>
      </w:r>
      <w:r w:rsidRPr="00287CDB">
        <w:rPr>
          <w:rStyle w:val="normaltextrun"/>
          <w:rFonts w:ascii="Georgia" w:hAnsi="Georgia" w:cs="Calibri"/>
          <w:color w:val="000000"/>
          <w:shd w:val="clear" w:color="auto" w:fill="FFFFFF"/>
          <w:lang w:val="es-ES"/>
        </w:rPr>
        <w:t xml:space="preserve"> usa) Bogotá</w:t>
      </w:r>
      <w:r w:rsidR="00873D72" w:rsidRPr="00287CDB">
        <w:rPr>
          <w:rStyle w:val="normaltextrun"/>
          <w:rFonts w:ascii="Georgia" w:hAnsi="Georgia" w:cs="Calibri"/>
          <w:color w:val="000000"/>
          <w:shd w:val="clear" w:color="auto" w:fill="FFFFFF"/>
          <w:lang w:val="es-ES"/>
        </w:rPr>
        <w:t>. (S.f). Así funciona el distrito capital.</w:t>
      </w:r>
    </w:p>
    <w:p w14:paraId="42A66A81" w14:textId="50063922" w:rsidR="00873D72" w:rsidRPr="00287CDB" w:rsidRDefault="00873D72" w:rsidP="00873D72">
      <w:pPr>
        <w:spacing w:line="480" w:lineRule="auto"/>
        <w:ind w:left="709" w:hanging="709"/>
        <w:jc w:val="both"/>
        <w:rPr>
          <w:rStyle w:val="eop"/>
          <w:rFonts w:ascii="Georgia" w:hAnsi="Georgia" w:cs="Calibri"/>
          <w:color w:val="000000"/>
          <w:shd w:val="clear" w:color="auto" w:fill="FFFFFF"/>
          <w:lang w:val="es-ES"/>
        </w:rPr>
      </w:pPr>
      <w:r w:rsidRPr="00287CDB">
        <w:rPr>
          <w:rStyle w:val="normaltextrun"/>
          <w:rFonts w:ascii="Georgia" w:hAnsi="Georgia" w:cs="Calibri"/>
          <w:color w:val="000000"/>
          <w:shd w:val="clear" w:color="auto" w:fill="FFFFFF"/>
          <w:lang w:val="es-ES"/>
        </w:rPr>
        <w:t xml:space="preserve"> </w:t>
      </w:r>
      <w:hyperlink r:id="rId53" w:history="1">
        <w:r w:rsidRPr="00287CDB">
          <w:rPr>
            <w:rStyle w:val="Hipervnculo"/>
            <w:rFonts w:ascii="Georgia" w:hAnsi="Georgia" w:cs="Calibri"/>
            <w:shd w:val="clear" w:color="auto" w:fill="FFFFFF"/>
            <w:lang w:val="es-ES"/>
          </w:rPr>
          <w:t>https://bogota.gov.co/mi-ciudad/administracion-distrital/estructura-del-distrito</w:t>
        </w:r>
      </w:hyperlink>
    </w:p>
    <w:p w14:paraId="643C0286" w14:textId="263B67B4" w:rsidR="00E516A8" w:rsidRPr="00287CDB" w:rsidRDefault="005F48D9" w:rsidP="007B791F">
      <w:pPr>
        <w:spacing w:line="480" w:lineRule="auto"/>
        <w:ind w:left="709" w:hanging="709"/>
        <w:jc w:val="both"/>
        <w:rPr>
          <w:rStyle w:val="eop"/>
          <w:rFonts w:ascii="Georgia" w:hAnsi="Georgia" w:cs="Segoe UI"/>
        </w:rPr>
      </w:pPr>
      <w:r w:rsidRPr="00287CDB">
        <w:rPr>
          <w:rStyle w:val="normaltextrun"/>
          <w:rFonts w:ascii="Georgia" w:hAnsi="Georgia" w:cs="Segoe UI"/>
        </w:rPr>
        <w:t>(</w:t>
      </w:r>
      <w:r w:rsidR="00873D72" w:rsidRPr="00287CDB">
        <w:rPr>
          <w:rStyle w:val="normaltextrun"/>
          <w:rFonts w:ascii="Georgia" w:hAnsi="Georgia" w:cs="Segoe UI"/>
        </w:rPr>
        <w:t>Se</w:t>
      </w:r>
      <w:r w:rsidRPr="00287CDB">
        <w:rPr>
          <w:rStyle w:val="normaltextrun"/>
          <w:rFonts w:ascii="Georgia" w:hAnsi="Georgia" w:cs="Segoe UI"/>
        </w:rPr>
        <w:t xml:space="preserve"> usa)</w:t>
      </w:r>
      <w:r w:rsidR="00E516A8" w:rsidRPr="00287CDB">
        <w:rPr>
          <w:rStyle w:val="normaltextrun"/>
          <w:rFonts w:ascii="Georgia" w:hAnsi="Georgia" w:cs="Segoe UI"/>
        </w:rPr>
        <w:t xml:space="preserve"> Somos </w:t>
      </w:r>
      <w:r w:rsidR="00873D72" w:rsidRPr="00287CDB">
        <w:rPr>
          <w:rStyle w:val="normaltextrun"/>
          <w:rFonts w:ascii="Georgia" w:hAnsi="Georgia" w:cs="Segoe UI"/>
        </w:rPr>
        <w:t>Cundinamarca</w:t>
      </w:r>
      <w:r w:rsidR="00873D72" w:rsidRPr="00287CDB">
        <w:rPr>
          <w:rStyle w:val="eop"/>
          <w:rFonts w:ascii="Georgia" w:hAnsi="Georgia" w:cs="Segoe UI"/>
        </w:rPr>
        <w:t xml:space="preserve">. </w:t>
      </w:r>
      <w:r w:rsidR="00873D72" w:rsidRPr="00287CDB">
        <w:rPr>
          <w:rStyle w:val="normaltextrun"/>
          <w:rFonts w:ascii="Georgia" w:hAnsi="Georgia" w:cs="Segoe UI"/>
        </w:rPr>
        <w:t>(S.f). Bogotá (Distrito Capital).</w:t>
      </w:r>
    </w:p>
    <w:p w14:paraId="25910BCC" w14:textId="1E9C5AAB" w:rsidR="007A6F50" w:rsidRDefault="003E1D9A" w:rsidP="007A6F50">
      <w:pPr>
        <w:spacing w:line="480" w:lineRule="auto"/>
        <w:ind w:left="709" w:hanging="709"/>
        <w:jc w:val="both"/>
        <w:rPr>
          <w:rStyle w:val="Hipervnculo"/>
          <w:rFonts w:ascii="Georgia" w:hAnsi="Georgia" w:cs="Segoe UI"/>
        </w:rPr>
      </w:pPr>
      <w:r w:rsidRPr="00287CDB">
        <w:rPr>
          <w:rStyle w:val="eop"/>
          <w:rFonts w:ascii="Georgia" w:hAnsi="Georgia" w:cs="Segoe UI"/>
        </w:rPr>
        <w:t xml:space="preserve">             </w:t>
      </w:r>
      <w:hyperlink r:id="rId54" w:history="1">
        <w:r w:rsidRPr="00287CDB">
          <w:rPr>
            <w:rStyle w:val="Hipervnculo"/>
            <w:rFonts w:ascii="Georgia" w:hAnsi="Georgia" w:cs="Segoe UI"/>
          </w:rPr>
          <w:t>http://somoscundinamarca.weebly.com/bogotaacute-dc.html</w:t>
        </w:r>
      </w:hyperlink>
    </w:p>
    <w:p w14:paraId="4C3D2F50" w14:textId="75562863" w:rsidR="00142BC0" w:rsidRPr="00287CDB" w:rsidRDefault="00142BC0" w:rsidP="005E2B99">
      <w:pPr>
        <w:pStyle w:val="paragraph"/>
        <w:spacing w:before="0" w:beforeAutospacing="0" w:after="0" w:afterAutospacing="0" w:line="480" w:lineRule="auto"/>
        <w:textAlignment w:val="baseline"/>
        <w:rPr>
          <w:rFonts w:ascii="Georgia" w:hAnsi="Georgia" w:cs="Segoe UI"/>
          <w:sz w:val="22"/>
          <w:szCs w:val="22"/>
        </w:rPr>
      </w:pPr>
      <w:r w:rsidRPr="00287CDB">
        <w:rPr>
          <w:rStyle w:val="normaltextrun"/>
          <w:rFonts w:ascii="Georgia" w:hAnsi="Georgia" w:cs="Calibri"/>
          <w:sz w:val="22"/>
          <w:szCs w:val="22"/>
          <w:lang w:val="es-ES"/>
        </w:rPr>
        <w:lastRenderedPageBreak/>
        <w:t xml:space="preserve">Bogota D.C TRAVEL . (s.f.). </w:t>
      </w:r>
      <w:r w:rsidRPr="00287CDB">
        <w:rPr>
          <w:rStyle w:val="normaltextrun"/>
          <w:rFonts w:ascii="Georgia" w:hAnsi="Georgia" w:cs="Calibri"/>
          <w:i/>
          <w:iCs/>
          <w:sz w:val="22"/>
          <w:szCs w:val="22"/>
          <w:lang w:val="es-ES"/>
        </w:rPr>
        <w:t xml:space="preserve">Como moverse el bogota </w:t>
      </w:r>
      <w:r w:rsidRPr="00287CDB">
        <w:rPr>
          <w:rStyle w:val="normaltextrun"/>
          <w:rFonts w:ascii="Georgia" w:hAnsi="Georgia" w:cs="Calibri"/>
          <w:sz w:val="22"/>
          <w:szCs w:val="22"/>
          <w:lang w:val="es-ES"/>
        </w:rPr>
        <w:t xml:space="preserve">. Obtenido de Bogota D.C Travel: </w:t>
      </w:r>
      <w:hyperlink r:id="rId55" w:tgtFrame="_blank" w:history="1">
        <w:r w:rsidRPr="00287CDB">
          <w:rPr>
            <w:rStyle w:val="normaltextrun"/>
            <w:rFonts w:ascii="Georgia" w:hAnsi="Georgia" w:cs="Calibri"/>
            <w:color w:val="0563C1"/>
            <w:sz w:val="22"/>
            <w:szCs w:val="22"/>
            <w:lang w:val="es-ES"/>
          </w:rPr>
          <w:t>https://bogotadc.travel/es/preguntas-frecuentes</w:t>
        </w:r>
      </w:hyperlink>
      <w:r w:rsidRPr="00287CDB">
        <w:rPr>
          <w:rStyle w:val="eop"/>
          <w:rFonts w:ascii="Georgia" w:hAnsi="Georgia" w:cs="Calibri"/>
          <w:sz w:val="22"/>
          <w:szCs w:val="22"/>
        </w:rPr>
        <w:t> </w:t>
      </w:r>
    </w:p>
    <w:p w14:paraId="624CE913" w14:textId="77777777" w:rsidR="00142BC0" w:rsidRPr="00287CDB" w:rsidRDefault="00142BC0"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t xml:space="preserve">Bogota D.C Travel. (10 de junio de 2020). </w:t>
      </w:r>
      <w:r w:rsidRPr="00287CDB">
        <w:rPr>
          <w:rStyle w:val="normaltextrun"/>
          <w:rFonts w:ascii="Georgia" w:hAnsi="Georgia" w:cs="Calibri"/>
          <w:i/>
          <w:iCs/>
          <w:sz w:val="22"/>
          <w:szCs w:val="22"/>
          <w:lang w:val="es-ES"/>
        </w:rPr>
        <w:t>¡Conoce la historia de tu ciudad!</w:t>
      </w:r>
      <w:r w:rsidRPr="00287CDB">
        <w:rPr>
          <w:rStyle w:val="normaltextrun"/>
          <w:rFonts w:ascii="Georgia" w:hAnsi="Georgia" w:cs="Calibri"/>
          <w:sz w:val="22"/>
          <w:szCs w:val="22"/>
          <w:lang w:val="es-ES"/>
        </w:rPr>
        <w:t xml:space="preserve"> Obtenido de Bogota.Gov: </w:t>
      </w:r>
      <w:hyperlink r:id="rId56" w:anchor=":~:text=Los%20espa%C3%B1oles%20nombraron%20as%C3%AD%20a,del%202000%20se%20llam%C3%B3%20Bogot%C3%A1" w:tgtFrame="_blank" w:history="1">
        <w:r w:rsidRPr="00287CDB">
          <w:rPr>
            <w:rStyle w:val="normaltextrun"/>
            <w:rFonts w:ascii="Georgia" w:hAnsi="Georgia" w:cs="Calibri"/>
            <w:color w:val="0563C1"/>
            <w:sz w:val="22"/>
            <w:szCs w:val="22"/>
            <w:lang w:val="es-ES"/>
          </w:rPr>
          <w:t>https://bogota.gov.co/infancia/historia-de-bogota-para-ninos#:~:text=Los%20espa%C3%B1oles%20nombraron%20as%C3%AD%20a,del%202000%20se%20llam%C3%B3%20Bogot%C3%A1</w:t>
        </w:r>
      </w:hyperlink>
      <w:r w:rsidRPr="00287CDB">
        <w:rPr>
          <w:rStyle w:val="normaltextrun"/>
          <w:rFonts w:ascii="Georgia" w:hAnsi="Georgia" w:cs="Calibri"/>
          <w:sz w:val="22"/>
          <w:szCs w:val="22"/>
          <w:lang w:val="es-ES"/>
        </w:rPr>
        <w:t>.</w:t>
      </w:r>
      <w:r w:rsidRPr="00287CDB">
        <w:rPr>
          <w:rStyle w:val="eop"/>
          <w:rFonts w:ascii="Georgia" w:hAnsi="Georgia" w:cs="Calibri"/>
          <w:sz w:val="22"/>
          <w:szCs w:val="22"/>
        </w:rPr>
        <w:t> </w:t>
      </w:r>
    </w:p>
    <w:p w14:paraId="3802C5D5" w14:textId="617373AF" w:rsidR="00142BC0" w:rsidRPr="00287CDB" w:rsidRDefault="00142BC0" w:rsidP="007B791F">
      <w:pPr>
        <w:pStyle w:val="paragraph"/>
        <w:spacing w:before="0" w:beforeAutospacing="0" w:after="0" w:afterAutospacing="0" w:line="480" w:lineRule="auto"/>
        <w:ind w:left="720" w:hanging="709"/>
        <w:textAlignment w:val="baseline"/>
        <w:rPr>
          <w:rStyle w:val="normaltextrun"/>
          <w:rFonts w:ascii="Georgia" w:hAnsi="Georgia" w:cs="Segoe UI"/>
          <w:sz w:val="22"/>
          <w:szCs w:val="22"/>
        </w:rPr>
      </w:pPr>
      <w:r w:rsidRPr="00287CDB">
        <w:rPr>
          <w:rStyle w:val="normaltextrun"/>
          <w:rFonts w:ascii="Georgia" w:hAnsi="Georgia" w:cs="Calibri"/>
          <w:sz w:val="22"/>
          <w:szCs w:val="22"/>
          <w:lang w:val="pt-BR"/>
        </w:rPr>
        <w:t xml:space="preserve">Bogota D.C Travel. (s.f.). </w:t>
      </w:r>
      <w:r w:rsidRPr="00287CDB">
        <w:rPr>
          <w:rStyle w:val="normaltextrun"/>
          <w:rFonts w:ascii="Georgia" w:hAnsi="Georgia" w:cs="Calibri"/>
          <w:i/>
          <w:iCs/>
          <w:sz w:val="22"/>
          <w:szCs w:val="22"/>
          <w:lang w:val="pt-BR"/>
        </w:rPr>
        <w:t>Explora Bogota</w:t>
      </w:r>
      <w:r w:rsidRPr="00287CDB">
        <w:rPr>
          <w:rStyle w:val="normaltextrun"/>
          <w:rFonts w:ascii="Georgia" w:hAnsi="Georgia" w:cs="Calibri"/>
          <w:sz w:val="22"/>
          <w:szCs w:val="22"/>
          <w:lang w:val="pt-BR"/>
        </w:rPr>
        <w:t xml:space="preserve">. </w:t>
      </w:r>
      <w:r w:rsidRPr="00287CDB">
        <w:rPr>
          <w:rStyle w:val="normaltextrun"/>
          <w:rFonts w:ascii="Georgia" w:hAnsi="Georgia" w:cs="Calibri"/>
          <w:sz w:val="22"/>
          <w:szCs w:val="22"/>
          <w:lang w:val="es-ES"/>
        </w:rPr>
        <w:t xml:space="preserve">Obtenido de </w:t>
      </w:r>
      <w:hyperlink r:id="rId57" w:tgtFrame="_blank" w:history="1">
        <w:r w:rsidRPr="00287CDB">
          <w:rPr>
            <w:rStyle w:val="normaltextrun"/>
            <w:rFonts w:ascii="Georgia" w:hAnsi="Georgia" w:cs="Calibri"/>
            <w:color w:val="0563C1"/>
            <w:sz w:val="22"/>
            <w:szCs w:val="22"/>
            <w:lang w:val="es-ES"/>
          </w:rPr>
          <w:t>https://www.bogotadc.travel/</w:t>
        </w:r>
      </w:hyperlink>
      <w:r w:rsidRPr="00287CDB">
        <w:rPr>
          <w:rStyle w:val="eop"/>
          <w:rFonts w:ascii="Georgia" w:hAnsi="Georgia" w:cs="Calibri"/>
          <w:sz w:val="22"/>
          <w:szCs w:val="22"/>
        </w:rPr>
        <w:t> </w:t>
      </w:r>
    </w:p>
    <w:p w14:paraId="7DA643AD" w14:textId="0D635D66" w:rsidR="00FA3E11" w:rsidRPr="00287CDB" w:rsidRDefault="00FA3E11" w:rsidP="007B791F">
      <w:pPr>
        <w:spacing w:line="480" w:lineRule="auto"/>
        <w:ind w:hanging="709"/>
        <w:jc w:val="both"/>
        <w:rPr>
          <w:rFonts w:ascii="Georgia" w:hAnsi="Georgia"/>
        </w:rPr>
      </w:pPr>
      <w:r w:rsidRPr="00287CDB">
        <w:rPr>
          <w:rStyle w:val="normaltextrun"/>
          <w:rFonts w:ascii="Georgia" w:hAnsi="Georgia" w:cs="Calibri"/>
          <w:color w:val="000000"/>
          <w:shd w:val="clear" w:color="auto" w:fill="FFFFFF"/>
        </w:rPr>
        <w:t xml:space="preserve">Bomba creativa. (s.f.). Obtenido de </w:t>
      </w:r>
      <w:hyperlink r:id="rId58" w:tgtFrame="_blank" w:history="1">
        <w:r w:rsidRPr="00287CDB">
          <w:rPr>
            <w:rStyle w:val="normaltextrun"/>
            <w:rFonts w:ascii="Georgia" w:hAnsi="Georgia" w:cs="Calibri"/>
            <w:color w:val="0563C1"/>
            <w:u w:val="single"/>
            <w:shd w:val="clear" w:color="auto" w:fill="FFFFFF"/>
          </w:rPr>
          <w:t>https://www.youtube.com/watch?v=VZ823jZq-h0</w:t>
        </w:r>
      </w:hyperlink>
      <w:r w:rsidRPr="00287CDB">
        <w:rPr>
          <w:rStyle w:val="eop"/>
          <w:rFonts w:ascii="Georgia" w:hAnsi="Georgia" w:cs="Calibri"/>
        </w:rPr>
        <w:t> </w:t>
      </w:r>
    </w:p>
    <w:p w14:paraId="470054E7" w14:textId="77A1C17A" w:rsidR="000B218A" w:rsidRPr="00287CDB" w:rsidRDefault="000B218A" w:rsidP="007B791F">
      <w:pPr>
        <w:pStyle w:val="paragraph"/>
        <w:spacing w:before="0" w:beforeAutospacing="0" w:after="0" w:afterAutospacing="0" w:line="480" w:lineRule="auto"/>
        <w:ind w:left="720" w:hanging="709"/>
        <w:textAlignment w:val="baseline"/>
        <w:rPr>
          <w:rStyle w:val="normaltextrun"/>
          <w:rFonts w:ascii="Georgia" w:hAnsi="Georgia" w:cs="Calibri"/>
          <w:sz w:val="22"/>
          <w:szCs w:val="22"/>
          <w:lang w:val="es-ES"/>
        </w:rPr>
      </w:pPr>
      <w:r w:rsidRPr="00287CDB">
        <w:rPr>
          <w:rStyle w:val="normaltextrun"/>
          <w:rFonts w:ascii="Georgia" w:hAnsi="Georgia" w:cs="Calibri"/>
          <w:color w:val="000000"/>
          <w:sz w:val="22"/>
          <w:szCs w:val="22"/>
          <w:shd w:val="clear" w:color="auto" w:fill="FFFFFF"/>
          <w:lang w:val="es-ES"/>
        </w:rPr>
        <w:t xml:space="preserve">Cajal, A. (s.f.). </w:t>
      </w:r>
      <w:r w:rsidRPr="00287CDB">
        <w:rPr>
          <w:rStyle w:val="normaltextrun"/>
          <w:rFonts w:ascii="Georgia" w:hAnsi="Georgia" w:cs="Calibri"/>
          <w:i/>
          <w:iCs/>
          <w:color w:val="000000"/>
          <w:sz w:val="22"/>
          <w:szCs w:val="22"/>
          <w:shd w:val="clear" w:color="auto" w:fill="FFFFFF"/>
          <w:lang w:val="es-ES"/>
        </w:rPr>
        <w:t>20 Inventos del Renacimiento que Cambiaron el Mundo</w:t>
      </w:r>
      <w:r w:rsidRPr="00287CDB">
        <w:rPr>
          <w:rStyle w:val="normaltextrun"/>
          <w:rFonts w:ascii="Georgia" w:hAnsi="Georgia" w:cs="Calibri"/>
          <w:color w:val="000000"/>
          <w:sz w:val="22"/>
          <w:szCs w:val="22"/>
          <w:shd w:val="clear" w:color="auto" w:fill="FFFFFF"/>
          <w:lang w:val="es-ES"/>
        </w:rPr>
        <w:t xml:space="preserve">. Obtenido de Lifeder: </w:t>
      </w:r>
      <w:hyperlink r:id="rId59" w:tgtFrame="_blank" w:history="1">
        <w:r w:rsidRPr="00287CDB">
          <w:rPr>
            <w:rStyle w:val="normaltextrun"/>
            <w:rFonts w:ascii="Georgia" w:hAnsi="Georgia" w:cs="Calibri"/>
            <w:color w:val="0563C1"/>
            <w:sz w:val="22"/>
            <w:szCs w:val="22"/>
            <w:u w:val="single"/>
            <w:shd w:val="clear" w:color="auto" w:fill="FFFFFF"/>
            <w:lang w:val="es-ES"/>
          </w:rPr>
          <w:t>https://www.lifeder.com/inventos-renacimiento/</w:t>
        </w:r>
      </w:hyperlink>
      <w:r w:rsidRPr="00287CDB">
        <w:rPr>
          <w:rStyle w:val="eop"/>
          <w:rFonts w:ascii="Georgia" w:hAnsi="Georgia" w:cs="Calibri"/>
          <w:color w:val="000000"/>
          <w:sz w:val="22"/>
          <w:szCs w:val="22"/>
          <w:shd w:val="clear" w:color="auto" w:fill="FFFFFF"/>
        </w:rPr>
        <w:t> </w:t>
      </w:r>
    </w:p>
    <w:p w14:paraId="6E7F4360" w14:textId="5DB1C5A4"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t xml:space="preserve">Carbajo, A. (11 de </w:t>
      </w:r>
      <w:r w:rsidR="006565DA" w:rsidRPr="00287CDB">
        <w:rPr>
          <w:rStyle w:val="normaltextrun"/>
          <w:rFonts w:ascii="Georgia" w:hAnsi="Georgia" w:cs="Calibri"/>
          <w:sz w:val="22"/>
          <w:szCs w:val="22"/>
          <w:lang w:val="es-ES"/>
        </w:rPr>
        <w:t>a</w:t>
      </w:r>
      <w:r w:rsidRPr="00287CDB">
        <w:rPr>
          <w:rStyle w:val="normaltextrun"/>
          <w:rFonts w:ascii="Georgia" w:hAnsi="Georgia" w:cs="Calibri"/>
          <w:sz w:val="22"/>
          <w:szCs w:val="22"/>
          <w:lang w:val="es-ES"/>
        </w:rPr>
        <w:t xml:space="preserve">gosto de 2016). </w:t>
      </w:r>
      <w:r w:rsidRPr="00287CDB">
        <w:rPr>
          <w:rStyle w:val="normaltextrun"/>
          <w:rFonts w:ascii="Georgia" w:hAnsi="Georgia" w:cs="Calibri"/>
          <w:i/>
          <w:iCs/>
          <w:sz w:val="22"/>
          <w:szCs w:val="22"/>
          <w:lang w:val="es-ES"/>
        </w:rPr>
        <w:t>La tecnología del siglo XXI que nos parecía imposible en el XX</w:t>
      </w:r>
      <w:r w:rsidRPr="00287CDB">
        <w:rPr>
          <w:rStyle w:val="normaltextrun"/>
          <w:rFonts w:ascii="Georgia" w:hAnsi="Georgia" w:cs="Calibri"/>
          <w:sz w:val="22"/>
          <w:szCs w:val="22"/>
          <w:lang w:val="es-ES"/>
        </w:rPr>
        <w:t xml:space="preserve">. Obtenido de Nobbot: </w:t>
      </w:r>
      <w:hyperlink r:id="rId60" w:tgtFrame="_blank" w:history="1">
        <w:r w:rsidRPr="00287CDB">
          <w:rPr>
            <w:rStyle w:val="normaltextrun"/>
            <w:rFonts w:ascii="Georgia" w:hAnsi="Georgia" w:cs="Calibri"/>
            <w:color w:val="0563C1"/>
            <w:sz w:val="22"/>
            <w:szCs w:val="22"/>
            <w:u w:val="single"/>
            <w:lang w:val="es-ES"/>
          </w:rPr>
          <w:t>https://www.nobbot.com/futuro/tecnologia-siglo-xxi-parecia-imposible-xx/</w:t>
        </w:r>
      </w:hyperlink>
      <w:r w:rsidRPr="00287CDB">
        <w:rPr>
          <w:rStyle w:val="eop"/>
          <w:rFonts w:ascii="Georgia" w:hAnsi="Georgia" w:cs="Calibri"/>
          <w:sz w:val="22"/>
          <w:szCs w:val="22"/>
        </w:rPr>
        <w:t> </w:t>
      </w:r>
    </w:p>
    <w:p w14:paraId="410C7AE0" w14:textId="52920B57" w:rsidR="00FA3E11" w:rsidRPr="00287CDB" w:rsidRDefault="00FA3E11" w:rsidP="007B791F">
      <w:pPr>
        <w:spacing w:line="480" w:lineRule="auto"/>
        <w:ind w:left="709" w:hanging="709"/>
        <w:jc w:val="both"/>
        <w:rPr>
          <w:rStyle w:val="eop"/>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 xml:space="preserve">Cedeño, M. F. (15 de julio de 2022). </w:t>
      </w:r>
      <w:r w:rsidRPr="00287CDB">
        <w:rPr>
          <w:rStyle w:val="normaltextrun"/>
          <w:rFonts w:ascii="Georgia" w:hAnsi="Georgia" w:cs="Calibri"/>
          <w:i/>
          <w:iCs/>
          <w:color w:val="000000"/>
          <w:shd w:val="clear" w:color="auto" w:fill="FFFFFF"/>
          <w:lang w:val="es-ES"/>
        </w:rPr>
        <w:t>¿Por qué el aeropuerto internacional de Colombia se llama El Dorado?: historia y origen del nombre</w:t>
      </w:r>
      <w:r w:rsidRPr="00287CDB">
        <w:rPr>
          <w:rStyle w:val="normaltextrun"/>
          <w:rFonts w:ascii="Georgia" w:hAnsi="Georgia" w:cs="Calibri"/>
          <w:color w:val="000000"/>
          <w:shd w:val="clear" w:color="auto" w:fill="FFFFFF"/>
          <w:lang w:val="es-ES"/>
        </w:rPr>
        <w:t xml:space="preserve">. Obtenido de Diario as colombia: </w:t>
      </w:r>
      <w:hyperlink r:id="rId61" w:anchor=":~:text=La%20terminal%20de%20pasajeros%20El,dependencias%20del%20entonces%20nuevo%20aeropuerto" w:tgtFrame="_blank" w:history="1">
        <w:r w:rsidRPr="00287CDB">
          <w:rPr>
            <w:rStyle w:val="normaltextrun"/>
            <w:rFonts w:ascii="Georgia" w:hAnsi="Georgia" w:cs="Calibri"/>
            <w:color w:val="0563C1"/>
            <w:u w:val="single"/>
            <w:shd w:val="clear" w:color="auto" w:fill="FFFFFF"/>
            <w:lang w:val="es-ES"/>
          </w:rPr>
          <w:t>https://colombia.as.com/actualidad/por-que-el-aeropuerto-internacional-de-colombia-se-llama-el-dorado-historia-y-origen-del-nombre-n/#:~:text=La%20terminal%20de%20pasajeros%20El,dependencias%20del%20entonces%20nuevo%20aeropuerto</w:t>
        </w:r>
      </w:hyperlink>
      <w:r w:rsidRPr="00287CDB">
        <w:rPr>
          <w:rStyle w:val="normaltextrun"/>
          <w:rFonts w:ascii="Georgia" w:hAnsi="Georgia" w:cs="Calibri"/>
          <w:color w:val="000000"/>
          <w:shd w:val="clear" w:color="auto" w:fill="FFFFFF"/>
          <w:lang w:val="es-ES"/>
        </w:rPr>
        <w:t>.</w:t>
      </w:r>
      <w:r w:rsidRPr="00287CDB">
        <w:rPr>
          <w:rStyle w:val="eop"/>
          <w:rFonts w:ascii="Georgia" w:hAnsi="Georgia" w:cs="Calibri"/>
          <w:color w:val="000000"/>
          <w:shd w:val="clear" w:color="auto" w:fill="FFFFFF"/>
        </w:rPr>
        <w:t> </w:t>
      </w:r>
    </w:p>
    <w:p w14:paraId="7CC47024" w14:textId="77777777" w:rsidR="00B446A1" w:rsidRPr="00287CDB" w:rsidRDefault="004D43AB" w:rsidP="00B446A1">
      <w:pPr>
        <w:spacing w:line="480" w:lineRule="auto"/>
        <w:ind w:hanging="709"/>
        <w:rPr>
          <w:rStyle w:val="Hipervnculo"/>
          <w:rFonts w:ascii="Georgia" w:hAnsi="Georgia"/>
        </w:rPr>
      </w:pPr>
      <w:r w:rsidRPr="00287CDB">
        <w:rPr>
          <w:rStyle w:val="normaltextrun"/>
          <w:rFonts w:ascii="Georgia" w:hAnsi="Georgia" w:cs="Calibri"/>
          <w:color w:val="000000"/>
          <w:shd w:val="clear" w:color="auto" w:fill="FFFFFF"/>
        </w:rPr>
        <w:t xml:space="preserve">¿Cómo ser guía turístico?: requisitos y estudios necesarios. (s. f). Esatur Formacion. </w:t>
      </w:r>
      <w:hyperlink r:id="rId62" w:history="1">
        <w:r w:rsidRPr="00287CDB">
          <w:rPr>
            <w:rStyle w:val="Hipervnculo"/>
            <w:rFonts w:ascii="Georgia" w:hAnsi="Georgia"/>
          </w:rPr>
          <w:t>https://esaturformacion.com/ser-guia-turistico/</w:t>
        </w:r>
      </w:hyperlink>
    </w:p>
    <w:p w14:paraId="3EC48071" w14:textId="2851CB15" w:rsidR="00B446A1" w:rsidRPr="00287CDB" w:rsidRDefault="005E2B99" w:rsidP="00B446A1">
      <w:pPr>
        <w:spacing w:line="480" w:lineRule="auto"/>
        <w:ind w:hanging="709"/>
        <w:rPr>
          <w:rFonts w:ascii="Georgia" w:hAnsi="Georgia"/>
          <w:b/>
          <w:bCs/>
          <w:color w:val="0066CD"/>
        </w:rPr>
      </w:pPr>
      <w:r>
        <w:rPr>
          <w:rFonts w:ascii="Georgia" w:hAnsi="Georgia"/>
          <w:bCs/>
        </w:rPr>
        <w:t xml:space="preserve">(se usa) </w:t>
      </w:r>
      <w:r w:rsidR="00B446A1" w:rsidRPr="005E2B99">
        <w:rPr>
          <w:rFonts w:ascii="Georgia" w:hAnsi="Georgia"/>
          <w:bCs/>
        </w:rPr>
        <w:t>Conozca los cargos TIC más demandados en Colombia, según el Estudio de Medición de Brechas de Capital Humano. (2020). Ministerio de las tecnologías de la información y las comunicaciones.</w:t>
      </w:r>
      <w:r w:rsidR="00B446A1" w:rsidRPr="00287CDB">
        <w:rPr>
          <w:rFonts w:ascii="Georgia" w:hAnsi="Georgia"/>
          <w:b/>
          <w:bCs/>
          <w:color w:val="0066CD"/>
        </w:rPr>
        <w:t xml:space="preserve"> </w:t>
      </w:r>
      <w:hyperlink r:id="rId63" w:history="1">
        <w:r w:rsidR="00B446A1" w:rsidRPr="005E2B99">
          <w:rPr>
            <w:rStyle w:val="Hipervnculo"/>
            <w:rFonts w:ascii="Georgia" w:hAnsi="Georgia"/>
            <w:bCs/>
          </w:rPr>
          <w:t>https://www.mintic.gov.co/portal/inicio/Sala-de-</w:t>
        </w:r>
        <w:r w:rsidR="00B446A1" w:rsidRPr="005E2B99">
          <w:rPr>
            <w:rStyle w:val="Hipervnculo"/>
            <w:rFonts w:ascii="Georgia" w:hAnsi="Georgia"/>
            <w:bCs/>
          </w:rPr>
          <w:lastRenderedPageBreak/>
          <w:t>prensa/Noticias/159493:Conozca-los-cargos-TIC-mas-demandados-en-Colombia-segun-el-Estudio-de-Medicion-de-Brechas-de-Capital-Humano</w:t>
        </w:r>
      </w:hyperlink>
    </w:p>
    <w:p w14:paraId="260EC70D" w14:textId="46B05D59" w:rsidR="00551950" w:rsidRPr="00287CDB" w:rsidRDefault="005E2B99" w:rsidP="00B446A1">
      <w:pPr>
        <w:spacing w:line="480" w:lineRule="auto"/>
        <w:ind w:hanging="709"/>
        <w:rPr>
          <w:rStyle w:val="Hipervnculo"/>
          <w:rFonts w:ascii="Georgia" w:hAnsi="Georgia"/>
          <w:b/>
          <w:bCs/>
          <w:color w:val="0066CD"/>
          <w:u w:val="none"/>
        </w:rPr>
      </w:pPr>
      <w:r>
        <w:rPr>
          <w:rStyle w:val="Hipervnculo"/>
          <w:rFonts w:ascii="Georgia" w:hAnsi="Georgia"/>
          <w:color w:val="auto"/>
          <w:u w:val="none"/>
        </w:rPr>
        <w:t xml:space="preserve">(se usa) </w:t>
      </w:r>
      <w:r w:rsidR="00B03B2F" w:rsidRPr="00287CDB">
        <w:rPr>
          <w:rStyle w:val="Hipervnculo"/>
          <w:rFonts w:ascii="Georgia" w:hAnsi="Georgia"/>
          <w:color w:val="auto"/>
          <w:u w:val="none"/>
        </w:rPr>
        <w:t>Hernández, R</w:t>
      </w:r>
      <w:r w:rsidR="00551950" w:rsidRPr="00287CDB">
        <w:rPr>
          <w:rStyle w:val="Hipervnculo"/>
          <w:rFonts w:ascii="Georgia" w:hAnsi="Georgia"/>
          <w:color w:val="auto"/>
          <w:u w:val="none"/>
        </w:rPr>
        <w:t xml:space="preserve">., &amp; et. (2020). </w:t>
      </w:r>
      <w:r w:rsidRPr="00287CDB">
        <w:rPr>
          <w:rStyle w:val="Hipervnculo"/>
          <w:rFonts w:ascii="Georgia" w:hAnsi="Georgia"/>
          <w:color w:val="auto"/>
          <w:u w:val="none"/>
        </w:rPr>
        <w:t>Comparación</w:t>
      </w:r>
      <w:r w:rsidR="00551950" w:rsidRPr="00287CDB">
        <w:rPr>
          <w:rStyle w:val="Hipervnculo"/>
          <w:rFonts w:ascii="Georgia" w:hAnsi="Georgia"/>
          <w:color w:val="auto"/>
          <w:u w:val="none"/>
        </w:rPr>
        <w:t xml:space="preserve"> de prestadores de servicios turísticos 2019-2020. </w:t>
      </w:r>
      <w:r>
        <w:rPr>
          <w:rStyle w:val="Hipervnculo"/>
          <w:rFonts w:ascii="Georgia" w:hAnsi="Georgia"/>
          <w:color w:val="auto"/>
          <w:u w:val="none"/>
        </w:rPr>
        <w:t xml:space="preserve">Instituto Distrital de Turismo. </w:t>
      </w:r>
      <w:hyperlink r:id="rId64" w:history="1">
        <w:r w:rsidR="00551950" w:rsidRPr="00287CDB">
          <w:rPr>
            <w:rStyle w:val="Hipervnculo"/>
            <w:rFonts w:ascii="Georgia" w:hAnsi="Georgia"/>
          </w:rPr>
          <w:t>https://www.idt.gov.co/sites/default/files/Informe%20Comparaci%C3%B3n%20Prestadores%20de%20Servicios%20Tur%C3%ADsticos%202019-2020%20DVO%20V1.pdf</w:t>
        </w:r>
      </w:hyperlink>
    </w:p>
    <w:p w14:paraId="47C9F2DB" w14:textId="359B68C3" w:rsidR="00FA3E11" w:rsidRPr="00287CDB" w:rsidRDefault="00FA3E11" w:rsidP="00551950">
      <w:pPr>
        <w:spacing w:line="480" w:lineRule="auto"/>
        <w:ind w:hanging="709"/>
        <w:rPr>
          <w:rStyle w:val="Hipervnculo"/>
          <w:rFonts w:ascii="Georgia" w:hAnsi="Georgia"/>
          <w:color w:val="auto"/>
          <w:u w:val="none"/>
        </w:rPr>
      </w:pPr>
      <w:r w:rsidRPr="00287CDB">
        <w:rPr>
          <w:rStyle w:val="normaltextrun"/>
          <w:rFonts w:ascii="Georgia" w:hAnsi="Georgia" w:cs="Calibri"/>
          <w:color w:val="000000"/>
          <w:shd w:val="clear" w:color="auto" w:fill="FFFFFF"/>
          <w:lang w:val="es-ES"/>
        </w:rPr>
        <w:t xml:space="preserve">Culturania. (23 de Noviembre de 2016). </w:t>
      </w:r>
      <w:r w:rsidRPr="00287CDB">
        <w:rPr>
          <w:rStyle w:val="normaltextrun"/>
          <w:rFonts w:ascii="Georgia" w:hAnsi="Georgia" w:cs="Calibri"/>
          <w:i/>
          <w:iCs/>
          <w:color w:val="000000"/>
          <w:shd w:val="clear" w:color="auto" w:fill="FFFFFF"/>
          <w:lang w:val="es-ES"/>
        </w:rPr>
        <w:t>EL TURISMO A LO LARGO DE LA HISTORIA (2): LOS PEREGRINOS, LOS PRIMEROS TURISTAS DE LA EDAT MEDIA</w:t>
      </w:r>
      <w:r w:rsidRPr="00287CDB">
        <w:rPr>
          <w:rStyle w:val="normaltextrun"/>
          <w:rFonts w:ascii="Georgia" w:hAnsi="Georgia" w:cs="Calibri"/>
          <w:color w:val="000000"/>
          <w:shd w:val="clear" w:color="auto" w:fill="FFFFFF"/>
          <w:lang w:val="es-ES"/>
        </w:rPr>
        <w:t xml:space="preserve">. Obtenido de Culturania: </w:t>
      </w:r>
      <w:hyperlink r:id="rId65" w:tgtFrame="_blank" w:history="1">
        <w:r w:rsidRPr="00287CDB">
          <w:rPr>
            <w:rStyle w:val="normaltextrun"/>
            <w:rFonts w:ascii="Georgia" w:hAnsi="Georgia" w:cs="Calibri"/>
            <w:color w:val="0563C1"/>
            <w:u w:val="single"/>
            <w:shd w:val="clear" w:color="auto" w:fill="FFFFFF"/>
            <w:lang w:val="es-ES"/>
          </w:rPr>
          <w:t>https://www.culturania.net/es/2016/11/23/el-turismo-a-lo-largo-de-la-historia-2-los-peregrinos-los-primeros-turistas-de-la-edat-media/</w:t>
        </w:r>
      </w:hyperlink>
      <w:r w:rsidRPr="00287CDB">
        <w:rPr>
          <w:rStyle w:val="eop"/>
          <w:rFonts w:ascii="Georgia" w:hAnsi="Georgia" w:cs="Calibri"/>
          <w:color w:val="000000"/>
          <w:shd w:val="clear" w:color="auto" w:fill="FFFFFF"/>
        </w:rPr>
        <w:t> </w:t>
      </w:r>
    </w:p>
    <w:p w14:paraId="322EB33C" w14:textId="77777777" w:rsidR="009F06E7" w:rsidRPr="00287CDB" w:rsidRDefault="009F06E7" w:rsidP="007B791F">
      <w:pPr>
        <w:spacing w:line="480" w:lineRule="auto"/>
        <w:ind w:left="709" w:hanging="709"/>
        <w:jc w:val="both"/>
        <w:rPr>
          <w:rFonts w:ascii="Georgia" w:hAnsi="Georgia"/>
          <w:lang w:val="pt-BR"/>
        </w:rPr>
      </w:pPr>
      <w:r w:rsidRPr="00287CDB">
        <w:rPr>
          <w:rFonts w:ascii="Georgia" w:hAnsi="Georgia"/>
        </w:rPr>
        <w:t xml:space="preserve">Datos y cifras turísticas de la ciudad de Bogotá boletín n°04 abril de 2022. </w:t>
      </w:r>
      <w:r w:rsidRPr="00287CDB">
        <w:rPr>
          <w:rFonts w:ascii="Georgia" w:hAnsi="Georgia"/>
          <w:lang w:val="pt-BR"/>
        </w:rPr>
        <w:t>(2022). Instituto distrital de turismo.</w:t>
      </w:r>
    </w:p>
    <w:p w14:paraId="57C3EAF3" w14:textId="39440A0E" w:rsidR="009F06E7" w:rsidRPr="00287CDB" w:rsidRDefault="004E1612" w:rsidP="007B791F">
      <w:pPr>
        <w:spacing w:line="480" w:lineRule="auto"/>
        <w:ind w:left="709" w:hanging="709"/>
        <w:jc w:val="both"/>
        <w:rPr>
          <w:rStyle w:val="Hipervnculo"/>
          <w:rFonts w:ascii="Georgia" w:hAnsi="Georgia"/>
          <w:lang w:val="pt-BR"/>
        </w:rPr>
      </w:pPr>
      <w:hyperlink r:id="rId66" w:history="1">
        <w:r w:rsidR="009F06E7" w:rsidRPr="00287CDB">
          <w:rPr>
            <w:rStyle w:val="Hipervnculo"/>
            <w:rFonts w:ascii="Georgia" w:hAnsi="Georgia"/>
            <w:lang w:val="pt-BR"/>
          </w:rPr>
          <w:t>https://www.idt.gov.co/es/boletin-abril-2022-de-datos-y-cifras-turisticas-de-bogota</w:t>
        </w:r>
      </w:hyperlink>
    </w:p>
    <w:p w14:paraId="4E6C37DE" w14:textId="7B6D6E9D" w:rsidR="004E2BA6" w:rsidRPr="00287CDB" w:rsidRDefault="004E2BA6" w:rsidP="007B791F">
      <w:pPr>
        <w:spacing w:line="480" w:lineRule="auto"/>
        <w:ind w:left="709" w:hanging="709"/>
        <w:jc w:val="both"/>
        <w:rPr>
          <w:rStyle w:val="normaltextrun"/>
          <w:rFonts w:ascii="Georgia" w:hAnsi="Georgia" w:cs="Calibri"/>
          <w:color w:val="000000"/>
          <w:shd w:val="clear" w:color="auto" w:fill="FFFFFF"/>
          <w:lang w:val="pt-BR"/>
        </w:rPr>
      </w:pPr>
      <w:r w:rsidRPr="00287CDB">
        <w:rPr>
          <w:rStyle w:val="normaltextrun"/>
          <w:rFonts w:ascii="Georgia" w:hAnsi="Georgia" w:cs="Calibri"/>
          <w:color w:val="000000"/>
          <w:shd w:val="clear" w:color="auto" w:fill="FFFFFF"/>
          <w:lang w:val="es-ES"/>
        </w:rPr>
        <w:t xml:space="preserve">Entorno turístico staff. (2016). ¿Cuáles son los tipos de turismo que existen?. </w:t>
      </w:r>
      <w:r w:rsidRPr="00287CDB">
        <w:rPr>
          <w:rStyle w:val="normaltextrun"/>
          <w:rFonts w:ascii="Georgia" w:hAnsi="Georgia" w:cs="Calibri"/>
          <w:color w:val="000000"/>
          <w:shd w:val="clear" w:color="auto" w:fill="FFFFFF"/>
          <w:lang w:val="pt-BR"/>
        </w:rPr>
        <w:t xml:space="preserve">Entorno turístico. </w:t>
      </w:r>
      <w:hyperlink r:id="rId67" w:history="1">
        <w:r w:rsidRPr="00287CDB">
          <w:rPr>
            <w:rStyle w:val="Hipervnculo"/>
            <w:rFonts w:ascii="Georgia" w:hAnsi="Georgia" w:cs="Calibri"/>
            <w:shd w:val="clear" w:color="auto" w:fill="FFFFFF"/>
            <w:lang w:val="pt-BR"/>
          </w:rPr>
          <w:t>https://www.entornoturistico.com/cuales-son-los-tipos-de-turismo-que-existen/</w:t>
        </w:r>
      </w:hyperlink>
    </w:p>
    <w:p w14:paraId="1559D57A" w14:textId="2E6D4FEB" w:rsidR="00013554" w:rsidRPr="00287CDB" w:rsidRDefault="00013554" w:rsidP="007B791F">
      <w:pPr>
        <w:spacing w:line="480" w:lineRule="auto"/>
        <w:ind w:hanging="709"/>
        <w:jc w:val="both"/>
        <w:rPr>
          <w:rStyle w:val="Hipervnculo"/>
          <w:rFonts w:ascii="Georgia" w:hAnsi="Georgia" w:cs="Calibri"/>
          <w:shd w:val="clear" w:color="auto" w:fill="FFFFFF"/>
          <w:lang w:val="pt-BR"/>
        </w:rPr>
      </w:pPr>
      <w:r w:rsidRPr="00287CDB">
        <w:rPr>
          <w:rStyle w:val="normaltextrun"/>
          <w:rFonts w:ascii="Georgia" w:hAnsi="Georgia" w:cs="Calibri"/>
          <w:color w:val="000000"/>
          <w:shd w:val="clear" w:color="auto" w:fill="FFFFFF"/>
          <w:lang w:val="es-ES"/>
        </w:rPr>
        <w:t xml:space="preserve">Entorno turístico staff. (2022). ¿Qué es un guía de turismo y cuales son sus funciones?. </w:t>
      </w:r>
      <w:r w:rsidRPr="00287CDB">
        <w:rPr>
          <w:rStyle w:val="normaltextrun"/>
          <w:rFonts w:ascii="Georgia" w:hAnsi="Georgia" w:cs="Calibri"/>
          <w:color w:val="000000"/>
          <w:shd w:val="clear" w:color="auto" w:fill="FFFFFF"/>
          <w:lang w:val="pt-BR"/>
        </w:rPr>
        <w:t>Entorno turístico.</w:t>
      </w:r>
      <w:r w:rsidRPr="00287CDB">
        <w:rPr>
          <w:rFonts w:ascii="Georgia" w:hAnsi="Georgia"/>
          <w:lang w:val="pt-BR"/>
        </w:rPr>
        <w:t xml:space="preserve"> </w:t>
      </w:r>
      <w:hyperlink r:id="rId68" w:history="1">
        <w:r w:rsidRPr="00287CDB">
          <w:rPr>
            <w:rStyle w:val="Hipervnculo"/>
            <w:rFonts w:ascii="Georgia" w:hAnsi="Georgia" w:cs="Calibri"/>
            <w:shd w:val="clear" w:color="auto" w:fill="FFFFFF"/>
            <w:lang w:val="pt-BR"/>
          </w:rPr>
          <w:t>https://www.entornoturistico.com/guia-turismo-cuales-funciones/</w:t>
        </w:r>
      </w:hyperlink>
    </w:p>
    <w:p w14:paraId="3B15CD33" w14:textId="77777777" w:rsidR="001F1824" w:rsidRPr="00287CDB" w:rsidRDefault="001F1824" w:rsidP="001F1824">
      <w:pPr>
        <w:spacing w:line="480" w:lineRule="auto"/>
        <w:ind w:hanging="709"/>
        <w:jc w:val="both"/>
        <w:rPr>
          <w:rStyle w:val="Hipervnculo"/>
          <w:rFonts w:ascii="Georgia" w:hAnsi="Georgia" w:cs="Calibri"/>
          <w:color w:val="auto"/>
          <w:u w:val="none"/>
          <w:shd w:val="clear" w:color="auto" w:fill="FFFFFF"/>
        </w:rPr>
      </w:pPr>
      <w:r w:rsidRPr="00287CDB">
        <w:rPr>
          <w:rStyle w:val="Hipervnculo"/>
          <w:rFonts w:ascii="Georgia" w:hAnsi="Georgia" w:cs="Calibri"/>
          <w:color w:val="auto"/>
          <w:u w:val="none"/>
          <w:shd w:val="clear" w:color="auto" w:fill="FFFFFF"/>
        </w:rPr>
        <w:t>Sanchez, P. Pineda, L. (2020). Estudio técnico de la guianza turística en Bogota.</w:t>
      </w:r>
      <w:r w:rsidRPr="00287CDB">
        <w:rPr>
          <w:rFonts w:ascii="Georgia" w:hAnsi="Georgia"/>
        </w:rPr>
        <w:t xml:space="preserve"> </w:t>
      </w:r>
      <w:hyperlink r:id="rId69" w:history="1">
        <w:r w:rsidRPr="00287CDB">
          <w:rPr>
            <w:rStyle w:val="Hipervnculo"/>
            <w:rFonts w:ascii="Georgia" w:hAnsi="Georgia" w:cs="Calibri"/>
            <w:shd w:val="clear" w:color="auto" w:fill="FFFFFF"/>
          </w:rPr>
          <w:t>https://www.idt.gov.co/sites/default/files/pdfs%20observatorio/Estudio%20T%C3%A9cnico%20de%20la%20Guianza%20Tur%C3%ADstica%20en%20Bogot%C3%A1%20DV%20V1.pdf</w:t>
        </w:r>
      </w:hyperlink>
    </w:p>
    <w:p w14:paraId="61474EE9" w14:textId="2E20CAEE" w:rsidR="002A2E16" w:rsidRPr="00287CDB" w:rsidRDefault="002A2E16" w:rsidP="001F1824">
      <w:pPr>
        <w:spacing w:line="480" w:lineRule="auto"/>
        <w:ind w:hanging="709"/>
        <w:jc w:val="both"/>
        <w:rPr>
          <w:rStyle w:val="normaltextrun"/>
          <w:rFonts w:ascii="Georgia" w:hAnsi="Georgia" w:cs="Calibri"/>
          <w:shd w:val="clear" w:color="auto" w:fill="FFFFFF"/>
        </w:rPr>
      </w:pPr>
      <w:r w:rsidRPr="00287CDB">
        <w:rPr>
          <w:rStyle w:val="normaltextrun"/>
          <w:rFonts w:ascii="Georgia" w:hAnsi="Georgia" w:cs="Arial"/>
          <w:color w:val="000000"/>
          <w:shd w:val="clear" w:color="auto" w:fill="FFFFFF"/>
        </w:rPr>
        <w:t>Ferlinger, F. N. (s/f).</w:t>
      </w:r>
      <w:r w:rsidRPr="00287CDB">
        <w:rPr>
          <w:rStyle w:val="normaltextrun"/>
          <w:rFonts w:ascii="Times New Roman" w:hAnsi="Times New Roman" w:cs="Times New Roman"/>
          <w:color w:val="000000"/>
          <w:shd w:val="clear" w:color="auto" w:fill="FFFFFF"/>
        </w:rPr>
        <w:t> </w:t>
      </w:r>
      <w:r w:rsidRPr="00287CDB">
        <w:rPr>
          <w:rStyle w:val="normaltextrun"/>
          <w:rFonts w:ascii="Georgia" w:hAnsi="Georgia" w:cs="Arial"/>
          <w:i/>
          <w:iCs/>
          <w:color w:val="000000"/>
          <w:shd w:val="clear" w:color="auto" w:fill="FFFFFF"/>
        </w:rPr>
        <w:t>Investigación del comportamiento</w:t>
      </w:r>
      <w:r w:rsidRPr="00287CDB">
        <w:rPr>
          <w:rStyle w:val="normaltextrun"/>
          <w:rFonts w:ascii="Georgia" w:hAnsi="Georgia" w:cs="Arial"/>
          <w:color w:val="000000"/>
          <w:shd w:val="clear" w:color="auto" w:fill="FFFFFF"/>
        </w:rPr>
        <w:t xml:space="preserve">. Recuperado el 5 de noviembre de 2022, de </w:t>
      </w:r>
      <w:hyperlink r:id="rId70" w:history="1">
        <w:r w:rsidRPr="00287CDB">
          <w:rPr>
            <w:rStyle w:val="Hipervnculo"/>
            <w:rFonts w:ascii="Georgia" w:hAnsi="Georgia" w:cs="Arial"/>
            <w:shd w:val="clear" w:color="auto" w:fill="FFFFFF"/>
          </w:rPr>
          <w:t>https://padron.entretemas.com.ve/INICC2018-2/lecturas/u2/kerlinger-investigacion.pdf </w:t>
        </w:r>
      </w:hyperlink>
    </w:p>
    <w:p w14:paraId="024292D5" w14:textId="6A5BDD57" w:rsidR="00FA3E11" w:rsidRPr="00287CDB" w:rsidRDefault="00FA3E11" w:rsidP="007B791F">
      <w:pPr>
        <w:spacing w:line="480" w:lineRule="auto"/>
        <w:ind w:hanging="709"/>
        <w:jc w:val="both"/>
        <w:rPr>
          <w:rStyle w:val="eop"/>
          <w:rFonts w:ascii="Georgia" w:hAnsi="Georgia" w:cs="Calibri"/>
          <w:color w:val="000000"/>
          <w:shd w:val="clear" w:color="auto" w:fill="FFFFFF"/>
        </w:rPr>
      </w:pPr>
      <w:r w:rsidRPr="00287CDB">
        <w:rPr>
          <w:rStyle w:val="normaltextrun"/>
          <w:rFonts w:ascii="Georgia" w:hAnsi="Georgia" w:cs="Calibri"/>
          <w:color w:val="000000"/>
          <w:shd w:val="clear" w:color="auto" w:fill="FFFFFF"/>
          <w:lang w:val="es-ES"/>
        </w:rPr>
        <w:t xml:space="preserve">Forero, A. (s.f.). Historia del turismo. Obtenido de </w:t>
      </w:r>
      <w:hyperlink r:id="rId71" w:tgtFrame="_blank" w:history="1">
        <w:r w:rsidRPr="00287CDB">
          <w:rPr>
            <w:rStyle w:val="normaltextrun"/>
            <w:rFonts w:ascii="Georgia" w:hAnsi="Georgia" w:cs="Calibri"/>
            <w:color w:val="0563C1"/>
            <w:u w:val="single"/>
            <w:shd w:val="clear" w:color="auto" w:fill="FFFFFF"/>
            <w:lang w:val="es-ES"/>
          </w:rPr>
          <w:t>https://www.youtube.com/watch?v=x6pOss-584I</w:t>
        </w:r>
      </w:hyperlink>
      <w:r w:rsidRPr="00287CDB">
        <w:rPr>
          <w:rStyle w:val="eop"/>
          <w:rFonts w:ascii="Georgia" w:hAnsi="Georgia" w:cs="Calibri"/>
          <w:color w:val="000000"/>
          <w:shd w:val="clear" w:color="auto" w:fill="FFFFFF"/>
        </w:rPr>
        <w:t> </w:t>
      </w:r>
    </w:p>
    <w:p w14:paraId="0D29C5B9" w14:textId="3B089E32" w:rsidR="00E516A8" w:rsidRPr="00287CDB" w:rsidRDefault="00E516A8" w:rsidP="007B791F">
      <w:pPr>
        <w:pStyle w:val="paragraph"/>
        <w:spacing w:before="0" w:beforeAutospacing="0" w:after="0" w:afterAutospacing="0" w:line="480" w:lineRule="auto"/>
        <w:ind w:left="709" w:hanging="709"/>
        <w:textAlignment w:val="baseline"/>
        <w:rPr>
          <w:rStyle w:val="eop"/>
          <w:rFonts w:ascii="Georgia" w:hAnsi="Georgia" w:cs="Segoe UI"/>
          <w:sz w:val="22"/>
          <w:szCs w:val="22"/>
        </w:rPr>
      </w:pPr>
      <w:r w:rsidRPr="00287CDB">
        <w:rPr>
          <w:rStyle w:val="normaltextrun"/>
          <w:rFonts w:ascii="Georgia" w:hAnsi="Georgia" w:cs="Segoe UI"/>
          <w:sz w:val="22"/>
          <w:szCs w:val="22"/>
          <w:lang w:val="es-ES"/>
        </w:rPr>
        <w:lastRenderedPageBreak/>
        <w:t>Generalidades del turismo cultural. (S.f.). Instituto nacional de aprendizaje. </w:t>
      </w:r>
      <w:r w:rsidRPr="00287CDB">
        <w:rPr>
          <w:rStyle w:val="eop"/>
          <w:rFonts w:ascii="Georgia" w:hAnsi="Georgia" w:cs="Segoe UI"/>
          <w:sz w:val="22"/>
          <w:szCs w:val="22"/>
        </w:rPr>
        <w:t> </w:t>
      </w:r>
      <w:hyperlink r:id="rId72" w:history="1">
        <w:r w:rsidR="00506212" w:rsidRPr="00287CDB">
          <w:rPr>
            <w:rStyle w:val="Hipervnculo"/>
            <w:rFonts w:ascii="Georgia" w:hAnsi="Georgia" w:cs="Segoe UI"/>
            <w:sz w:val="22"/>
            <w:szCs w:val="22"/>
            <w:lang w:val="es-ES"/>
          </w:rPr>
          <w:t>https://www.ina-pidte.ac.cr/mod/book/view.php?id=17026&amp;chapterid=833&amp;lang=en</w:t>
        </w:r>
      </w:hyperlink>
      <w:r w:rsidRPr="00287CDB">
        <w:rPr>
          <w:rStyle w:val="eop"/>
          <w:rFonts w:ascii="Georgia" w:hAnsi="Georgia" w:cs="Segoe UI"/>
          <w:sz w:val="22"/>
          <w:szCs w:val="22"/>
        </w:rPr>
        <w:t> </w:t>
      </w:r>
    </w:p>
    <w:p w14:paraId="4DBD09FF" w14:textId="2378DF85" w:rsidR="00013554" w:rsidRPr="00287CDB" w:rsidRDefault="004E2BA6" w:rsidP="007B791F">
      <w:pPr>
        <w:pStyle w:val="paragraph"/>
        <w:spacing w:before="0" w:beforeAutospacing="0" w:after="0" w:afterAutospacing="0" w:line="480" w:lineRule="auto"/>
        <w:ind w:left="720" w:hanging="709"/>
        <w:textAlignment w:val="baseline"/>
        <w:rPr>
          <w:rStyle w:val="normaltextrun"/>
          <w:rFonts w:ascii="Georgia" w:hAnsi="Georgia" w:cs="Calibri"/>
          <w:sz w:val="22"/>
          <w:szCs w:val="22"/>
          <w:lang w:val="en-US"/>
        </w:rPr>
      </w:pPr>
      <w:r w:rsidRPr="00287CDB">
        <w:rPr>
          <w:rStyle w:val="normaltextrun"/>
          <w:rFonts w:ascii="Georgia" w:hAnsi="Georgia" w:cs="Calibri"/>
          <w:sz w:val="22"/>
          <w:szCs w:val="22"/>
          <w:lang w:val="es-ES"/>
        </w:rPr>
        <w:t xml:space="preserve">Glosario de términos de turismo. </w:t>
      </w:r>
      <w:r w:rsidRPr="00287CDB">
        <w:rPr>
          <w:rStyle w:val="normaltextrun"/>
          <w:rFonts w:ascii="Georgia" w:hAnsi="Georgia" w:cs="Calibri"/>
          <w:sz w:val="22"/>
          <w:szCs w:val="22"/>
          <w:lang w:val="en-US"/>
        </w:rPr>
        <w:t>(s.f).UNWTO</w:t>
      </w:r>
      <w:r w:rsidR="00013554" w:rsidRPr="00287CDB">
        <w:rPr>
          <w:rStyle w:val="normaltextrun"/>
          <w:rFonts w:ascii="Georgia" w:hAnsi="Georgia" w:cs="Calibri"/>
          <w:sz w:val="22"/>
          <w:szCs w:val="22"/>
          <w:lang w:val="en-US"/>
        </w:rPr>
        <w:t xml:space="preserve">. </w:t>
      </w:r>
      <w:hyperlink r:id="rId73" w:anchor=":~:text=El%20turismo%20es%20un%20fen%C3%B3meno,personales%2C%20profesionales%20o%20de%20negocios" w:history="1">
        <w:r w:rsidR="00013554" w:rsidRPr="00287CDB">
          <w:rPr>
            <w:rStyle w:val="Hipervnculo"/>
            <w:rFonts w:ascii="Georgia" w:hAnsi="Georgia" w:cs="Calibri"/>
            <w:sz w:val="22"/>
            <w:szCs w:val="22"/>
            <w:lang w:val="en-US"/>
          </w:rPr>
          <w:t>https://www.unwto.org/es/glosario-terminos-turisticos#:~:text=El%20turismo%20es%20un%20fen%C3%B3meno,personales%2C%20profesionales%20o%20de%20negocios</w:t>
        </w:r>
      </w:hyperlink>
      <w:r w:rsidR="00013554" w:rsidRPr="00287CDB">
        <w:rPr>
          <w:rStyle w:val="normaltextrun"/>
          <w:rFonts w:ascii="Georgia" w:hAnsi="Georgia" w:cs="Calibri"/>
          <w:sz w:val="22"/>
          <w:szCs w:val="22"/>
          <w:lang w:val="en-US"/>
        </w:rPr>
        <w:t>.</w:t>
      </w:r>
    </w:p>
    <w:p w14:paraId="390C91B7" w14:textId="4C273A5D"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t xml:space="preserve">G.M, A. (23 de </w:t>
      </w:r>
      <w:r w:rsidR="006565DA" w:rsidRPr="00287CDB">
        <w:rPr>
          <w:rStyle w:val="normaltextrun"/>
          <w:rFonts w:ascii="Georgia" w:hAnsi="Georgia" w:cs="Calibri"/>
          <w:sz w:val="22"/>
          <w:szCs w:val="22"/>
          <w:lang w:val="es-ES"/>
        </w:rPr>
        <w:t>enero</w:t>
      </w:r>
      <w:r w:rsidRPr="00287CDB">
        <w:rPr>
          <w:rStyle w:val="normaltextrun"/>
          <w:rFonts w:ascii="Georgia" w:hAnsi="Georgia" w:cs="Calibri"/>
          <w:sz w:val="22"/>
          <w:szCs w:val="22"/>
          <w:lang w:val="es-ES"/>
        </w:rPr>
        <w:t xml:space="preserve"> de 2020). </w:t>
      </w:r>
      <w:r w:rsidRPr="00287CDB">
        <w:rPr>
          <w:rStyle w:val="normaltextrun"/>
          <w:rFonts w:ascii="Georgia" w:hAnsi="Georgia" w:cs="Calibri"/>
          <w:i/>
          <w:iCs/>
          <w:sz w:val="22"/>
          <w:szCs w:val="22"/>
          <w:lang w:val="es-ES"/>
        </w:rPr>
        <w:t>6 inventos medievales que cambiaron el mundo</w:t>
      </w:r>
      <w:r w:rsidRPr="00287CDB">
        <w:rPr>
          <w:rStyle w:val="normaltextrun"/>
          <w:rFonts w:ascii="Georgia" w:hAnsi="Georgia" w:cs="Calibri"/>
          <w:sz w:val="22"/>
          <w:szCs w:val="22"/>
          <w:lang w:val="es-ES"/>
        </w:rPr>
        <w:t xml:space="preserve">. Obtenido de Historia National Geographic : </w:t>
      </w:r>
      <w:hyperlink r:id="rId74" w:tgtFrame="_blank" w:history="1">
        <w:r w:rsidRPr="00287CDB">
          <w:rPr>
            <w:rStyle w:val="normaltextrun"/>
            <w:rFonts w:ascii="Georgia" w:hAnsi="Georgia" w:cs="Calibri"/>
            <w:color w:val="0563C1"/>
            <w:sz w:val="22"/>
            <w:szCs w:val="22"/>
            <w:lang w:val="es-ES"/>
          </w:rPr>
          <w:t>https://historia.nationalgeographic.com.es/a/6-inventos-medievales-que-cambiaron-mundo_15075/amp</w:t>
        </w:r>
      </w:hyperlink>
      <w:r w:rsidRPr="00287CDB">
        <w:rPr>
          <w:rStyle w:val="eop"/>
          <w:rFonts w:ascii="Georgia" w:hAnsi="Georgia" w:cs="Calibri"/>
          <w:sz w:val="22"/>
          <w:szCs w:val="22"/>
        </w:rPr>
        <w:t> </w:t>
      </w:r>
    </w:p>
    <w:p w14:paraId="323EEEE6" w14:textId="18929811" w:rsidR="00FA3E11" w:rsidRPr="00287CDB" w:rsidRDefault="00FA3E11" w:rsidP="007B791F">
      <w:pPr>
        <w:pStyle w:val="paragraph"/>
        <w:spacing w:before="0" w:beforeAutospacing="0" w:after="0" w:afterAutospacing="0" w:line="480" w:lineRule="auto"/>
        <w:ind w:left="720" w:hanging="709"/>
        <w:textAlignment w:val="baseline"/>
        <w:rPr>
          <w:rStyle w:val="eop"/>
          <w:rFonts w:ascii="Georgia" w:hAnsi="Georgia" w:cs="Calibri"/>
          <w:sz w:val="22"/>
          <w:szCs w:val="22"/>
        </w:rPr>
      </w:pPr>
      <w:r w:rsidRPr="00287CDB">
        <w:rPr>
          <w:rStyle w:val="normaltextrun"/>
          <w:rFonts w:ascii="Georgia" w:hAnsi="Georgia" w:cs="Calibri"/>
          <w:i/>
          <w:iCs/>
          <w:sz w:val="22"/>
          <w:szCs w:val="22"/>
          <w:lang w:val="es-ES"/>
        </w:rPr>
        <w:t>Gustavo Adolfo Toro Velásquez</w:t>
      </w:r>
      <w:r w:rsidRPr="00287CDB">
        <w:rPr>
          <w:rStyle w:val="normaltextrun"/>
          <w:rFonts w:ascii="Georgia" w:hAnsi="Georgia" w:cs="Calibri"/>
          <w:sz w:val="22"/>
          <w:szCs w:val="22"/>
          <w:lang w:val="es-ES"/>
        </w:rPr>
        <w:t xml:space="preserve">. (s.f.). Obtenido de Equipar Conectando negocios: </w:t>
      </w:r>
      <w:hyperlink r:id="rId75" w:tgtFrame="_blank" w:history="1">
        <w:r w:rsidRPr="00287CDB">
          <w:rPr>
            <w:rStyle w:val="normaltextrun"/>
            <w:rFonts w:ascii="Georgia" w:hAnsi="Georgia" w:cs="Calibri"/>
            <w:color w:val="0563C1"/>
            <w:sz w:val="22"/>
            <w:szCs w:val="22"/>
            <w:lang w:val="es-ES"/>
          </w:rPr>
          <w:t>https://www.revistaequipar.com/colombia/contenido-editorial/gustavo-adolfo-toro-velasquez</w:t>
        </w:r>
      </w:hyperlink>
      <w:r w:rsidRPr="00287CDB">
        <w:rPr>
          <w:rStyle w:val="eop"/>
          <w:rFonts w:ascii="Georgia" w:hAnsi="Georgia" w:cs="Calibri"/>
          <w:sz w:val="22"/>
          <w:szCs w:val="22"/>
        </w:rPr>
        <w:t> </w:t>
      </w:r>
    </w:p>
    <w:p w14:paraId="487BEF44" w14:textId="77777777" w:rsidR="00506212" w:rsidRPr="00287CDB" w:rsidRDefault="00E516A8" w:rsidP="007B791F">
      <w:pPr>
        <w:pStyle w:val="paragraph"/>
        <w:spacing w:before="0" w:beforeAutospacing="0" w:after="0" w:afterAutospacing="0" w:line="480" w:lineRule="auto"/>
        <w:ind w:left="709" w:hanging="709"/>
        <w:textAlignment w:val="baseline"/>
        <w:rPr>
          <w:rFonts w:ascii="Georgia" w:hAnsi="Georgia" w:cs="Segoe UI"/>
          <w:sz w:val="22"/>
          <w:szCs w:val="22"/>
        </w:rPr>
      </w:pPr>
      <w:r w:rsidRPr="00287CDB">
        <w:rPr>
          <w:rStyle w:val="normaltextrun"/>
          <w:rFonts w:ascii="Georgia" w:hAnsi="Georgia" w:cs="Segoe UI"/>
          <w:sz w:val="22"/>
          <w:szCs w:val="22"/>
        </w:rPr>
        <w:t>Gutiérrez A, et al. (junio de 2009). Medio ambiente y desarrollo sostenible. UNIVERSIDAD LOS ÁNGELES DE CHIMBOTE.</w:t>
      </w:r>
      <w:r w:rsidRPr="00287CDB">
        <w:rPr>
          <w:rStyle w:val="eop"/>
          <w:rFonts w:ascii="Georgia" w:hAnsi="Georgia" w:cs="Segoe UI"/>
          <w:sz w:val="22"/>
          <w:szCs w:val="22"/>
        </w:rPr>
        <w:t> </w:t>
      </w:r>
      <w:r w:rsidR="00506212" w:rsidRPr="00287CDB">
        <w:rPr>
          <w:rFonts w:ascii="Georgia" w:hAnsi="Georgia" w:cs="Segoe UI"/>
          <w:sz w:val="22"/>
          <w:szCs w:val="22"/>
        </w:rPr>
        <w:t xml:space="preserve"> </w:t>
      </w:r>
    </w:p>
    <w:p w14:paraId="4AE08537" w14:textId="2022C5DE" w:rsidR="00E516A8" w:rsidRPr="00287CDB" w:rsidRDefault="004E1612" w:rsidP="007B791F">
      <w:pPr>
        <w:pStyle w:val="paragraph"/>
        <w:spacing w:before="0" w:beforeAutospacing="0" w:after="0" w:afterAutospacing="0" w:line="480" w:lineRule="auto"/>
        <w:ind w:left="709" w:hanging="709"/>
        <w:textAlignment w:val="baseline"/>
        <w:rPr>
          <w:rFonts w:ascii="Georgia" w:hAnsi="Georgia" w:cs="Segoe UI"/>
          <w:sz w:val="22"/>
          <w:szCs w:val="22"/>
        </w:rPr>
      </w:pPr>
      <w:hyperlink r:id="rId76" w:history="1">
        <w:r w:rsidR="00506212" w:rsidRPr="00287CDB">
          <w:rPr>
            <w:rStyle w:val="Hipervnculo"/>
            <w:rFonts w:ascii="Georgia" w:hAnsi="Georgia" w:cs="Segoe UI"/>
            <w:sz w:val="22"/>
            <w:szCs w:val="22"/>
          </w:rPr>
          <w:t>https://files.uladech.edu.pe/docente/17817631/mads/Sesion_1/Temas%20sobre%20medio%20ambiente%20y%20desarrollo%20sostenible%20ULADECH/14._Impacto_ambiental_lectura_2009_.pdf</w:t>
        </w:r>
      </w:hyperlink>
      <w:r w:rsidR="00E516A8" w:rsidRPr="00287CDB">
        <w:rPr>
          <w:rStyle w:val="eop"/>
          <w:rFonts w:ascii="Georgia" w:hAnsi="Georgia" w:cs="Segoe UI"/>
          <w:sz w:val="22"/>
          <w:szCs w:val="22"/>
        </w:rPr>
        <w:t> </w:t>
      </w:r>
    </w:p>
    <w:p w14:paraId="335FCA18" w14:textId="1BC757FD" w:rsidR="00FA3E11" w:rsidRPr="00287CDB" w:rsidRDefault="00FA3E11" w:rsidP="007B791F">
      <w:pPr>
        <w:pStyle w:val="paragraph"/>
        <w:spacing w:before="0" w:beforeAutospacing="0" w:after="0" w:afterAutospacing="0" w:line="480" w:lineRule="auto"/>
        <w:ind w:left="720" w:hanging="709"/>
        <w:textAlignment w:val="baseline"/>
        <w:rPr>
          <w:rStyle w:val="eop"/>
          <w:rFonts w:ascii="Georgia" w:hAnsi="Georgia" w:cs="Calibri"/>
          <w:sz w:val="22"/>
          <w:szCs w:val="22"/>
          <w:lang w:val="pt-BR"/>
        </w:rPr>
      </w:pPr>
      <w:r w:rsidRPr="00287CDB">
        <w:rPr>
          <w:rStyle w:val="normaltextrun"/>
          <w:rFonts w:ascii="Georgia" w:hAnsi="Georgia" w:cs="Calibri"/>
          <w:sz w:val="22"/>
          <w:szCs w:val="22"/>
          <w:lang w:val="pt-BR"/>
        </w:rPr>
        <w:t xml:space="preserve">Hisour arte cultura historia. (s.f.). </w:t>
      </w:r>
      <w:r w:rsidRPr="00287CDB">
        <w:rPr>
          <w:rStyle w:val="normaltextrun"/>
          <w:rFonts w:ascii="Georgia" w:hAnsi="Georgia" w:cs="Calibri"/>
          <w:i/>
          <w:iCs/>
          <w:sz w:val="22"/>
          <w:szCs w:val="22"/>
          <w:lang w:val="pt-BR"/>
        </w:rPr>
        <w:t>Boleto electronico</w:t>
      </w:r>
      <w:r w:rsidRPr="00287CDB">
        <w:rPr>
          <w:rStyle w:val="normaltextrun"/>
          <w:rFonts w:ascii="Georgia" w:hAnsi="Georgia" w:cs="Calibri"/>
          <w:sz w:val="22"/>
          <w:szCs w:val="22"/>
          <w:lang w:val="pt-BR"/>
        </w:rPr>
        <w:t xml:space="preserve">. Obtenido de Hisour arte cultura historia: </w:t>
      </w:r>
      <w:hyperlink r:id="rId77" w:anchor=":~:text=Los%20boletos%20electr%C3%B3nicos%20en%20la,IATA%20utilizar%20el%20boleto%20electr%C3%B3nico" w:tgtFrame="_blank" w:history="1">
        <w:r w:rsidRPr="00287CDB">
          <w:rPr>
            <w:rStyle w:val="normaltextrun"/>
            <w:rFonts w:ascii="Georgia" w:hAnsi="Georgia" w:cs="Calibri"/>
            <w:color w:val="0563C1"/>
            <w:sz w:val="22"/>
            <w:szCs w:val="22"/>
            <w:lang w:val="pt-BR"/>
          </w:rPr>
          <w:t>https://www.hisour.com/es/electronic-ticket-38379/#:~:text=Los%20boletos%20electr%C3%B3nicos%20en%20la,IATA%20utilizar%20el%20boleto%20electr%C3%B3nico</w:t>
        </w:r>
      </w:hyperlink>
      <w:r w:rsidRPr="00287CDB">
        <w:rPr>
          <w:rStyle w:val="normaltextrun"/>
          <w:rFonts w:ascii="Georgia" w:hAnsi="Georgia" w:cs="Calibri"/>
          <w:sz w:val="22"/>
          <w:szCs w:val="22"/>
          <w:lang w:val="pt-BR"/>
        </w:rPr>
        <w:t>.</w:t>
      </w:r>
      <w:r w:rsidRPr="00287CDB">
        <w:rPr>
          <w:rStyle w:val="eop"/>
          <w:rFonts w:ascii="Georgia" w:hAnsi="Georgia" w:cs="Calibri"/>
          <w:sz w:val="22"/>
          <w:szCs w:val="22"/>
          <w:lang w:val="pt-BR"/>
        </w:rPr>
        <w:t> </w:t>
      </w:r>
    </w:p>
    <w:p w14:paraId="498733AA" w14:textId="1D2BB043" w:rsidR="00BC4575" w:rsidRPr="00287CDB" w:rsidRDefault="00BC4575"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color w:val="000000"/>
          <w:sz w:val="22"/>
          <w:szCs w:val="22"/>
          <w:shd w:val="clear" w:color="auto" w:fill="FFFFFF"/>
          <w:lang w:val="es-ES"/>
        </w:rPr>
        <w:t xml:space="preserve">IDT.GOV. (s.f.). </w:t>
      </w:r>
      <w:r w:rsidRPr="00287CDB">
        <w:rPr>
          <w:rStyle w:val="normaltextrun"/>
          <w:rFonts w:ascii="Georgia" w:hAnsi="Georgia" w:cs="Calibri"/>
          <w:i/>
          <w:iCs/>
          <w:color w:val="000000"/>
          <w:sz w:val="22"/>
          <w:szCs w:val="22"/>
          <w:shd w:val="clear" w:color="auto" w:fill="FFFFFF"/>
          <w:lang w:val="es-ES"/>
        </w:rPr>
        <w:t>Nuestra Identidad</w:t>
      </w:r>
      <w:r w:rsidRPr="00287CDB">
        <w:rPr>
          <w:rStyle w:val="normaltextrun"/>
          <w:rFonts w:ascii="Georgia" w:hAnsi="Georgia" w:cs="Calibri"/>
          <w:color w:val="000000"/>
          <w:sz w:val="22"/>
          <w:szCs w:val="22"/>
          <w:shd w:val="clear" w:color="auto" w:fill="FFFFFF"/>
          <w:lang w:val="es-ES"/>
        </w:rPr>
        <w:t xml:space="preserve">. Obtenido de IDT.GOV: </w:t>
      </w:r>
      <w:hyperlink r:id="rId78" w:anchor=":~:text=El%20Instituto%20Distrital%20de%20Turismo%20promueve%20el%20desarrollo%20integral%20y,la%20promoci%C3%B3n%20de%20ciudad%20a" w:tgtFrame="_blank" w:history="1">
        <w:r w:rsidRPr="00287CDB">
          <w:rPr>
            <w:rStyle w:val="normaltextrun"/>
            <w:rFonts w:ascii="Georgia" w:hAnsi="Georgia" w:cs="Calibri"/>
            <w:color w:val="0563C1"/>
            <w:sz w:val="22"/>
            <w:szCs w:val="22"/>
            <w:u w:val="single"/>
            <w:shd w:val="clear" w:color="auto" w:fill="FFFFFF"/>
            <w:lang w:val="es-ES"/>
          </w:rPr>
          <w:t>https://www.idt.gov.co/es/nuestra-entidad#:~:text=El%20Instituto%20Distrital%20de%20Turismo%20promueve%20el%20desarrollo%20integral%20y,la%20promoci%C3%B3n%20de%20ciudad%20a</w:t>
        </w:r>
      </w:hyperlink>
      <w:r w:rsidRPr="00287CDB">
        <w:rPr>
          <w:rStyle w:val="eop"/>
          <w:rFonts w:ascii="Georgia" w:hAnsi="Georgia" w:cs="Calibri"/>
          <w:color w:val="000000"/>
          <w:sz w:val="22"/>
          <w:szCs w:val="22"/>
          <w:shd w:val="clear" w:color="auto" w:fill="FFFFFF"/>
        </w:rPr>
        <w:t> </w:t>
      </w:r>
    </w:p>
    <w:p w14:paraId="63AF7F74" w14:textId="4B359C63" w:rsidR="007A2383" w:rsidRPr="00287CDB" w:rsidRDefault="007A2383" w:rsidP="007B791F">
      <w:pPr>
        <w:pStyle w:val="paragraph"/>
        <w:spacing w:before="0" w:beforeAutospacing="0" w:after="0" w:afterAutospacing="0" w:line="480" w:lineRule="auto"/>
        <w:ind w:hanging="709"/>
        <w:textAlignment w:val="baseline"/>
        <w:rPr>
          <w:rFonts w:ascii="Georgia" w:hAnsi="Georgia" w:cs="Segoe UI"/>
          <w:sz w:val="22"/>
          <w:szCs w:val="22"/>
        </w:rPr>
      </w:pPr>
      <w:r w:rsidRPr="00287CDB">
        <w:rPr>
          <w:rStyle w:val="normaltextrun"/>
          <w:rFonts w:ascii="Georgia" w:hAnsi="Georgia" w:cs="Segoe UI"/>
          <w:sz w:val="22"/>
          <w:szCs w:val="22"/>
        </w:rPr>
        <w:t>15 impactos del Turismo en la cultura. (</w:t>
      </w:r>
      <w:r w:rsidR="00CC517D" w:rsidRPr="00287CDB">
        <w:rPr>
          <w:rStyle w:val="normaltextrun"/>
          <w:rFonts w:ascii="Georgia" w:hAnsi="Georgia" w:cs="Segoe UI"/>
          <w:sz w:val="22"/>
          <w:szCs w:val="22"/>
        </w:rPr>
        <w:t>s.</w:t>
      </w:r>
      <w:r w:rsidRPr="00287CDB">
        <w:rPr>
          <w:rStyle w:val="normaltextrun"/>
          <w:rFonts w:ascii="Georgia" w:hAnsi="Georgia" w:cs="Segoe UI"/>
          <w:sz w:val="22"/>
          <w:szCs w:val="22"/>
        </w:rPr>
        <w:t>f).  Entorno turístico. </w:t>
      </w:r>
      <w:r w:rsidRPr="00287CDB">
        <w:rPr>
          <w:rStyle w:val="eop"/>
          <w:rFonts w:ascii="Georgia" w:hAnsi="Georgia" w:cs="Segoe UI"/>
          <w:sz w:val="22"/>
          <w:szCs w:val="22"/>
        </w:rPr>
        <w:t> </w:t>
      </w:r>
    </w:p>
    <w:p w14:paraId="7C827CA9" w14:textId="6C2410AB" w:rsidR="007A2383" w:rsidRPr="00287CDB" w:rsidRDefault="004E1612" w:rsidP="007B791F">
      <w:pPr>
        <w:pStyle w:val="paragraph"/>
        <w:spacing w:before="0" w:beforeAutospacing="0" w:after="0" w:afterAutospacing="0" w:line="480" w:lineRule="auto"/>
        <w:ind w:hanging="709"/>
        <w:textAlignment w:val="baseline"/>
        <w:rPr>
          <w:rStyle w:val="normaltextrun"/>
          <w:rFonts w:ascii="Georgia" w:hAnsi="Georgia" w:cs="Segoe UI"/>
          <w:sz w:val="22"/>
          <w:szCs w:val="22"/>
        </w:rPr>
      </w:pPr>
      <w:hyperlink r:id="rId79" w:tgtFrame="_blank" w:history="1">
        <w:r w:rsidR="007A2383" w:rsidRPr="00287CDB">
          <w:rPr>
            <w:rStyle w:val="normaltextrun"/>
            <w:rFonts w:ascii="Georgia" w:hAnsi="Georgia" w:cs="Segoe UI"/>
            <w:color w:val="0563C1"/>
            <w:sz w:val="22"/>
            <w:szCs w:val="22"/>
          </w:rPr>
          <w:t>https://www.entornoturistico.com/15-impactos-del-turismo-en-la-cultura/</w:t>
        </w:r>
      </w:hyperlink>
      <w:r w:rsidR="007A2383" w:rsidRPr="00287CDB">
        <w:rPr>
          <w:rStyle w:val="eop"/>
          <w:rFonts w:ascii="Georgia" w:hAnsi="Georgia" w:cs="Segoe UI"/>
          <w:sz w:val="22"/>
          <w:szCs w:val="22"/>
        </w:rPr>
        <w:t> </w:t>
      </w:r>
    </w:p>
    <w:p w14:paraId="7CD8BAB4" w14:textId="65E0CF6D"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lastRenderedPageBreak/>
        <w:t xml:space="preserve">Insignia. (1 de noviembre de 2017). </w:t>
      </w:r>
      <w:r w:rsidRPr="00287CDB">
        <w:rPr>
          <w:rStyle w:val="normaltextrun"/>
          <w:rFonts w:ascii="Georgia" w:hAnsi="Georgia" w:cs="Calibri"/>
          <w:i/>
          <w:iCs/>
          <w:sz w:val="22"/>
          <w:szCs w:val="22"/>
          <w:lang w:val="es-ES"/>
        </w:rPr>
        <w:t>Grecia antigua y turismo</w:t>
      </w:r>
      <w:r w:rsidRPr="00287CDB">
        <w:rPr>
          <w:rStyle w:val="normaltextrun"/>
          <w:rFonts w:ascii="Georgia" w:hAnsi="Georgia" w:cs="Calibri"/>
          <w:sz w:val="22"/>
          <w:szCs w:val="22"/>
          <w:lang w:val="es-ES"/>
        </w:rPr>
        <w:t xml:space="preserve">. Obtenido de El insignia: </w:t>
      </w:r>
      <w:hyperlink r:id="rId80" w:tgtFrame="_blank" w:history="1">
        <w:r w:rsidRPr="00287CDB">
          <w:rPr>
            <w:rStyle w:val="normaltextrun"/>
            <w:rFonts w:ascii="Georgia" w:hAnsi="Georgia" w:cs="Calibri"/>
            <w:color w:val="0563C1"/>
            <w:sz w:val="22"/>
            <w:szCs w:val="22"/>
            <w:lang w:val="es-ES"/>
          </w:rPr>
          <w:t>https://elinsignia.com/2017/11/01/grecia-antigua-y-turismo/</w:t>
        </w:r>
      </w:hyperlink>
      <w:r w:rsidRPr="00287CDB">
        <w:rPr>
          <w:rStyle w:val="eop"/>
          <w:rFonts w:ascii="Georgia" w:hAnsi="Georgia" w:cs="Calibri"/>
          <w:sz w:val="22"/>
          <w:szCs w:val="22"/>
        </w:rPr>
        <w:t> </w:t>
      </w:r>
    </w:p>
    <w:p w14:paraId="217F903E" w14:textId="77777777"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t xml:space="preserve">Instituto Nacional de aprendizaje. (s.f.). </w:t>
      </w:r>
      <w:r w:rsidRPr="00287CDB">
        <w:rPr>
          <w:rStyle w:val="normaltextrun"/>
          <w:rFonts w:ascii="Georgia" w:hAnsi="Georgia" w:cs="Calibri"/>
          <w:i/>
          <w:iCs/>
          <w:sz w:val="22"/>
          <w:szCs w:val="22"/>
          <w:lang w:val="es-ES"/>
        </w:rPr>
        <w:t>Historia del turismo.</w:t>
      </w:r>
      <w:r w:rsidRPr="00287CDB">
        <w:rPr>
          <w:rStyle w:val="normaltextrun"/>
          <w:rFonts w:ascii="Georgia" w:hAnsi="Georgia" w:cs="Calibri"/>
          <w:sz w:val="22"/>
          <w:szCs w:val="22"/>
          <w:lang w:val="es-ES"/>
        </w:rPr>
        <w:t xml:space="preserve"> Obtenido de Instituto Nacional de aprendizaje: </w:t>
      </w:r>
      <w:hyperlink r:id="rId81" w:anchor=":~:text=En%201282%2C%20las%20personas%20propietarias,acci%C3%B3n%20casi%20caritativa%2C%20en%20una" w:tgtFrame="_blank" w:history="1">
        <w:r w:rsidRPr="00287CDB">
          <w:rPr>
            <w:rStyle w:val="normaltextrun"/>
            <w:rFonts w:ascii="Georgia" w:hAnsi="Georgia" w:cs="Calibri"/>
            <w:color w:val="0563C1"/>
            <w:sz w:val="22"/>
            <w:szCs w:val="22"/>
            <w:lang w:val="es-ES"/>
          </w:rPr>
          <w:t>https://www.ina-pidte.ac.cr/mod/book/view.php?id=15600&amp;chapterid=737#:~:text=En%201282%2C%20las%20personas%20propietarias,acci%C3%B3n%20casi%20caritativa%2C%20en%20una</w:t>
        </w:r>
      </w:hyperlink>
      <w:r w:rsidRPr="00287CDB">
        <w:rPr>
          <w:rStyle w:val="eop"/>
          <w:rFonts w:ascii="Georgia" w:hAnsi="Georgia" w:cs="Calibri"/>
          <w:sz w:val="22"/>
          <w:szCs w:val="22"/>
        </w:rPr>
        <w:t> </w:t>
      </w:r>
    </w:p>
    <w:p w14:paraId="0965DB37" w14:textId="5115F2F7" w:rsidR="000B218A" w:rsidRPr="00287CDB" w:rsidRDefault="000B218A" w:rsidP="007B791F">
      <w:pPr>
        <w:pStyle w:val="paragraph"/>
        <w:spacing w:before="0" w:beforeAutospacing="0" w:after="0" w:afterAutospacing="0" w:line="480" w:lineRule="auto"/>
        <w:ind w:left="720" w:hanging="709"/>
        <w:textAlignment w:val="baseline"/>
        <w:rPr>
          <w:rStyle w:val="normaltextrun"/>
          <w:rFonts w:ascii="Georgia" w:hAnsi="Georgia" w:cs="Calibri"/>
          <w:sz w:val="22"/>
          <w:szCs w:val="22"/>
          <w:lang w:val="es-ES"/>
        </w:rPr>
      </w:pPr>
      <w:r w:rsidRPr="00287CDB">
        <w:rPr>
          <w:rStyle w:val="normaltextrun"/>
          <w:rFonts w:ascii="Georgia" w:hAnsi="Georgia"/>
          <w:color w:val="000000"/>
          <w:sz w:val="22"/>
          <w:szCs w:val="22"/>
          <w:shd w:val="clear" w:color="auto" w:fill="FFFFFF"/>
          <w:lang w:val="es-ES"/>
        </w:rPr>
        <w:t xml:space="preserve">Llamas, J. (2020). </w:t>
      </w:r>
      <w:r w:rsidRPr="00287CDB">
        <w:rPr>
          <w:rStyle w:val="normaltextrun"/>
          <w:rFonts w:ascii="Georgia" w:hAnsi="Georgia"/>
          <w:i/>
          <w:iCs/>
          <w:color w:val="000000"/>
          <w:sz w:val="22"/>
          <w:szCs w:val="22"/>
          <w:shd w:val="clear" w:color="auto" w:fill="FFFFFF"/>
          <w:lang w:val="es-ES"/>
        </w:rPr>
        <w:t xml:space="preserve">Tipos de </w:t>
      </w:r>
      <w:r w:rsidR="006565DA" w:rsidRPr="00287CDB">
        <w:rPr>
          <w:rStyle w:val="normaltextrun"/>
          <w:rFonts w:ascii="Georgia" w:hAnsi="Georgia"/>
          <w:i/>
          <w:iCs/>
          <w:color w:val="000000"/>
          <w:sz w:val="22"/>
          <w:szCs w:val="22"/>
          <w:shd w:val="clear" w:color="auto" w:fill="FFFFFF"/>
          <w:lang w:val="es-ES"/>
        </w:rPr>
        <w:t>tecnología</w:t>
      </w:r>
      <w:r w:rsidRPr="00287CDB">
        <w:rPr>
          <w:rStyle w:val="normaltextrun"/>
          <w:rFonts w:ascii="Georgia" w:hAnsi="Georgia"/>
          <w:i/>
          <w:iCs/>
          <w:color w:val="000000"/>
          <w:sz w:val="22"/>
          <w:szCs w:val="22"/>
          <w:shd w:val="clear" w:color="auto" w:fill="FFFFFF"/>
          <w:lang w:val="es-ES"/>
        </w:rPr>
        <w:t xml:space="preserve">. </w:t>
      </w:r>
      <w:r w:rsidRPr="00287CDB">
        <w:rPr>
          <w:rStyle w:val="normaltextrun"/>
          <w:rFonts w:ascii="Georgia" w:hAnsi="Georgia"/>
          <w:color w:val="000000"/>
          <w:sz w:val="22"/>
          <w:szCs w:val="22"/>
          <w:shd w:val="clear" w:color="auto" w:fill="FFFFFF"/>
          <w:lang w:val="es-ES"/>
        </w:rPr>
        <w:t xml:space="preserve">Recuperado de: </w:t>
      </w:r>
      <w:hyperlink r:id="rId82" w:tgtFrame="_blank" w:history="1">
        <w:r w:rsidRPr="00287CDB">
          <w:rPr>
            <w:rStyle w:val="normaltextrun"/>
            <w:rFonts w:ascii="Georgia" w:hAnsi="Georgia"/>
            <w:color w:val="0563C1"/>
            <w:sz w:val="22"/>
            <w:szCs w:val="22"/>
            <w:u w:val="single"/>
            <w:shd w:val="clear" w:color="auto" w:fill="FFFFFF"/>
            <w:lang w:val="es-ES"/>
          </w:rPr>
          <w:t>https://economipedia.com/definiciones/tipos-de-tecnologia.html</w:t>
        </w:r>
      </w:hyperlink>
      <w:r w:rsidRPr="00287CDB">
        <w:rPr>
          <w:rStyle w:val="eop"/>
          <w:rFonts w:ascii="Georgia" w:hAnsi="Georgia" w:cs="Calibri"/>
          <w:color w:val="000000"/>
          <w:sz w:val="22"/>
          <w:szCs w:val="22"/>
          <w:shd w:val="clear" w:color="auto" w:fill="FFFFFF"/>
        </w:rPr>
        <w:t> </w:t>
      </w:r>
    </w:p>
    <w:p w14:paraId="0203B3C7" w14:textId="77777777" w:rsidR="005E2B99" w:rsidRDefault="006565DA" w:rsidP="005E2B99">
      <w:pPr>
        <w:pStyle w:val="paragraph"/>
        <w:spacing w:before="0" w:beforeAutospacing="0" w:after="0" w:afterAutospacing="0" w:line="480" w:lineRule="auto"/>
        <w:ind w:left="720" w:hanging="709"/>
        <w:textAlignment w:val="baseline"/>
        <w:rPr>
          <w:rStyle w:val="eop"/>
          <w:rFonts w:ascii="Georgia" w:hAnsi="Georgia" w:cs="Calibri"/>
          <w:sz w:val="22"/>
          <w:szCs w:val="22"/>
        </w:rPr>
      </w:pPr>
      <w:r w:rsidRPr="00287CDB">
        <w:rPr>
          <w:rStyle w:val="normaltextrun"/>
          <w:rFonts w:ascii="Georgia" w:hAnsi="Georgia" w:cs="Calibri"/>
          <w:sz w:val="22"/>
          <w:szCs w:val="22"/>
          <w:lang w:val="es-ES"/>
        </w:rPr>
        <w:t>López</w:t>
      </w:r>
      <w:r w:rsidR="00FA3E11" w:rsidRPr="00287CDB">
        <w:rPr>
          <w:rStyle w:val="normaltextrun"/>
          <w:rFonts w:ascii="Georgia" w:hAnsi="Georgia" w:cs="Calibri"/>
          <w:sz w:val="22"/>
          <w:szCs w:val="22"/>
          <w:lang w:val="es-ES"/>
        </w:rPr>
        <w:t xml:space="preserve">, M. (23 de </w:t>
      </w:r>
      <w:r w:rsidRPr="00287CDB">
        <w:rPr>
          <w:rStyle w:val="normaltextrun"/>
          <w:rFonts w:ascii="Georgia" w:hAnsi="Georgia" w:cs="Calibri"/>
          <w:sz w:val="22"/>
          <w:szCs w:val="22"/>
          <w:lang w:val="es-ES"/>
        </w:rPr>
        <w:t>septiembre</w:t>
      </w:r>
      <w:r w:rsidR="00FA3E11" w:rsidRPr="00287CDB">
        <w:rPr>
          <w:rStyle w:val="normaltextrun"/>
          <w:rFonts w:ascii="Georgia" w:hAnsi="Georgia" w:cs="Calibri"/>
          <w:sz w:val="22"/>
          <w:szCs w:val="22"/>
          <w:lang w:val="es-ES"/>
        </w:rPr>
        <w:t xml:space="preserve"> de 2019). </w:t>
      </w:r>
      <w:r w:rsidR="00FA3E11" w:rsidRPr="00287CDB">
        <w:rPr>
          <w:rStyle w:val="normaltextrun"/>
          <w:rFonts w:ascii="Georgia" w:hAnsi="Georgia" w:cs="Calibri"/>
          <w:i/>
          <w:iCs/>
          <w:sz w:val="22"/>
          <w:szCs w:val="22"/>
          <w:lang w:val="es-ES"/>
        </w:rPr>
        <w:t>Viajar</w:t>
      </w:r>
      <w:r w:rsidR="00FA3E11" w:rsidRPr="00287CDB">
        <w:rPr>
          <w:rStyle w:val="normaltextrun"/>
          <w:rFonts w:ascii="Georgia" w:hAnsi="Georgia" w:cs="Calibri"/>
          <w:sz w:val="22"/>
          <w:szCs w:val="22"/>
          <w:lang w:val="es-ES"/>
        </w:rPr>
        <w:t xml:space="preserve">. Obtenido de Viajar: </w:t>
      </w:r>
      <w:hyperlink r:id="rId83" w:tgtFrame="_blank" w:history="1">
        <w:r w:rsidR="00FA3E11" w:rsidRPr="00287CDB">
          <w:rPr>
            <w:rStyle w:val="normaltextrun"/>
            <w:rFonts w:ascii="Georgia" w:hAnsi="Georgia" w:cs="Calibri"/>
            <w:color w:val="0563C1"/>
            <w:sz w:val="22"/>
            <w:szCs w:val="22"/>
            <w:lang w:val="es-ES"/>
          </w:rPr>
          <w:t>https://viajar.elperiodico.com/viajeros/thomas-cook-inventor-turismo</w:t>
        </w:r>
      </w:hyperlink>
      <w:r w:rsidR="00FA3E11" w:rsidRPr="00287CDB">
        <w:rPr>
          <w:rStyle w:val="eop"/>
          <w:rFonts w:ascii="Georgia" w:hAnsi="Georgia" w:cs="Calibri"/>
          <w:sz w:val="22"/>
          <w:szCs w:val="22"/>
        </w:rPr>
        <w:t> </w:t>
      </w:r>
    </w:p>
    <w:p w14:paraId="5679F902" w14:textId="7AA2ECBF" w:rsidR="00E516A8" w:rsidRPr="00287CDB" w:rsidRDefault="00FA3E11" w:rsidP="005E2B99">
      <w:pPr>
        <w:pStyle w:val="paragraph"/>
        <w:spacing w:before="0" w:beforeAutospacing="0" w:after="0" w:afterAutospacing="0" w:line="480" w:lineRule="auto"/>
        <w:ind w:left="11"/>
        <w:textAlignment w:val="baseline"/>
        <w:rPr>
          <w:rStyle w:val="eop"/>
          <w:rFonts w:ascii="Georgia" w:hAnsi="Georgia" w:cs="Calibri"/>
          <w:sz w:val="22"/>
          <w:szCs w:val="22"/>
        </w:rPr>
      </w:pPr>
      <w:r w:rsidRPr="00287CDB">
        <w:rPr>
          <w:rStyle w:val="normaltextrun"/>
          <w:rFonts w:ascii="Georgia" w:hAnsi="Georgia" w:cs="Calibri"/>
          <w:sz w:val="22"/>
          <w:szCs w:val="22"/>
          <w:lang w:val="es-ES"/>
        </w:rPr>
        <w:t xml:space="preserve">Ministerio de comercio, industria y turismo . (s.f.). </w:t>
      </w:r>
      <w:r w:rsidRPr="00287CDB">
        <w:rPr>
          <w:rStyle w:val="normaltextrun"/>
          <w:rFonts w:ascii="Georgia" w:hAnsi="Georgia" w:cs="Calibri"/>
          <w:i/>
          <w:iCs/>
          <w:sz w:val="22"/>
          <w:szCs w:val="22"/>
          <w:lang w:val="es-ES"/>
        </w:rPr>
        <w:t>Tarjeta profesional de guia de turismo</w:t>
      </w:r>
      <w:r w:rsidRPr="00287CDB">
        <w:rPr>
          <w:rStyle w:val="normaltextrun"/>
          <w:rFonts w:ascii="Georgia" w:hAnsi="Georgia" w:cs="Calibri"/>
          <w:sz w:val="22"/>
          <w:szCs w:val="22"/>
          <w:lang w:val="es-ES"/>
        </w:rPr>
        <w:t xml:space="preserve">. Obtenido de Ministerio de comercio, industria y turismo: </w:t>
      </w:r>
      <w:hyperlink r:id="rId84" w:tgtFrame="_blank" w:history="1">
        <w:r w:rsidRPr="00287CDB">
          <w:rPr>
            <w:rStyle w:val="normaltextrun"/>
            <w:rFonts w:ascii="Georgia" w:hAnsi="Georgia" w:cs="Calibri"/>
            <w:color w:val="0563C1"/>
            <w:sz w:val="22"/>
            <w:szCs w:val="22"/>
            <w:lang w:val="es-ES"/>
          </w:rPr>
          <w:t>https://www.colombiaagil.gov.co/tramites/intervenciones/tarjeta-profesional-de-guia-de-turismo</w:t>
        </w:r>
      </w:hyperlink>
      <w:r w:rsidRPr="00287CDB">
        <w:rPr>
          <w:rStyle w:val="eop"/>
          <w:rFonts w:ascii="Georgia" w:hAnsi="Georgia" w:cs="Calibri"/>
          <w:sz w:val="22"/>
          <w:szCs w:val="22"/>
        </w:rPr>
        <w:t> </w:t>
      </w:r>
    </w:p>
    <w:p w14:paraId="3CBA4C29" w14:textId="56E0B6FB" w:rsidR="006354BC" w:rsidRPr="00287CDB" w:rsidRDefault="005F48D9" w:rsidP="005E2B99">
      <w:pPr>
        <w:rPr>
          <w:rFonts w:ascii="Georgia" w:hAnsi="Georgia" w:cstheme="minorHAnsi"/>
          <w:spacing w:val="-8"/>
        </w:rPr>
      </w:pPr>
      <w:r w:rsidRPr="00287CDB">
        <w:rPr>
          <w:rFonts w:ascii="Georgia" w:hAnsi="Georgia" w:cstheme="minorHAnsi"/>
        </w:rPr>
        <w:t xml:space="preserve">(a usar) </w:t>
      </w:r>
      <w:r w:rsidR="006354BC" w:rsidRPr="00287CDB">
        <w:rPr>
          <w:rFonts w:ascii="Georgia" w:hAnsi="Georgia" w:cstheme="minorHAnsi"/>
        </w:rPr>
        <w:t xml:space="preserve">Ministerio de comercio industria y turismo. (14 de diciembre de 2022). </w:t>
      </w:r>
      <w:r w:rsidR="006354BC" w:rsidRPr="00287CDB">
        <w:rPr>
          <w:rFonts w:ascii="Georgia" w:hAnsi="Georgia" w:cstheme="minorHAnsi"/>
          <w:spacing w:val="-8"/>
        </w:rPr>
        <w:t xml:space="preserve">Los servicios turísticos aportarían $45 billones al PIB de 2022, según estimaciones de Mincomercio. </w:t>
      </w:r>
    </w:p>
    <w:p w14:paraId="74354782" w14:textId="4B246CE2" w:rsidR="006354BC" w:rsidRPr="00287CDB" w:rsidRDefault="004E1612" w:rsidP="006354BC">
      <w:pPr>
        <w:rPr>
          <w:rFonts w:ascii="Georgia" w:hAnsi="Georgia"/>
        </w:rPr>
      </w:pPr>
      <w:hyperlink r:id="rId85" w:history="1">
        <w:r w:rsidR="006354BC" w:rsidRPr="00287CDB">
          <w:rPr>
            <w:rStyle w:val="Hipervnculo"/>
            <w:rFonts w:ascii="Georgia" w:hAnsi="Georgia"/>
          </w:rPr>
          <w:t>https://www.mincit.gov.co/prensa/noticias/turismo/servicios-turisticos-aportarian-45-billones-al-pib</w:t>
        </w:r>
      </w:hyperlink>
    </w:p>
    <w:p w14:paraId="7F27DB3F" w14:textId="497D484D" w:rsidR="000B218A" w:rsidRPr="00287CDB" w:rsidRDefault="000B218A" w:rsidP="006354BC">
      <w:pPr>
        <w:pStyle w:val="paragraph"/>
        <w:spacing w:before="0" w:beforeAutospacing="0" w:after="0" w:afterAutospacing="0" w:line="480" w:lineRule="auto"/>
        <w:textAlignment w:val="baseline"/>
        <w:rPr>
          <w:rFonts w:ascii="Georgia" w:hAnsi="Georgia" w:cs="Calibri"/>
          <w:sz w:val="22"/>
          <w:szCs w:val="22"/>
        </w:rPr>
      </w:pPr>
      <w:r w:rsidRPr="00287CDB">
        <w:rPr>
          <w:rStyle w:val="normaltextrun"/>
          <w:rFonts w:ascii="Georgia" w:hAnsi="Georgia" w:cs="Calibri"/>
          <w:color w:val="000000"/>
          <w:sz w:val="22"/>
          <w:szCs w:val="22"/>
          <w:shd w:val="clear" w:color="auto" w:fill="FFFFFF"/>
          <w:lang w:val="es-ES"/>
        </w:rPr>
        <w:t xml:space="preserve">Mundo maravilla. (s.f.). ¿QUE FUE EL RENACIMIENTO? El resurgir de Europa. Obtenido de </w:t>
      </w:r>
      <w:hyperlink r:id="rId86" w:tgtFrame="_blank" w:history="1">
        <w:r w:rsidRPr="00287CDB">
          <w:rPr>
            <w:rStyle w:val="normaltextrun"/>
            <w:rFonts w:ascii="Georgia" w:hAnsi="Georgia" w:cs="Calibri"/>
            <w:color w:val="0563C1"/>
            <w:sz w:val="22"/>
            <w:szCs w:val="22"/>
            <w:u w:val="single"/>
            <w:shd w:val="clear" w:color="auto" w:fill="FFFFFF"/>
            <w:lang w:val="es-ES"/>
          </w:rPr>
          <w:t>https://www.youtube.com/watch?v=_Tz2J4KuQDQ</w:t>
        </w:r>
      </w:hyperlink>
      <w:r w:rsidRPr="00287CDB">
        <w:rPr>
          <w:rStyle w:val="eop"/>
          <w:rFonts w:ascii="Georgia" w:hAnsi="Georgia" w:cs="Calibri"/>
          <w:color w:val="000000"/>
          <w:sz w:val="22"/>
          <w:szCs w:val="22"/>
          <w:shd w:val="clear" w:color="auto" w:fill="FFFFFF"/>
        </w:rPr>
        <w:t> </w:t>
      </w:r>
    </w:p>
    <w:p w14:paraId="2052B831" w14:textId="77777777" w:rsidR="00E516A8" w:rsidRPr="00287CDB" w:rsidRDefault="00E516A8" w:rsidP="007B791F">
      <w:pPr>
        <w:pStyle w:val="paragraph"/>
        <w:spacing w:before="0" w:beforeAutospacing="0" w:after="0" w:afterAutospacing="0" w:line="480" w:lineRule="auto"/>
        <w:ind w:left="709" w:hanging="709"/>
        <w:textAlignment w:val="baseline"/>
        <w:rPr>
          <w:rFonts w:ascii="Georgia" w:hAnsi="Georgia" w:cs="Segoe UI"/>
          <w:sz w:val="22"/>
          <w:szCs w:val="22"/>
        </w:rPr>
      </w:pPr>
      <w:r w:rsidRPr="00287CDB">
        <w:rPr>
          <w:rStyle w:val="normaltextrun"/>
          <w:rFonts w:ascii="Georgia" w:hAnsi="Georgia" w:cs="Segoe UI"/>
          <w:sz w:val="22"/>
          <w:szCs w:val="22"/>
        </w:rPr>
        <w:t xml:space="preserve">Ortega t. (14 de enero de 2022). </w:t>
      </w:r>
      <w:r w:rsidRPr="00287CDB">
        <w:rPr>
          <w:rStyle w:val="normaltextrun"/>
          <w:rFonts w:ascii="Georgia" w:hAnsi="Georgia" w:cs="Segoe UI"/>
          <w:color w:val="000000"/>
          <w:sz w:val="22"/>
          <w:szCs w:val="22"/>
        </w:rPr>
        <w:t>¿Qué son los impactos sociales, económicos y ambientales?</w:t>
      </w:r>
      <w:r w:rsidRPr="00287CDB">
        <w:rPr>
          <w:rStyle w:val="normaltextrun"/>
          <w:rFonts w:ascii="Georgia" w:hAnsi="Georgia" w:cs="Segoe UI"/>
          <w:sz w:val="22"/>
          <w:szCs w:val="22"/>
        </w:rPr>
        <w:t xml:space="preserve"> Expok Comunicación de Sustentabilidad y RSE. </w:t>
      </w:r>
      <w:r w:rsidRPr="00287CDB">
        <w:rPr>
          <w:rStyle w:val="eop"/>
          <w:rFonts w:ascii="Georgia" w:hAnsi="Georgia" w:cs="Segoe UI"/>
          <w:sz w:val="22"/>
          <w:szCs w:val="22"/>
        </w:rPr>
        <w:t> </w:t>
      </w:r>
    </w:p>
    <w:p w14:paraId="28722316" w14:textId="617B6E8A" w:rsidR="00E516A8" w:rsidRPr="00287CDB" w:rsidRDefault="004E1612" w:rsidP="007B791F">
      <w:pPr>
        <w:pStyle w:val="paragraph"/>
        <w:spacing w:before="0" w:beforeAutospacing="0" w:after="0" w:afterAutospacing="0" w:line="480" w:lineRule="auto"/>
        <w:ind w:hanging="709"/>
        <w:textAlignment w:val="baseline"/>
        <w:rPr>
          <w:rStyle w:val="eop"/>
          <w:rFonts w:ascii="Georgia" w:hAnsi="Georgia" w:cs="Segoe UI"/>
          <w:sz w:val="22"/>
          <w:szCs w:val="22"/>
        </w:rPr>
      </w:pPr>
      <w:hyperlink r:id="rId87" w:history="1">
        <w:r w:rsidR="00506212" w:rsidRPr="00287CDB">
          <w:rPr>
            <w:rStyle w:val="Hipervnculo"/>
            <w:rFonts w:ascii="Georgia" w:hAnsi="Georgia" w:cs="Segoe UI"/>
            <w:sz w:val="22"/>
            <w:szCs w:val="22"/>
          </w:rPr>
          <w:t>https://www.expoknews.com/que-son-los-impactos-sociales-economicos-y-ambientales/</w:t>
        </w:r>
      </w:hyperlink>
      <w:r w:rsidR="00E516A8" w:rsidRPr="00287CDB">
        <w:rPr>
          <w:rStyle w:val="eop"/>
          <w:rFonts w:ascii="Georgia" w:hAnsi="Georgia" w:cs="Segoe UI"/>
          <w:sz w:val="22"/>
          <w:szCs w:val="22"/>
        </w:rPr>
        <w:t> </w:t>
      </w:r>
    </w:p>
    <w:p w14:paraId="131066F7" w14:textId="32F51623" w:rsidR="007A2383" w:rsidRPr="00287CDB" w:rsidRDefault="007A2383" w:rsidP="007B791F">
      <w:pPr>
        <w:pStyle w:val="paragraph"/>
        <w:spacing w:before="0" w:beforeAutospacing="0" w:after="0" w:afterAutospacing="0" w:line="480" w:lineRule="auto"/>
        <w:ind w:left="720" w:hanging="709"/>
        <w:textAlignment w:val="baseline"/>
        <w:rPr>
          <w:rStyle w:val="normaltextrun"/>
          <w:rFonts w:ascii="Georgia" w:hAnsi="Georgia"/>
          <w:color w:val="000000"/>
          <w:sz w:val="22"/>
          <w:szCs w:val="22"/>
          <w:shd w:val="clear" w:color="auto" w:fill="FFFFFF"/>
        </w:rPr>
      </w:pPr>
      <w:r w:rsidRPr="00287CDB">
        <w:rPr>
          <w:rStyle w:val="normaltextrun"/>
          <w:rFonts w:ascii="Georgia" w:hAnsi="Georgia"/>
          <w:color w:val="000000"/>
          <w:sz w:val="22"/>
          <w:szCs w:val="22"/>
          <w:shd w:val="clear" w:color="auto" w:fill="FFFFFF"/>
          <w:lang w:val="es-ES"/>
        </w:rPr>
        <w:t xml:space="preserve">Rammert, Werner. (2001). </w:t>
      </w:r>
      <w:r w:rsidRPr="00287CDB">
        <w:rPr>
          <w:rStyle w:val="normaltextrun"/>
          <w:rFonts w:ascii="Georgia" w:hAnsi="Georgia"/>
          <w:i/>
          <w:iCs/>
          <w:color w:val="000000"/>
          <w:sz w:val="22"/>
          <w:szCs w:val="22"/>
          <w:shd w:val="clear" w:color="auto" w:fill="FFFFFF"/>
          <w:lang w:val="es-ES"/>
        </w:rPr>
        <w:t>La tecnología: Sus formas y las diferencias de los medios. Hacia una teoría social pragmática de la tecnificación.</w:t>
      </w:r>
      <w:r w:rsidRPr="00287CDB">
        <w:rPr>
          <w:rStyle w:val="normaltextrun"/>
          <w:rFonts w:ascii="Georgia" w:hAnsi="Georgia"/>
          <w:color w:val="000000"/>
          <w:sz w:val="22"/>
          <w:szCs w:val="22"/>
          <w:shd w:val="clear" w:color="auto" w:fill="FFFFFF"/>
          <w:lang w:val="es-ES"/>
        </w:rPr>
        <w:t xml:space="preserve"> Recuperado de: </w:t>
      </w:r>
      <w:hyperlink r:id="rId88" w:tgtFrame="_blank" w:history="1">
        <w:r w:rsidRPr="00287CDB">
          <w:rPr>
            <w:rStyle w:val="normaltextrun"/>
            <w:rFonts w:ascii="Georgia" w:hAnsi="Georgia"/>
            <w:color w:val="0563C1"/>
            <w:sz w:val="22"/>
            <w:szCs w:val="22"/>
            <w:u w:val="single"/>
            <w:shd w:val="clear" w:color="auto" w:fill="FFFFFF"/>
            <w:lang w:val="es-ES"/>
          </w:rPr>
          <w:t>https://www.researchgate.net/publication/28054841_La_tecnologia_Sus_formas_y_las_diferencias_de_los_medios_Hacia_una_teoria_social_pragmatica_de_la_tecnificacion</w:t>
        </w:r>
      </w:hyperlink>
      <w:r w:rsidRPr="00287CDB">
        <w:rPr>
          <w:rStyle w:val="eop"/>
          <w:rFonts w:ascii="Georgia" w:hAnsi="Georgia" w:cs="Calibri"/>
          <w:color w:val="000000"/>
          <w:sz w:val="22"/>
          <w:szCs w:val="22"/>
          <w:shd w:val="clear" w:color="auto" w:fill="FFFFFF"/>
        </w:rPr>
        <w:t> </w:t>
      </w:r>
    </w:p>
    <w:p w14:paraId="7367B88A" w14:textId="041775D7" w:rsidR="00E516A8" w:rsidRPr="00287CDB" w:rsidRDefault="00E516A8"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olor w:val="000000"/>
          <w:sz w:val="22"/>
          <w:szCs w:val="22"/>
          <w:shd w:val="clear" w:color="auto" w:fill="FFFFFF"/>
        </w:rPr>
        <w:t xml:space="preserve">Real Academia Española. (2006). Tercera definición de Impacto. En </w:t>
      </w:r>
      <w:r w:rsidRPr="00287CDB">
        <w:rPr>
          <w:rStyle w:val="normaltextrun"/>
          <w:rFonts w:ascii="Georgia" w:hAnsi="Georgia"/>
          <w:i/>
          <w:iCs/>
          <w:color w:val="000000"/>
          <w:sz w:val="22"/>
          <w:szCs w:val="22"/>
          <w:shd w:val="clear" w:color="auto" w:fill="FFFFFF"/>
        </w:rPr>
        <w:t>Diccionario de la lengua española</w:t>
      </w:r>
      <w:r w:rsidRPr="00287CDB">
        <w:rPr>
          <w:rStyle w:val="normaltextrun"/>
          <w:rFonts w:ascii="Georgia" w:hAnsi="Georgia"/>
          <w:color w:val="000000"/>
          <w:sz w:val="22"/>
          <w:szCs w:val="22"/>
          <w:shd w:val="clear" w:color="auto" w:fill="FFFFFF"/>
        </w:rPr>
        <w:t xml:space="preserve">. Recuperado el 11 de septiembre, 2022, </w:t>
      </w:r>
      <w:r w:rsidRPr="00287CDB">
        <w:rPr>
          <w:rStyle w:val="normaltextrun"/>
          <w:rFonts w:ascii="Georgia" w:hAnsi="Georgia"/>
          <w:color w:val="333333"/>
          <w:sz w:val="22"/>
          <w:szCs w:val="22"/>
          <w:shd w:val="clear" w:color="auto" w:fill="FFFFFF"/>
        </w:rPr>
        <w:t xml:space="preserve">de </w:t>
      </w:r>
      <w:hyperlink r:id="rId89" w:tgtFrame="_blank" w:history="1">
        <w:r w:rsidRPr="00287CDB">
          <w:rPr>
            <w:rStyle w:val="normaltextrun"/>
            <w:rFonts w:ascii="Georgia" w:hAnsi="Georgia" w:cs="Segoe UI"/>
            <w:color w:val="0563C1"/>
            <w:sz w:val="22"/>
            <w:szCs w:val="22"/>
            <w:u w:val="single"/>
            <w:shd w:val="clear" w:color="auto" w:fill="FFFFFF"/>
          </w:rPr>
          <w:t>https://www.rae.es/desen/impacto</w:t>
        </w:r>
      </w:hyperlink>
    </w:p>
    <w:p w14:paraId="3A782485" w14:textId="77777777" w:rsidR="009F06E7" w:rsidRPr="00287CDB" w:rsidRDefault="009F06E7" w:rsidP="007B791F">
      <w:pPr>
        <w:spacing w:line="480" w:lineRule="auto"/>
        <w:ind w:left="709" w:hanging="709"/>
        <w:jc w:val="both"/>
        <w:rPr>
          <w:rFonts w:ascii="Georgia" w:hAnsi="Georgia"/>
        </w:rPr>
      </w:pPr>
      <w:r w:rsidRPr="00287CDB">
        <w:rPr>
          <w:rFonts w:ascii="Georgia" w:hAnsi="Georgia"/>
        </w:rPr>
        <w:t>Revista Time destaca a Bogotá entre los 50 destinos para visitar en 2022. (2022). Instituto distrital de turismo.</w:t>
      </w:r>
    </w:p>
    <w:p w14:paraId="2E1DDB42" w14:textId="6D71C45B" w:rsidR="009F06E7" w:rsidRPr="00287CDB" w:rsidRDefault="004E1612" w:rsidP="007B791F">
      <w:pPr>
        <w:spacing w:line="480" w:lineRule="auto"/>
        <w:ind w:left="709" w:hanging="709"/>
        <w:jc w:val="both"/>
        <w:rPr>
          <w:rStyle w:val="Hipervnculo"/>
          <w:rFonts w:ascii="Georgia" w:hAnsi="Georgia"/>
        </w:rPr>
      </w:pPr>
      <w:hyperlink r:id="rId90" w:history="1">
        <w:r w:rsidR="009F06E7" w:rsidRPr="00287CDB">
          <w:rPr>
            <w:rStyle w:val="Hipervnculo"/>
            <w:rFonts w:ascii="Georgia" w:hAnsi="Georgia"/>
          </w:rPr>
          <w:t>https://www.idt.gov.co/es/revista-time-destaca-bogota-entre-los-50-destinos-para-visitar-en-2022</w:t>
        </w:r>
      </w:hyperlink>
    </w:p>
    <w:p w14:paraId="35B8BD28" w14:textId="73EEE0D7" w:rsidR="00FA3E11" w:rsidRPr="00287CDB" w:rsidRDefault="00FA3E11" w:rsidP="007B791F">
      <w:pPr>
        <w:pStyle w:val="paragraph"/>
        <w:spacing w:before="0" w:beforeAutospacing="0" w:after="0" w:afterAutospacing="0" w:line="480" w:lineRule="auto"/>
        <w:ind w:left="720" w:hanging="709"/>
        <w:textAlignment w:val="baseline"/>
        <w:rPr>
          <w:rStyle w:val="eop"/>
          <w:rFonts w:ascii="Georgia" w:hAnsi="Georgia" w:cs="Calibri"/>
          <w:sz w:val="22"/>
          <w:szCs w:val="22"/>
        </w:rPr>
      </w:pPr>
      <w:r w:rsidRPr="00287CDB">
        <w:rPr>
          <w:rStyle w:val="normaltextrun"/>
          <w:rFonts w:ascii="Georgia" w:hAnsi="Georgia" w:cs="Calibri"/>
          <w:sz w:val="22"/>
          <w:szCs w:val="22"/>
          <w:lang w:val="es-ES"/>
        </w:rPr>
        <w:t xml:space="preserve">Reyes, A. (s.f.). Origen y Evolucion del turismo. Santander. Obtenido de </w:t>
      </w:r>
      <w:hyperlink r:id="rId91" w:tgtFrame="_blank" w:history="1">
        <w:r w:rsidRPr="00287CDB">
          <w:rPr>
            <w:rStyle w:val="normaltextrun"/>
            <w:rFonts w:ascii="Georgia" w:hAnsi="Georgia" w:cs="Calibri"/>
            <w:color w:val="0563C1"/>
            <w:sz w:val="22"/>
            <w:szCs w:val="22"/>
            <w:lang w:val="es-ES"/>
          </w:rPr>
          <w:t>https://www.youtube.com/watch?v=KgEl9gLXAck</w:t>
        </w:r>
      </w:hyperlink>
      <w:r w:rsidRPr="00287CDB">
        <w:rPr>
          <w:rStyle w:val="eop"/>
          <w:rFonts w:ascii="Georgia" w:hAnsi="Georgia" w:cs="Calibri"/>
          <w:sz w:val="22"/>
          <w:szCs w:val="22"/>
        </w:rPr>
        <w:t> </w:t>
      </w:r>
    </w:p>
    <w:p w14:paraId="099F0A55" w14:textId="3FA12D61" w:rsidR="002A2E16" w:rsidRPr="00287CDB" w:rsidRDefault="00287CDB" w:rsidP="007B791F">
      <w:pPr>
        <w:pStyle w:val="paragraph"/>
        <w:spacing w:before="0" w:beforeAutospacing="0" w:after="0" w:afterAutospacing="0" w:line="480" w:lineRule="auto"/>
        <w:ind w:left="709" w:hanging="709"/>
        <w:textAlignment w:val="baseline"/>
        <w:rPr>
          <w:rFonts w:ascii="Georgia" w:hAnsi="Georgia" w:cs="Segoe UI"/>
          <w:sz w:val="22"/>
          <w:szCs w:val="22"/>
          <w:lang w:val="pt-BR"/>
        </w:rPr>
      </w:pPr>
      <w:r w:rsidRPr="00287CDB">
        <w:rPr>
          <w:rStyle w:val="normaltextrun"/>
          <w:rFonts w:ascii="Georgia" w:hAnsi="Georgia" w:cs="Segoe UI"/>
          <w:sz w:val="22"/>
          <w:szCs w:val="22"/>
        </w:rPr>
        <w:t xml:space="preserve">(se usa) </w:t>
      </w:r>
      <w:r w:rsidR="002A2E16" w:rsidRPr="00287CDB">
        <w:rPr>
          <w:rStyle w:val="normaltextrun"/>
          <w:rFonts w:ascii="Georgia" w:hAnsi="Georgia"/>
          <w:color w:val="000000"/>
          <w:sz w:val="22"/>
          <w:szCs w:val="22"/>
          <w:shd w:val="clear" w:color="auto" w:fill="FFFFFF"/>
        </w:rPr>
        <w:t xml:space="preserve">Rodríguez, C., Breña, J., &amp; Esenarro, D. (2021). </w:t>
      </w:r>
      <w:r w:rsidR="002A2E16" w:rsidRPr="00287CDB">
        <w:rPr>
          <w:rStyle w:val="normaltextrun"/>
          <w:rFonts w:ascii="Georgia" w:hAnsi="Georgia"/>
          <w:i/>
          <w:iCs/>
          <w:color w:val="000000"/>
          <w:sz w:val="22"/>
          <w:szCs w:val="22"/>
          <w:shd w:val="clear" w:color="auto" w:fill="FFFFFF"/>
        </w:rPr>
        <w:t>LAS VARIABLES EN LA METODOLOGÍA DE LA INVESTIGACIÓN CIENTÍFICA</w:t>
      </w:r>
      <w:r w:rsidR="002A2E16" w:rsidRPr="00287CDB">
        <w:rPr>
          <w:rStyle w:val="normaltextrun"/>
          <w:rFonts w:ascii="Georgia" w:hAnsi="Georgia"/>
          <w:color w:val="000000"/>
          <w:sz w:val="22"/>
          <w:szCs w:val="22"/>
          <w:shd w:val="clear" w:color="auto" w:fill="FFFFFF"/>
        </w:rPr>
        <w:t xml:space="preserve">. </w:t>
      </w:r>
      <w:r w:rsidR="002A2E16" w:rsidRPr="00287CDB">
        <w:rPr>
          <w:rStyle w:val="normaltextrun"/>
          <w:rFonts w:ascii="Georgia" w:hAnsi="Georgia"/>
          <w:color w:val="000000"/>
          <w:sz w:val="22"/>
          <w:szCs w:val="22"/>
          <w:shd w:val="clear" w:color="auto" w:fill="FFFFFF"/>
          <w:lang w:val="pt-BR"/>
        </w:rPr>
        <w:t xml:space="preserve">3ciencias.com. </w:t>
      </w:r>
      <w:hyperlink r:id="rId92" w:tgtFrame="_blank" w:history="1">
        <w:r w:rsidR="002A2E16" w:rsidRPr="00287CDB">
          <w:rPr>
            <w:rStyle w:val="normaltextrun"/>
            <w:rFonts w:ascii="Georgia" w:hAnsi="Georgia" w:cs="Segoe UI"/>
            <w:color w:val="0563C1"/>
            <w:sz w:val="22"/>
            <w:szCs w:val="22"/>
            <w:u w:val="single"/>
            <w:shd w:val="clear" w:color="auto" w:fill="FFFFFF"/>
            <w:lang w:val="pt-BR"/>
          </w:rPr>
          <w:t>http://3ciencias.com/wp-content/uploads/2021/10/Las-Variables.pdf</w:t>
        </w:r>
      </w:hyperlink>
      <w:r w:rsidR="002A2E16" w:rsidRPr="00287CDB">
        <w:rPr>
          <w:rStyle w:val="eop"/>
          <w:rFonts w:ascii="Georgia" w:hAnsi="Georgia"/>
          <w:color w:val="0563C1"/>
          <w:sz w:val="22"/>
          <w:szCs w:val="22"/>
          <w:shd w:val="clear" w:color="auto" w:fill="FFFFFF"/>
          <w:lang w:val="pt-BR"/>
        </w:rPr>
        <w:t> </w:t>
      </w:r>
    </w:p>
    <w:p w14:paraId="0B3D8665" w14:textId="77777777"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pt-BR"/>
        </w:rPr>
        <w:t xml:space="preserve">Ruiz, L. c. (s.f.). </w:t>
      </w:r>
      <w:r w:rsidRPr="00287CDB">
        <w:rPr>
          <w:rStyle w:val="normaltextrun"/>
          <w:rFonts w:ascii="Georgia" w:hAnsi="Georgia" w:cs="Calibri"/>
          <w:i/>
          <w:iCs/>
          <w:sz w:val="22"/>
          <w:szCs w:val="22"/>
          <w:lang w:val="es-ES"/>
        </w:rPr>
        <w:t>Visita del Papa Pablo VI a Colombia: agosto 22 a 24 de 1968</w:t>
      </w:r>
      <w:r w:rsidRPr="00287CDB">
        <w:rPr>
          <w:rStyle w:val="normaltextrun"/>
          <w:rFonts w:ascii="Georgia" w:hAnsi="Georgia" w:cs="Calibri"/>
          <w:sz w:val="22"/>
          <w:szCs w:val="22"/>
          <w:lang w:val="es-ES"/>
        </w:rPr>
        <w:t xml:space="preserve">. Obtenido de Banrepcultural: </w:t>
      </w:r>
      <w:hyperlink r:id="rId93" w:tgtFrame="_blank" w:history="1">
        <w:r w:rsidRPr="00287CDB">
          <w:rPr>
            <w:rStyle w:val="normaltextrun"/>
            <w:rFonts w:ascii="Georgia" w:hAnsi="Georgia" w:cs="Calibri"/>
            <w:color w:val="0563C1"/>
            <w:sz w:val="22"/>
            <w:szCs w:val="22"/>
            <w:lang w:val="es-ES"/>
          </w:rPr>
          <w:t>https://www.banrepcultural.org/biblioteca-virtual/credencial-historia/numero-117/visita-del-papa-pablo-vi-colombia-agosto-22-24-de-1968</w:t>
        </w:r>
      </w:hyperlink>
      <w:r w:rsidRPr="00287CDB">
        <w:rPr>
          <w:rStyle w:val="eop"/>
          <w:rFonts w:ascii="Georgia" w:hAnsi="Georgia" w:cs="Calibri"/>
          <w:sz w:val="22"/>
          <w:szCs w:val="22"/>
        </w:rPr>
        <w:t> </w:t>
      </w:r>
    </w:p>
    <w:p w14:paraId="04C131AD" w14:textId="77777777"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rPr>
      </w:pPr>
      <w:r w:rsidRPr="00287CDB">
        <w:rPr>
          <w:rStyle w:val="normaltextrun"/>
          <w:rFonts w:ascii="Georgia" w:hAnsi="Georgia" w:cs="Calibri"/>
          <w:sz w:val="22"/>
          <w:szCs w:val="22"/>
          <w:lang w:val="es-ES"/>
        </w:rPr>
        <w:t xml:space="preserve">Santamaria, C. G. (30 de mayo de 2019). historia de la guianza turística en colombia. (G. p. turismo, Entrevistador) Obtenido de </w:t>
      </w:r>
      <w:hyperlink r:id="rId94" w:tgtFrame="_blank" w:history="1">
        <w:r w:rsidRPr="00287CDB">
          <w:rPr>
            <w:rStyle w:val="normaltextrun"/>
            <w:rFonts w:ascii="Georgia" w:hAnsi="Georgia" w:cs="Calibri"/>
            <w:color w:val="0563C1"/>
            <w:sz w:val="22"/>
            <w:szCs w:val="22"/>
            <w:lang w:val="es-ES"/>
          </w:rPr>
          <w:t>https://www.ivoox.com/podcast-2-historia-guianza-turistica-audios-mp3_rf_36497750_1.html</w:t>
        </w:r>
      </w:hyperlink>
      <w:r w:rsidRPr="00287CDB">
        <w:rPr>
          <w:rStyle w:val="eop"/>
          <w:rFonts w:ascii="Georgia" w:hAnsi="Georgia" w:cs="Calibri"/>
          <w:sz w:val="22"/>
          <w:szCs w:val="22"/>
        </w:rPr>
        <w:t> </w:t>
      </w:r>
    </w:p>
    <w:p w14:paraId="4C354D4B" w14:textId="55FCB208" w:rsidR="007A2383" w:rsidRPr="00287CDB" w:rsidRDefault="007A2383" w:rsidP="007B791F">
      <w:pPr>
        <w:pStyle w:val="paragraph"/>
        <w:spacing w:before="0" w:beforeAutospacing="0" w:after="0" w:afterAutospacing="0" w:line="480" w:lineRule="auto"/>
        <w:ind w:left="720" w:hanging="709"/>
        <w:textAlignment w:val="baseline"/>
        <w:rPr>
          <w:rStyle w:val="normaltextrun"/>
          <w:rFonts w:ascii="Georgia" w:hAnsi="Georgia" w:cs="Calibri"/>
          <w:sz w:val="22"/>
          <w:szCs w:val="22"/>
          <w:lang w:val="en-US"/>
        </w:rPr>
      </w:pPr>
      <w:r w:rsidRPr="00287CDB">
        <w:rPr>
          <w:rStyle w:val="normaltextrun"/>
          <w:rFonts w:ascii="Georgia" w:hAnsi="Georgia"/>
          <w:color w:val="000000"/>
          <w:sz w:val="22"/>
          <w:szCs w:val="22"/>
          <w:shd w:val="clear" w:color="auto" w:fill="FFFFFF"/>
          <w:lang w:val="es-ES"/>
        </w:rPr>
        <w:t xml:space="preserve">Sarmiento, J &amp; Hernando, A. (2019). </w:t>
      </w:r>
      <w:r w:rsidRPr="00287CDB">
        <w:rPr>
          <w:rStyle w:val="normaltextrun"/>
          <w:rFonts w:ascii="Georgia" w:hAnsi="Georgia"/>
          <w:i/>
          <w:iCs/>
          <w:color w:val="000000"/>
          <w:sz w:val="22"/>
          <w:szCs w:val="22"/>
          <w:shd w:val="clear" w:color="auto" w:fill="FFFFFF"/>
          <w:lang w:val="es-ES"/>
        </w:rPr>
        <w:t xml:space="preserve">Guías virtuales versus guías turísticos en la economía del siglo XXI. </w:t>
      </w:r>
      <w:r w:rsidRPr="00287CDB">
        <w:rPr>
          <w:rStyle w:val="normaltextrun"/>
          <w:rFonts w:ascii="Georgia" w:hAnsi="Georgia"/>
          <w:color w:val="000000"/>
          <w:sz w:val="22"/>
          <w:szCs w:val="22"/>
          <w:shd w:val="clear" w:color="auto" w:fill="FFFFFF"/>
          <w:lang w:val="en-US"/>
        </w:rPr>
        <w:t xml:space="preserve">Recuperado de: </w:t>
      </w:r>
      <w:hyperlink r:id="rId95" w:tgtFrame="_blank" w:history="1">
        <w:r w:rsidRPr="00287CDB">
          <w:rPr>
            <w:rStyle w:val="normaltextrun"/>
            <w:rFonts w:ascii="Georgia" w:hAnsi="Georgia"/>
            <w:color w:val="0563C1"/>
            <w:sz w:val="22"/>
            <w:szCs w:val="22"/>
            <w:u w:val="single"/>
            <w:shd w:val="clear" w:color="auto" w:fill="FFFFFF"/>
            <w:lang w:val="en-US"/>
          </w:rPr>
          <w:t>file:///Users/macbookproa1278/Downloads/Dialnet-GuiasVirtualesVersusGuiasTuristicosEnLaEconomiaDel-6883984%20(1).pdf</w:t>
        </w:r>
      </w:hyperlink>
      <w:r w:rsidRPr="00287CDB">
        <w:rPr>
          <w:rStyle w:val="eop"/>
          <w:rFonts w:ascii="Georgia" w:hAnsi="Georgia" w:cs="Calibri"/>
          <w:color w:val="000000"/>
          <w:sz w:val="22"/>
          <w:szCs w:val="22"/>
          <w:shd w:val="clear" w:color="auto" w:fill="FFFFFF"/>
          <w:lang w:val="en-US"/>
        </w:rPr>
        <w:t> </w:t>
      </w:r>
    </w:p>
    <w:p w14:paraId="4086B88A" w14:textId="3EC5FADA" w:rsidR="00FA3E11" w:rsidRPr="00287CDB" w:rsidRDefault="00FA3E11" w:rsidP="007B791F">
      <w:pPr>
        <w:pStyle w:val="paragraph"/>
        <w:spacing w:before="0" w:beforeAutospacing="0" w:after="0" w:afterAutospacing="0" w:line="480" w:lineRule="auto"/>
        <w:ind w:left="720" w:hanging="709"/>
        <w:textAlignment w:val="baseline"/>
        <w:rPr>
          <w:rFonts w:ascii="Georgia" w:hAnsi="Georgia" w:cs="Segoe UI"/>
          <w:sz w:val="22"/>
          <w:szCs w:val="22"/>
          <w:lang w:val="en-US"/>
        </w:rPr>
      </w:pPr>
      <w:r w:rsidRPr="00287CDB">
        <w:rPr>
          <w:rStyle w:val="normaltextrun"/>
          <w:rFonts w:ascii="Georgia" w:hAnsi="Georgia" w:cs="Calibri"/>
          <w:sz w:val="22"/>
          <w:szCs w:val="22"/>
          <w:lang w:val="en-US"/>
        </w:rPr>
        <w:lastRenderedPageBreak/>
        <w:t xml:space="preserve">Tech School Business. </w:t>
      </w:r>
      <w:r w:rsidRPr="00287CDB">
        <w:rPr>
          <w:rStyle w:val="normaltextrun"/>
          <w:rFonts w:ascii="Georgia" w:hAnsi="Georgia" w:cs="Calibri"/>
          <w:sz w:val="22"/>
          <w:szCs w:val="22"/>
        </w:rPr>
        <w:t xml:space="preserve">(29 de julio de 2022). </w:t>
      </w:r>
      <w:r w:rsidRPr="00287CDB">
        <w:rPr>
          <w:rStyle w:val="normaltextrun"/>
          <w:rFonts w:ascii="Georgia" w:hAnsi="Georgia" w:cs="Calibri"/>
          <w:i/>
          <w:iCs/>
          <w:sz w:val="22"/>
          <w:szCs w:val="22"/>
          <w:lang w:val="es-ES"/>
        </w:rPr>
        <w:t>El turismo en el tiempo</w:t>
      </w:r>
      <w:r w:rsidRPr="00287CDB">
        <w:rPr>
          <w:rStyle w:val="normaltextrun"/>
          <w:rFonts w:ascii="Georgia" w:hAnsi="Georgia" w:cs="Calibri"/>
          <w:sz w:val="22"/>
          <w:szCs w:val="22"/>
          <w:lang w:val="es-ES"/>
        </w:rPr>
        <w:t xml:space="preserve">. </w:t>
      </w:r>
      <w:r w:rsidRPr="00287CDB">
        <w:rPr>
          <w:rStyle w:val="normaltextrun"/>
          <w:rFonts w:ascii="Georgia" w:hAnsi="Georgia" w:cs="Calibri"/>
          <w:sz w:val="22"/>
          <w:szCs w:val="22"/>
          <w:lang w:val="en-US"/>
        </w:rPr>
        <w:t xml:space="preserve">Obtenido de Tech School Business: </w:t>
      </w:r>
      <w:hyperlink r:id="rId96" w:tgtFrame="_blank" w:history="1">
        <w:r w:rsidRPr="00287CDB">
          <w:rPr>
            <w:rStyle w:val="normaltextrun"/>
            <w:rFonts w:ascii="Georgia" w:hAnsi="Georgia" w:cs="Calibri"/>
            <w:color w:val="0563C1"/>
            <w:sz w:val="22"/>
            <w:szCs w:val="22"/>
            <w:lang w:val="en-US"/>
          </w:rPr>
          <w:t>https://www.techtitute.com/co/escuela-de-negocios/blog/el-turismo-en-el-tiempo</w:t>
        </w:r>
      </w:hyperlink>
      <w:r w:rsidRPr="00287CDB">
        <w:rPr>
          <w:rStyle w:val="eop"/>
          <w:rFonts w:ascii="Georgia" w:hAnsi="Georgia" w:cs="Calibri"/>
          <w:sz w:val="22"/>
          <w:szCs w:val="22"/>
          <w:lang w:val="en-US"/>
        </w:rPr>
        <w:t> </w:t>
      </w:r>
    </w:p>
    <w:p w14:paraId="57EEACCD" w14:textId="3E2605F3" w:rsidR="00A20CEC" w:rsidRPr="00287CDB" w:rsidRDefault="009F06E7" w:rsidP="007B791F">
      <w:pPr>
        <w:pStyle w:val="paragraph"/>
        <w:spacing w:before="0" w:beforeAutospacing="0" w:after="0" w:afterAutospacing="0" w:line="480" w:lineRule="auto"/>
        <w:ind w:left="709" w:hanging="709"/>
        <w:jc w:val="both"/>
        <w:textAlignment w:val="baseline"/>
        <w:rPr>
          <w:rStyle w:val="eop"/>
          <w:rFonts w:ascii="Georgia" w:hAnsi="Georgia"/>
          <w:sz w:val="22"/>
          <w:szCs w:val="22"/>
        </w:rPr>
      </w:pPr>
      <w:r w:rsidRPr="00287CDB">
        <w:rPr>
          <w:rStyle w:val="normaltextrun"/>
          <w:rFonts w:ascii="Georgia" w:hAnsi="Georgia"/>
          <w:sz w:val="22"/>
          <w:szCs w:val="22"/>
          <w:lang w:val="es-US"/>
        </w:rPr>
        <w:t xml:space="preserve">Tripadvisor. (2019). Tripadvisor: más de mil millones de opiniones y aportes sobre hoteles, atracciones, restaurantes y más. Recuperado 3 de septiembre de 2022, de </w:t>
      </w:r>
      <w:hyperlink r:id="rId97" w:tgtFrame="_blank" w:history="1">
        <w:r w:rsidRPr="00287CDB">
          <w:rPr>
            <w:rStyle w:val="normaltextrun"/>
            <w:rFonts w:ascii="Georgia" w:hAnsi="Georgia"/>
            <w:color w:val="0563C1"/>
            <w:sz w:val="22"/>
            <w:szCs w:val="22"/>
            <w:lang w:val="es-US"/>
          </w:rPr>
          <w:t>https://www.tripadvisor.co/</w:t>
        </w:r>
      </w:hyperlink>
      <w:r w:rsidRPr="00287CDB">
        <w:rPr>
          <w:rStyle w:val="eop"/>
          <w:rFonts w:ascii="Georgia" w:hAnsi="Georgia"/>
          <w:sz w:val="22"/>
          <w:szCs w:val="22"/>
        </w:rPr>
        <w:t> </w:t>
      </w:r>
    </w:p>
    <w:p w14:paraId="129627A0" w14:textId="77777777" w:rsidR="00B17D4E" w:rsidRPr="00287CDB" w:rsidRDefault="00B17D4E" w:rsidP="00287CDB">
      <w:pPr>
        <w:pStyle w:val="paragraph"/>
        <w:spacing w:before="0" w:beforeAutospacing="0" w:after="0" w:afterAutospacing="0" w:line="480" w:lineRule="auto"/>
        <w:jc w:val="both"/>
        <w:textAlignment w:val="baseline"/>
        <w:rPr>
          <w:rFonts w:ascii="Georgia" w:hAnsi="Georgia" w:cs="Segoe UI"/>
          <w:sz w:val="22"/>
          <w:szCs w:val="22"/>
        </w:rPr>
      </w:pPr>
    </w:p>
    <w:p w14:paraId="57CC451C" w14:textId="55A81284" w:rsidR="007A2383" w:rsidRPr="00287CDB" w:rsidRDefault="007A2383" w:rsidP="007B791F">
      <w:pPr>
        <w:pStyle w:val="paragraph"/>
        <w:spacing w:before="0" w:beforeAutospacing="0" w:after="0" w:afterAutospacing="0" w:line="480" w:lineRule="auto"/>
        <w:ind w:left="709" w:hanging="709"/>
        <w:jc w:val="both"/>
        <w:textAlignment w:val="baseline"/>
        <w:rPr>
          <w:rStyle w:val="normaltextrun"/>
          <w:rFonts w:ascii="Georgia" w:hAnsi="Georgia"/>
          <w:sz w:val="22"/>
          <w:szCs w:val="22"/>
          <w:lang w:val="es-US"/>
        </w:rPr>
      </w:pPr>
      <w:r w:rsidRPr="00287CDB">
        <w:rPr>
          <w:rStyle w:val="normaltextrun"/>
          <w:rFonts w:ascii="Georgia" w:hAnsi="Georgia"/>
          <w:color w:val="000000"/>
          <w:sz w:val="22"/>
          <w:szCs w:val="22"/>
          <w:shd w:val="clear" w:color="auto" w:fill="FFFFFF"/>
          <w:lang w:val="es-ES"/>
        </w:rPr>
        <w:t xml:space="preserve">Universidad Deportiva del Sur. (s.f). </w:t>
      </w:r>
      <w:r w:rsidRPr="00287CDB">
        <w:rPr>
          <w:rStyle w:val="normaltextrun"/>
          <w:rFonts w:ascii="Georgia" w:hAnsi="Georgia"/>
          <w:i/>
          <w:iCs/>
          <w:color w:val="000000"/>
          <w:sz w:val="22"/>
          <w:szCs w:val="22"/>
          <w:shd w:val="clear" w:color="auto" w:fill="FFFFFF"/>
          <w:lang w:val="es-ES"/>
        </w:rPr>
        <w:t xml:space="preserve">La innovación tecnológica y su gestión. </w:t>
      </w:r>
      <w:r w:rsidRPr="00287CDB">
        <w:rPr>
          <w:rStyle w:val="normaltextrun"/>
          <w:rFonts w:ascii="Georgia" w:hAnsi="Georgia"/>
          <w:color w:val="000000"/>
          <w:sz w:val="22"/>
          <w:szCs w:val="22"/>
          <w:shd w:val="clear" w:color="auto" w:fill="FFFFFF"/>
          <w:lang w:val="es-ES"/>
        </w:rPr>
        <w:t xml:space="preserve">Recuperado de: </w:t>
      </w:r>
      <w:hyperlink r:id="rId98" w:tgtFrame="_blank" w:history="1">
        <w:r w:rsidRPr="00287CDB">
          <w:rPr>
            <w:rStyle w:val="normaltextrun"/>
            <w:rFonts w:ascii="Georgia" w:hAnsi="Georgia"/>
            <w:color w:val="0563C1"/>
            <w:sz w:val="22"/>
            <w:szCs w:val="22"/>
            <w:u w:val="single"/>
            <w:shd w:val="clear" w:color="auto" w:fill="FFFFFF"/>
            <w:lang w:val="es-ES"/>
          </w:rPr>
          <w:t>http://www.uideporte.edu.ve/WEB/pdf/it.pdf</w:t>
        </w:r>
      </w:hyperlink>
      <w:r w:rsidRPr="00287CDB">
        <w:rPr>
          <w:rStyle w:val="eop"/>
          <w:rFonts w:ascii="Georgia" w:hAnsi="Georgia" w:cs="Calibri"/>
          <w:color w:val="000000"/>
          <w:sz w:val="22"/>
          <w:szCs w:val="22"/>
          <w:shd w:val="clear" w:color="auto" w:fill="FFFFFF"/>
        </w:rPr>
        <w:t> </w:t>
      </w:r>
    </w:p>
    <w:p w14:paraId="3D30ACAD" w14:textId="7B6D4C90" w:rsidR="00C37CF5" w:rsidRPr="00287CDB" w:rsidRDefault="00C37CF5" w:rsidP="007B791F">
      <w:pPr>
        <w:pStyle w:val="paragraph"/>
        <w:spacing w:before="0" w:beforeAutospacing="0" w:after="0" w:afterAutospacing="0" w:line="480" w:lineRule="auto"/>
        <w:ind w:left="709" w:hanging="709"/>
        <w:jc w:val="both"/>
        <w:textAlignment w:val="baseline"/>
        <w:rPr>
          <w:rStyle w:val="normaltextrun"/>
          <w:rFonts w:ascii="Georgia" w:hAnsi="Georgia" w:cs="Arial"/>
          <w:color w:val="0563C1"/>
          <w:sz w:val="22"/>
          <w:szCs w:val="22"/>
          <w:u w:val="single"/>
          <w:shd w:val="clear" w:color="auto" w:fill="FFFFFF"/>
          <w:lang w:val="es-ES"/>
        </w:rPr>
      </w:pPr>
      <w:r w:rsidRPr="00287CDB">
        <w:rPr>
          <w:rStyle w:val="normaltextrun"/>
          <w:rFonts w:ascii="Georgia" w:hAnsi="Georgia" w:cs="Arial"/>
          <w:color w:val="000000"/>
          <w:sz w:val="22"/>
          <w:szCs w:val="22"/>
          <w:shd w:val="clear" w:color="auto" w:fill="FFFFFF"/>
          <w:lang w:val="es-ES"/>
        </w:rPr>
        <w:t xml:space="preserve">USAID, PRO- COLOMBIA, et al. (2021). </w:t>
      </w:r>
      <w:r w:rsidRPr="00287CDB">
        <w:rPr>
          <w:rStyle w:val="normaltextrun"/>
          <w:rFonts w:ascii="Georgia" w:hAnsi="Georgia" w:cs="Arial"/>
          <w:color w:val="000000"/>
          <w:sz w:val="22"/>
          <w:szCs w:val="22"/>
          <w:shd w:val="clear" w:color="auto" w:fill="FFFFFF"/>
        </w:rPr>
        <w:t xml:space="preserve">CONTEMPLAR COMPRENDER CONSERVAR. Manual ilustrado para guías de turismo </w:t>
      </w:r>
      <w:r w:rsidRPr="00287CDB">
        <w:rPr>
          <w:rStyle w:val="normaltextrun"/>
          <w:rFonts w:ascii="Georgia" w:hAnsi="Georgia" w:cs="Calibri"/>
          <w:color w:val="000000"/>
          <w:sz w:val="22"/>
          <w:szCs w:val="22"/>
          <w:shd w:val="clear" w:color="auto" w:fill="FFFFFF"/>
        </w:rPr>
        <w:t>de naturaleza en Colombia</w:t>
      </w:r>
      <w:r w:rsidRPr="00287CDB">
        <w:rPr>
          <w:rStyle w:val="normaltextrun"/>
          <w:rFonts w:ascii="Georgia" w:hAnsi="Georgia" w:cs="Calibri"/>
          <w:color w:val="000000"/>
          <w:sz w:val="22"/>
          <w:szCs w:val="22"/>
          <w:shd w:val="clear" w:color="auto" w:fill="FFFFFF"/>
          <w:lang w:val="es-ES"/>
        </w:rPr>
        <w:t>. (1</w:t>
      </w:r>
      <w:r w:rsidRPr="00287CDB">
        <w:rPr>
          <w:rStyle w:val="normaltextrun"/>
          <w:rFonts w:ascii="Georgia" w:hAnsi="Georgia" w:cs="Calibri"/>
          <w:b/>
          <w:bCs/>
          <w:color w:val="000000"/>
          <w:sz w:val="22"/>
          <w:szCs w:val="22"/>
          <w:shd w:val="clear" w:color="auto" w:fill="FFFFFF"/>
        </w:rPr>
        <w:t xml:space="preserve"> </w:t>
      </w:r>
      <w:r w:rsidRPr="00287CDB">
        <w:rPr>
          <w:rStyle w:val="normaltextrun"/>
          <w:rFonts w:ascii="Georgia" w:hAnsi="Georgia" w:cs="Calibri"/>
          <w:b/>
          <w:bCs/>
          <w:i/>
          <w:iCs/>
          <w:color w:val="000000"/>
          <w:sz w:val="22"/>
          <w:szCs w:val="22"/>
          <w:shd w:val="clear" w:color="auto" w:fill="FFFFFF"/>
          <w:lang w:val="es-ES"/>
        </w:rPr>
        <w:t xml:space="preserve">ª </w:t>
      </w:r>
      <w:r w:rsidRPr="00287CDB">
        <w:rPr>
          <w:rStyle w:val="normaltextrun"/>
          <w:rFonts w:ascii="Georgia" w:hAnsi="Georgia" w:cs="Calibri"/>
          <w:color w:val="000000"/>
          <w:sz w:val="22"/>
          <w:szCs w:val="22"/>
          <w:shd w:val="clear" w:color="auto" w:fill="FFFFFF"/>
          <w:lang w:val="es-ES"/>
        </w:rPr>
        <w:t>edición</w:t>
      </w:r>
      <w:r w:rsidRPr="00287CDB">
        <w:rPr>
          <w:rStyle w:val="normaltextrun"/>
          <w:rFonts w:ascii="Georgia" w:hAnsi="Georgia" w:cs="Calibri"/>
          <w:color w:val="000000"/>
          <w:sz w:val="22"/>
          <w:szCs w:val="22"/>
          <w:shd w:val="clear" w:color="auto" w:fill="FFFFFF"/>
        </w:rPr>
        <w:t xml:space="preserve">.). </w:t>
      </w:r>
      <w:hyperlink r:id="rId99" w:tgtFrame="_blank" w:history="1">
        <w:r w:rsidRPr="00287CDB">
          <w:rPr>
            <w:rStyle w:val="normaltextrun"/>
            <w:rFonts w:ascii="Georgia" w:hAnsi="Georgia" w:cs="Arial"/>
            <w:color w:val="0563C1"/>
            <w:sz w:val="22"/>
            <w:szCs w:val="22"/>
            <w:u w:val="single"/>
            <w:shd w:val="clear" w:color="auto" w:fill="FFFFFF"/>
            <w:lang w:val="es-ES"/>
          </w:rPr>
          <w:t>file:///C:/Users/g/Downloads/USAID_Procolombia_Manual-para-guias%20(1).pdf</w:t>
        </w:r>
      </w:hyperlink>
    </w:p>
    <w:p w14:paraId="3DA3004C" w14:textId="0764B2EC" w:rsidR="005B6328" w:rsidRPr="00287CDB" w:rsidRDefault="005B6328" w:rsidP="007B791F">
      <w:pPr>
        <w:pStyle w:val="paragraph"/>
        <w:spacing w:before="0" w:beforeAutospacing="0" w:after="0" w:afterAutospacing="0" w:line="480" w:lineRule="auto"/>
        <w:ind w:left="709" w:hanging="709"/>
        <w:jc w:val="both"/>
        <w:textAlignment w:val="baseline"/>
        <w:rPr>
          <w:rFonts w:ascii="Georgia" w:hAnsi="Georgia" w:cs="Segoe UI"/>
          <w:sz w:val="22"/>
          <w:szCs w:val="22"/>
        </w:rPr>
      </w:pPr>
      <w:r w:rsidRPr="00287CDB">
        <w:rPr>
          <w:rStyle w:val="normaltextrun"/>
          <w:rFonts w:ascii="Georgia" w:hAnsi="Georgia"/>
          <w:sz w:val="22"/>
          <w:szCs w:val="22"/>
          <w:lang w:val="es-US"/>
        </w:rPr>
        <w:t>World Travel Awards 2022: Bogotá, la ciudad de Colombia con más nominaciones. (2022).  Revista Semana. </w:t>
      </w:r>
      <w:r w:rsidRPr="00287CDB">
        <w:rPr>
          <w:rStyle w:val="eop"/>
          <w:rFonts w:ascii="Georgia" w:hAnsi="Georgia"/>
          <w:sz w:val="22"/>
          <w:szCs w:val="22"/>
        </w:rPr>
        <w:t> </w:t>
      </w:r>
    </w:p>
    <w:p w14:paraId="4787FB5D" w14:textId="7C0049E4" w:rsidR="005B6328" w:rsidRPr="00287CDB" w:rsidRDefault="004E1612" w:rsidP="007B791F">
      <w:pPr>
        <w:pStyle w:val="paragraph"/>
        <w:spacing w:before="0" w:beforeAutospacing="0" w:after="0" w:afterAutospacing="0" w:line="480" w:lineRule="auto"/>
        <w:ind w:left="709" w:hanging="709"/>
        <w:jc w:val="both"/>
        <w:textAlignment w:val="baseline"/>
        <w:rPr>
          <w:rFonts w:ascii="Georgia" w:hAnsi="Georgia" w:cs="Segoe UI"/>
          <w:sz w:val="22"/>
          <w:szCs w:val="22"/>
        </w:rPr>
      </w:pPr>
      <w:hyperlink r:id="rId100" w:tgtFrame="_blank" w:history="1">
        <w:r w:rsidR="005B6328" w:rsidRPr="00287CDB">
          <w:rPr>
            <w:rStyle w:val="normaltextrun"/>
            <w:rFonts w:ascii="Georgia" w:hAnsi="Georgia"/>
            <w:color w:val="0563C1"/>
            <w:sz w:val="22"/>
            <w:szCs w:val="22"/>
            <w:lang w:val="es-US"/>
          </w:rPr>
          <w:t>https://www.semana.com/nacion/articulo/world-travel-awards-2022-bogota-la-ciudad-de-colombia-con-mas-nominaciones/202209/</w:t>
        </w:r>
      </w:hyperlink>
      <w:r w:rsidR="005B6328" w:rsidRPr="00287CDB">
        <w:rPr>
          <w:rStyle w:val="eop"/>
          <w:rFonts w:ascii="Georgia" w:hAnsi="Georgia"/>
          <w:sz w:val="22"/>
          <w:szCs w:val="22"/>
        </w:rPr>
        <w:t> </w:t>
      </w:r>
    </w:p>
    <w:p w14:paraId="12E465B6" w14:textId="7EA4D2BA" w:rsidR="009F5A30" w:rsidRPr="00287CDB" w:rsidRDefault="005E2B99" w:rsidP="009F5A30">
      <w:pPr>
        <w:pStyle w:val="NormalWeb"/>
        <w:spacing w:after="0" w:afterAutospacing="0" w:line="480" w:lineRule="auto"/>
        <w:ind w:left="720" w:hanging="720"/>
        <w:rPr>
          <w:rFonts w:ascii="Georgia" w:eastAsia="Times New Roman" w:hAnsi="Georgia"/>
          <w:sz w:val="22"/>
          <w:szCs w:val="22"/>
          <w:lang w:eastAsia="es-CO"/>
        </w:rPr>
      </w:pPr>
      <w:r>
        <w:rPr>
          <w:rStyle w:val="eop"/>
          <w:rFonts w:ascii="Georgia" w:hAnsi="Georgia"/>
          <w:sz w:val="22"/>
          <w:szCs w:val="22"/>
        </w:rPr>
        <w:t>(se usa)</w:t>
      </w:r>
      <w:r w:rsidR="005B6328" w:rsidRPr="00287CDB">
        <w:rPr>
          <w:rStyle w:val="eop"/>
          <w:rFonts w:ascii="Georgia" w:hAnsi="Georgia"/>
          <w:sz w:val="22"/>
          <w:szCs w:val="22"/>
        </w:rPr>
        <w:t> </w:t>
      </w:r>
      <w:r>
        <w:rPr>
          <w:rFonts w:ascii="Georgia" w:eastAsia="Times New Roman" w:hAnsi="Georgia"/>
          <w:sz w:val="22"/>
          <w:szCs w:val="22"/>
          <w:lang w:eastAsia="es-CO"/>
        </w:rPr>
        <w:t>Suache, J. (2019</w:t>
      </w:r>
      <w:r w:rsidR="009F5A30" w:rsidRPr="00287CDB">
        <w:rPr>
          <w:rFonts w:ascii="Georgia" w:eastAsia="Times New Roman" w:hAnsi="Georgia"/>
          <w:sz w:val="22"/>
          <w:szCs w:val="22"/>
          <w:lang w:eastAsia="es-CO"/>
        </w:rPr>
        <w:t>). </w:t>
      </w:r>
      <w:r w:rsidR="009F5A30" w:rsidRPr="00287CDB">
        <w:rPr>
          <w:rFonts w:ascii="Georgia" w:eastAsia="Times New Roman" w:hAnsi="Georgia"/>
          <w:i/>
          <w:iCs/>
          <w:sz w:val="22"/>
          <w:szCs w:val="22"/>
          <w:lang w:eastAsia="es-CO"/>
        </w:rPr>
        <w:t>“Bogotá DC Travel”, la nueva aplicación para hacer turismo en la capital</w:t>
      </w:r>
      <w:r>
        <w:rPr>
          <w:rFonts w:ascii="Georgia" w:eastAsia="Times New Roman" w:hAnsi="Georgia"/>
          <w:sz w:val="22"/>
          <w:szCs w:val="22"/>
          <w:lang w:eastAsia="es-CO"/>
        </w:rPr>
        <w:t>. Bogota</w:t>
      </w:r>
      <w:r w:rsidR="009F5A30" w:rsidRPr="00287CDB">
        <w:rPr>
          <w:rFonts w:ascii="Georgia" w:eastAsia="Times New Roman" w:hAnsi="Georgia"/>
          <w:sz w:val="22"/>
          <w:szCs w:val="22"/>
          <w:lang w:eastAsia="es-CO"/>
        </w:rPr>
        <w:t xml:space="preserve">. </w:t>
      </w:r>
      <w:hyperlink r:id="rId101" w:history="1">
        <w:r w:rsidR="00287CDB" w:rsidRPr="00287CDB">
          <w:rPr>
            <w:rStyle w:val="Hipervnculo"/>
            <w:rFonts w:ascii="Georgia" w:eastAsia="Times New Roman" w:hAnsi="Georgia"/>
            <w:sz w:val="22"/>
            <w:szCs w:val="22"/>
            <w:lang w:eastAsia="es-CO"/>
          </w:rPr>
          <w:t>https://bogota.gov.co/mi-ciudad/turismo/nueva-aplicacion-para-hacer-turismo-en-bogota</w:t>
        </w:r>
      </w:hyperlink>
    </w:p>
    <w:p w14:paraId="2556AE25" w14:textId="7F17BACC" w:rsidR="00287CDB" w:rsidRPr="00287CDB" w:rsidRDefault="00287CDB" w:rsidP="009F5A30">
      <w:pPr>
        <w:pStyle w:val="NormalWeb"/>
        <w:spacing w:after="0" w:afterAutospacing="0" w:line="480" w:lineRule="auto"/>
        <w:ind w:left="720" w:hanging="720"/>
        <w:rPr>
          <w:rFonts w:ascii="Georgia" w:eastAsia="Times New Roman" w:hAnsi="Georgia"/>
          <w:sz w:val="22"/>
          <w:szCs w:val="22"/>
          <w:lang w:eastAsia="es-CO"/>
        </w:rPr>
      </w:pPr>
      <w:r w:rsidRPr="00287CDB">
        <w:rPr>
          <w:rFonts w:ascii="Georgia" w:eastAsia="Times New Roman" w:hAnsi="Georgia"/>
          <w:sz w:val="22"/>
          <w:szCs w:val="22"/>
          <w:lang w:eastAsia="es-CO"/>
        </w:rPr>
        <w:t xml:space="preserve">(se usa) Kats Magali, et al. (2019). La técnica de encuesta: Características y aplicaciones. </w:t>
      </w:r>
    </w:p>
    <w:p w14:paraId="6A2AF406" w14:textId="5D5355FE" w:rsidR="00287CDB" w:rsidRPr="00287CDB" w:rsidRDefault="004E1612" w:rsidP="009F5A30">
      <w:pPr>
        <w:pStyle w:val="NormalWeb"/>
        <w:spacing w:after="0" w:afterAutospacing="0" w:line="480" w:lineRule="auto"/>
        <w:ind w:left="720" w:hanging="720"/>
        <w:rPr>
          <w:rFonts w:ascii="Georgia" w:eastAsia="Times New Roman" w:hAnsi="Georgia"/>
          <w:sz w:val="22"/>
          <w:szCs w:val="22"/>
          <w:lang w:eastAsia="es-CO"/>
        </w:rPr>
      </w:pPr>
      <w:hyperlink r:id="rId102" w:history="1">
        <w:r w:rsidR="00287CDB" w:rsidRPr="00287CDB">
          <w:rPr>
            <w:rStyle w:val="Hipervnculo"/>
            <w:rFonts w:ascii="Georgia" w:eastAsia="Times New Roman" w:hAnsi="Georgia"/>
            <w:sz w:val="22"/>
            <w:szCs w:val="22"/>
            <w:lang w:eastAsia="es-CO"/>
          </w:rPr>
          <w:t>http://metodologiadelainvestigacion.sociales.uba.ar/wp-content/uploads/sites/117/2019/03/Cuaderno-N-7-La-t%C3%A9cnica-de-encuesta.pdf</w:t>
        </w:r>
      </w:hyperlink>
    </w:p>
    <w:p w14:paraId="78C53D0A" w14:textId="77777777" w:rsidR="00287CDB" w:rsidRPr="009F5A30" w:rsidRDefault="00287CDB" w:rsidP="009F5A30">
      <w:pPr>
        <w:pStyle w:val="NormalWeb"/>
        <w:spacing w:after="0" w:afterAutospacing="0" w:line="480" w:lineRule="auto"/>
        <w:ind w:left="720" w:hanging="720"/>
        <w:rPr>
          <w:rFonts w:ascii="Georgia" w:eastAsia="Times New Roman" w:hAnsi="Georgia"/>
          <w:lang w:eastAsia="es-CO"/>
        </w:rPr>
      </w:pPr>
    </w:p>
    <w:p w14:paraId="6841D1E6" w14:textId="4279A607" w:rsidR="000B38D9" w:rsidRDefault="33F6F439" w:rsidP="57BA8A6F">
      <w:pPr>
        <w:spacing w:after="0" w:line="480" w:lineRule="auto"/>
        <w:ind w:left="720" w:hanging="720"/>
      </w:pPr>
      <w:r w:rsidRPr="57BA8A6F">
        <w:rPr>
          <w:rFonts w:ascii="Georgia" w:eastAsia="Georgia" w:hAnsi="Georgia" w:cs="Georgia"/>
        </w:rPr>
        <w:lastRenderedPageBreak/>
        <w:t xml:space="preserve">Alonso Almeida, M. (2019). </w:t>
      </w:r>
      <w:r w:rsidRPr="57BA8A6F">
        <w:rPr>
          <w:rFonts w:ascii="Georgia" w:eastAsia="Georgia" w:hAnsi="Georgia" w:cs="Georgia"/>
          <w:i/>
          <w:iCs/>
        </w:rPr>
        <w:t>Vista de Robots, inteligencia artificial y realidad virtual: una aproximación en el sector del turismo</w:t>
      </w:r>
      <w:r w:rsidRPr="57BA8A6F">
        <w:rPr>
          <w:rFonts w:ascii="Georgia" w:eastAsia="Georgia" w:hAnsi="Georgia" w:cs="Georgia"/>
        </w:rPr>
        <w:t xml:space="preserve">. Revistas.um.es. </w:t>
      </w:r>
      <w:hyperlink r:id="rId103">
        <w:r w:rsidRPr="57BA8A6F">
          <w:rPr>
            <w:rStyle w:val="Hipervnculo"/>
            <w:rFonts w:ascii="Georgia" w:eastAsia="Georgia" w:hAnsi="Georgia" w:cs="Georgia"/>
          </w:rPr>
          <w:t>https://revistas.um.es/turismo/article/view/404711/274211</w:t>
        </w:r>
      </w:hyperlink>
    </w:p>
    <w:p w14:paraId="46FA09A5" w14:textId="2E957C21" w:rsidR="000B38D9" w:rsidRDefault="23B71EF0" w:rsidP="57BA8A6F">
      <w:pPr>
        <w:spacing w:after="0" w:line="480" w:lineRule="auto"/>
        <w:ind w:left="720" w:hanging="720"/>
      </w:pPr>
      <w:r w:rsidRPr="57BA8A6F">
        <w:rPr>
          <w:rFonts w:ascii="Georgia" w:eastAsia="Georgia" w:hAnsi="Georgia" w:cs="Georgia"/>
        </w:rPr>
        <w:t xml:space="preserve">Moreno, J. (2010, marzo 27). </w:t>
      </w:r>
      <w:r w:rsidRPr="57BA8A6F">
        <w:rPr>
          <w:rFonts w:ascii="Georgia" w:eastAsia="Georgia" w:hAnsi="Georgia" w:cs="Georgia"/>
          <w:i/>
          <w:iCs/>
        </w:rPr>
        <w:t>Google Earth y su importancia para el sector turistico</w:t>
      </w:r>
      <w:r w:rsidRPr="57BA8A6F">
        <w:rPr>
          <w:rFonts w:ascii="Georgia" w:eastAsia="Georgia" w:hAnsi="Georgia" w:cs="Georgia"/>
        </w:rPr>
        <w:t xml:space="preserve">. Viajes y Turismo al Día | Todo lo que necesitas saber acerca del mundo de los viajes y el turismo; Viajes y Turismo al Día. </w:t>
      </w:r>
      <w:hyperlink r:id="rId104">
        <w:r w:rsidRPr="57BA8A6F">
          <w:rPr>
            <w:rStyle w:val="Hipervnculo"/>
            <w:rFonts w:ascii="Georgia" w:eastAsia="Georgia" w:hAnsi="Georgia" w:cs="Georgia"/>
          </w:rPr>
          <w:t>https://www.viajesyturismoaldia.com/2010/03/27/google-earth-y-su-importancia-para-el-sector-turistico/</w:t>
        </w:r>
      </w:hyperlink>
    </w:p>
    <w:p w14:paraId="24AF6881" w14:textId="4EFB0191" w:rsidR="000B38D9" w:rsidRDefault="121F2841" w:rsidP="57BA8A6F">
      <w:pPr>
        <w:spacing w:after="0" w:line="480" w:lineRule="auto"/>
        <w:ind w:left="720" w:hanging="720"/>
        <w:rPr>
          <w:rFonts w:ascii="Georgia" w:eastAsia="Georgia" w:hAnsi="Georgia" w:cs="Georgia"/>
        </w:rPr>
      </w:pPr>
      <w:r w:rsidRPr="57BA8A6F">
        <w:rPr>
          <w:rFonts w:ascii="Georgia" w:eastAsia="Georgia" w:hAnsi="Georgia" w:cs="Georgia"/>
        </w:rPr>
        <w:t xml:space="preserve">Un sello mas(2023). </w:t>
      </w:r>
      <w:r w:rsidRPr="57BA8A6F">
        <w:rPr>
          <w:rFonts w:ascii="Georgia" w:eastAsia="Georgia" w:hAnsi="Georgia" w:cs="Georgia"/>
          <w:i/>
          <w:iCs/>
        </w:rPr>
        <w:t xml:space="preserve">Canva: puede transformar tu negocio de turismo. </w:t>
      </w:r>
      <w:r w:rsidRPr="57BA8A6F">
        <w:rPr>
          <w:rFonts w:ascii="Georgia" w:eastAsia="Georgia" w:hAnsi="Georgia" w:cs="Georgia"/>
        </w:rPr>
        <w:t>UN SELLO MAS MARKETING TURISTICO</w:t>
      </w:r>
      <w:r w:rsidR="4C3C3C48" w:rsidRPr="57BA8A6F">
        <w:rPr>
          <w:rFonts w:ascii="Georgia" w:eastAsia="Georgia" w:hAnsi="Georgia" w:cs="Georgia"/>
        </w:rPr>
        <w:t xml:space="preserve">. </w:t>
      </w:r>
      <w:hyperlink r:id="rId105">
        <w:r w:rsidR="4C3C3C48" w:rsidRPr="57BA8A6F">
          <w:rPr>
            <w:rStyle w:val="Hipervnculo"/>
            <w:rFonts w:ascii="Georgia" w:eastAsia="Georgia" w:hAnsi="Georgia" w:cs="Georgia"/>
          </w:rPr>
          <w:t>https://www.google.com/search?q=herramienta+canva+para+el+turismo&amp;rlz=1C1GCEU_esCO1035CO1035&amp;oq=herramienta+canva+para+el+turi&amp;aqs=chrome.1.69i57j33i160l3.11984j0j1&amp;sourceid=chrome&amp;ie=UTF-8</w:t>
        </w:r>
      </w:hyperlink>
    </w:p>
    <w:p w14:paraId="5454F6A2" w14:textId="54B3AC9C" w:rsidR="000B38D9" w:rsidRDefault="000B38D9" w:rsidP="57BA8A6F">
      <w:pPr>
        <w:spacing w:after="0" w:line="480" w:lineRule="auto"/>
        <w:ind w:left="720" w:hanging="720"/>
        <w:rPr>
          <w:rFonts w:ascii="Georgia" w:eastAsia="Georgia" w:hAnsi="Georgia" w:cs="Georgia"/>
        </w:rPr>
      </w:pPr>
    </w:p>
    <w:p w14:paraId="48E23979" w14:textId="5E946979" w:rsidR="000B38D9" w:rsidRDefault="000B38D9" w:rsidP="57BA8A6F">
      <w:pPr>
        <w:spacing w:after="0" w:line="480" w:lineRule="auto"/>
        <w:rPr>
          <w:i/>
          <w:iCs/>
        </w:rPr>
      </w:pPr>
      <w:r>
        <w:br/>
      </w:r>
    </w:p>
    <w:p w14:paraId="20BA3B28" w14:textId="50BB6848" w:rsidR="000B38D9" w:rsidRDefault="000B38D9" w:rsidP="57BA8A6F">
      <w:pPr>
        <w:spacing w:after="0" w:line="480" w:lineRule="auto"/>
        <w:ind w:left="720" w:hanging="720"/>
        <w:rPr>
          <w:rFonts w:ascii="Georgia" w:eastAsia="Georgia" w:hAnsi="Georgia" w:cs="Georgia"/>
        </w:rPr>
      </w:pPr>
    </w:p>
    <w:p w14:paraId="221D0D95" w14:textId="409E26FE" w:rsidR="000B38D9" w:rsidRDefault="000B38D9" w:rsidP="57BA8A6F">
      <w:pPr>
        <w:spacing w:after="0" w:line="480" w:lineRule="auto"/>
      </w:pPr>
      <w:r>
        <w:br/>
      </w:r>
    </w:p>
    <w:p w14:paraId="68B0C3D1" w14:textId="05EA0EAF" w:rsidR="000B38D9" w:rsidRDefault="000B38D9" w:rsidP="57BA8A6F">
      <w:pPr>
        <w:pStyle w:val="NormalWeb"/>
        <w:spacing w:after="0" w:afterAutospacing="0" w:line="480" w:lineRule="auto"/>
        <w:ind w:left="720" w:hanging="720"/>
        <w:rPr>
          <w:rFonts w:ascii="Georgia" w:hAnsi="Georgia"/>
        </w:rPr>
      </w:pPr>
    </w:p>
    <w:p w14:paraId="45D2C728" w14:textId="77777777" w:rsidR="009F5A30" w:rsidRPr="00E516A8" w:rsidRDefault="009F5A30" w:rsidP="009F5A30">
      <w:pPr>
        <w:pStyle w:val="NormalWeb"/>
        <w:spacing w:after="0" w:afterAutospacing="0" w:line="480" w:lineRule="auto"/>
        <w:ind w:left="720" w:hanging="720"/>
        <w:rPr>
          <w:rFonts w:ascii="Georgia" w:hAnsi="Georgia"/>
        </w:rPr>
      </w:pPr>
    </w:p>
    <w:p w14:paraId="76C1A429" w14:textId="77777777" w:rsidR="00371EDF" w:rsidRPr="00E516A8" w:rsidRDefault="00371EDF" w:rsidP="00E516A8">
      <w:pPr>
        <w:spacing w:line="480" w:lineRule="auto"/>
        <w:ind w:left="709" w:hanging="709"/>
        <w:jc w:val="both"/>
        <w:rPr>
          <w:rFonts w:ascii="Georgia" w:hAnsi="Georgia"/>
        </w:rPr>
      </w:pPr>
    </w:p>
    <w:p w14:paraId="17DEC7EE" w14:textId="77777777" w:rsidR="000B38D9" w:rsidRPr="00E516A8" w:rsidRDefault="000B38D9" w:rsidP="00E516A8">
      <w:pPr>
        <w:spacing w:line="480" w:lineRule="auto"/>
        <w:ind w:left="709" w:hanging="709"/>
        <w:jc w:val="both"/>
        <w:rPr>
          <w:rFonts w:ascii="Georgia" w:hAnsi="Georgia"/>
        </w:rPr>
      </w:pPr>
    </w:p>
    <w:p w14:paraId="726216F6" w14:textId="77777777" w:rsidR="000B38D9" w:rsidRPr="00E516A8" w:rsidRDefault="000B38D9" w:rsidP="00E516A8">
      <w:pPr>
        <w:spacing w:line="480" w:lineRule="auto"/>
        <w:ind w:left="709" w:hanging="709"/>
        <w:jc w:val="both"/>
        <w:rPr>
          <w:rFonts w:ascii="Georgia" w:hAnsi="Georgia"/>
        </w:rPr>
      </w:pPr>
    </w:p>
    <w:sectPr w:rsidR="000B38D9" w:rsidRPr="00E516A8" w:rsidSect="001F1824">
      <w:type w:val="continuous"/>
      <w:pgSz w:w="12240" w:h="15840"/>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4" w:author="ARAGON VELEZ PATRICIA" w:date="2023-04-28T12:03:00Z" w:initials="AVP">
    <w:p w14:paraId="1A3E43DE" w14:textId="77777777" w:rsidR="00190685" w:rsidRDefault="00190685" w:rsidP="00C92EE6">
      <w:pPr>
        <w:pStyle w:val="Textocomentario"/>
      </w:pPr>
      <w:r>
        <w:rPr>
          <w:rStyle w:val="Refdecomentario"/>
        </w:rPr>
        <w:annotationRef/>
      </w:r>
      <w:hyperlink r:id="rId1" w:history="1">
        <w:r w:rsidRPr="00180CBF">
          <w:rPr>
            <w:rStyle w:val="Hipervnculo"/>
          </w:rPr>
          <w:t>https://bogota.gov.co/mi-ciudad/administracion-distrital/estructura-del-distrito</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3E43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62F01" w16cex:dateUtc="2023-04-28T16:39:00Z"/>
  <w16cex:commentExtensible w16cex:durableId="27F62E85" w16cex:dateUtc="2023-04-28T16:37:00Z"/>
  <w16cex:commentExtensible w16cex:durableId="27F634A1" w16cex:dateUtc="2023-04-28T17:03:00Z"/>
  <w16cex:commentExtensible w16cex:durableId="27F634F4" w16cex:dateUtc="2023-04-28T17:05:00Z"/>
  <w16cex:commentExtensible w16cex:durableId="27F63671" w16cex:dateUtc="2023-04-28T17:11:00Z"/>
  <w16cex:commentExtensible w16cex:durableId="27ECEE96" w16cex:dateUtc="2023-04-21T1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831BE1" w16cid:durableId="27F62F01"/>
  <w16cid:commentId w16cid:paraId="6F37F7C1" w16cid:durableId="27F62E85"/>
  <w16cid:commentId w16cid:paraId="1A3E43DE" w16cid:durableId="27F634A1"/>
  <w16cid:commentId w16cid:paraId="0A20BD48" w16cid:durableId="27F634F4"/>
  <w16cid:commentId w16cid:paraId="7C54C093" w16cid:durableId="27F63671"/>
  <w16cid:commentId w16cid:paraId="27A07048" w16cid:durableId="27ECEE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7D6BF" w14:textId="77777777" w:rsidR="004E1612" w:rsidRDefault="004E1612" w:rsidP="00A57DE6">
      <w:pPr>
        <w:spacing w:after="0" w:line="240" w:lineRule="auto"/>
      </w:pPr>
      <w:r>
        <w:separator/>
      </w:r>
    </w:p>
  </w:endnote>
  <w:endnote w:type="continuationSeparator" w:id="0">
    <w:p w14:paraId="27626C19" w14:textId="77777777" w:rsidR="004E1612" w:rsidRDefault="004E1612" w:rsidP="00A57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25107" w14:textId="77777777" w:rsidR="004E1612" w:rsidRDefault="004E1612" w:rsidP="00A57DE6">
      <w:pPr>
        <w:spacing w:after="0" w:line="240" w:lineRule="auto"/>
      </w:pPr>
      <w:r>
        <w:separator/>
      </w:r>
    </w:p>
  </w:footnote>
  <w:footnote w:type="continuationSeparator" w:id="0">
    <w:p w14:paraId="6579CEB9" w14:textId="77777777" w:rsidR="004E1612" w:rsidRDefault="004E1612" w:rsidP="00A57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3452718"/>
      <w:docPartObj>
        <w:docPartGallery w:val="Page Numbers (Top of Page)"/>
        <w:docPartUnique/>
      </w:docPartObj>
    </w:sdtPr>
    <w:sdtEndPr/>
    <w:sdtContent>
      <w:p w14:paraId="2B42BE60" w14:textId="30059D3E" w:rsidR="00190685" w:rsidRDefault="00190685">
        <w:pPr>
          <w:pStyle w:val="Encabezado"/>
          <w:jc w:val="right"/>
        </w:pPr>
        <w:r>
          <w:fldChar w:fldCharType="begin"/>
        </w:r>
        <w:r>
          <w:instrText>PAGE   \* MERGEFORMAT</w:instrText>
        </w:r>
        <w:r>
          <w:fldChar w:fldCharType="separate"/>
        </w:r>
        <w:r w:rsidR="00712807" w:rsidRPr="00712807">
          <w:rPr>
            <w:noProof/>
            <w:lang w:val="es-ES"/>
          </w:rPr>
          <w:t>5</w:t>
        </w:r>
        <w:r>
          <w:fldChar w:fldCharType="end"/>
        </w:r>
      </w:p>
    </w:sdtContent>
  </w:sdt>
  <w:p w14:paraId="6F65B92F" w14:textId="77777777" w:rsidR="00190685" w:rsidRDefault="00190685">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cvfMhRFX" int2:invalidationBookmarkName="" int2:hashCode="b3WJnnWeLO9qnP" int2:id="ah43JLUY">
      <int2:state int2:value="Rejected" int2:type="WordDesignerDefaultAnnotation"/>
    </int2:bookmark>
    <int2:bookmark int2:bookmarkName="_Int_xRPPKRRK" int2:invalidationBookmarkName="" int2:hashCode="Qj9zyMdUV7qpkB" int2:id="LO1ckKw0">
      <int2:state int2:value="Rejected" int2:type="WordDesignerDefaultAnnotation"/>
    </int2:bookmark>
    <int2:bookmark int2:bookmarkName="_Int_1pl3PvDk" int2:invalidationBookmarkName="" int2:hashCode="Zk/k7wlnBnVEIf" int2:id="snILGhU0">
      <int2:state int2:value="Rejected" int2:type="WordDesignerDefaultAnnotation"/>
    </int2:bookmark>
    <int2:bookmark int2:bookmarkName="_Int_UlJmMKf5" int2:invalidationBookmarkName="" int2:hashCode="GBWL/XauCSUZFP" int2:id="wUa3kwS0">
      <int2:state int2:value="Rejected" int2:type="WordDesignerDefaultAnnotation"/>
    </int2:bookmark>
    <int2:bookmark int2:bookmarkName="_Int_qaoNTF3l" int2:invalidationBookmarkName="" int2:hashCode="3lEqGnKEAuBbII" int2:id="nXQXdDHU">
      <int2:state int2:value="Rejected" int2:type="WordDesignerDefaultAnnotation"/>
    </int2:bookmark>
    <int2:bookmark int2:bookmarkName="_Int_IPaFzny3" int2:invalidationBookmarkName="" int2:hashCode="b5QwPgNoI0Mx6V" int2:id="NwcNLO41">
      <int2:state int2:value="Rejected" int2:type="WordDesignerDefaultAnnotation"/>
    </int2:bookmark>
    <int2:bookmark int2:bookmarkName="_Int_RyQGQ8dj" int2:invalidationBookmarkName="" int2:hashCode="/GNrUTIoftSZcx" int2:id="TSRdPL2c">
      <int2:state int2:value="Rejected" int2:type="WordDesignerDefaultAnnotation"/>
    </int2:bookmark>
    <int2:bookmark int2:bookmarkName="_Int_uzU0ubUk" int2:invalidationBookmarkName="" int2:hashCode="G0jygYl1F1Plbp" int2:id="igfViuad">
      <int2:state int2:value="Rejected" int2:type="WordDesignerDefaultAnnotation"/>
    </int2:bookmark>
    <int2:bookmark int2:bookmarkName="_Int_B0uSVYp8" int2:invalidationBookmarkName="" int2:hashCode="H7wdb20m923X78" int2:id="9fchsj8B">
      <int2:state int2:value="Rejected" int2:type="WordDesignerDefaultAnnotation"/>
    </int2:bookmark>
    <int2:bookmark int2:bookmarkName="_Int_kkTM0dg9" int2:invalidationBookmarkName="" int2:hashCode="QISZUxj6hwT6rZ" int2:id="cbIiSslY">
      <int2:state int2:value="Rejected" int2:type="WordDesignerDefaultAnnotation"/>
    </int2:bookmark>
    <int2:bookmark int2:bookmarkName="_Int_tYVjoP2P" int2:invalidationBookmarkName="" int2:hashCode="GivWJBmLVO5ty6" int2:id="RKIndSeV">
      <int2:state int2:value="Rejected" int2:type="WordDesignerDefaultAnnotation"/>
    </int2:bookmark>
    <int2:bookmark int2:bookmarkName="_Int_gG50tkWi" int2:invalidationBookmarkName="" int2:hashCode="gH4OfUlgIaF/kn" int2:id="lYh2LiIz">
      <int2:state int2:value="Rejected" int2:type="WordDesignerDefaultAnnotation"/>
    </int2:bookmark>
    <int2:bookmark int2:bookmarkName="_Int_sbZcrLJH" int2:invalidationBookmarkName="" int2:hashCode="/HHygCH9SilnZO" int2:id="10mcQoAQ">
      <int2:state int2:value="Rejected" int2:type="WordDesignerDefaultAnnotation"/>
    </int2:bookmark>
    <int2:bookmark int2:bookmarkName="_Int_PfzhJCUl" int2:invalidationBookmarkName="" int2:hashCode="5yVupZKYKy+KRV" int2:id="7RKzL7R4">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9A2D"/>
    <w:multiLevelType w:val="hybridMultilevel"/>
    <w:tmpl w:val="14DC9F16"/>
    <w:lvl w:ilvl="0" w:tplc="81285282">
      <w:start w:val="1"/>
      <w:numFmt w:val="bullet"/>
      <w:lvlText w:val=""/>
      <w:lvlJc w:val="left"/>
      <w:pPr>
        <w:ind w:left="1429" w:hanging="360"/>
      </w:pPr>
      <w:rPr>
        <w:rFonts w:ascii="Symbol" w:hAnsi="Symbol" w:hint="default"/>
      </w:rPr>
    </w:lvl>
    <w:lvl w:ilvl="1" w:tplc="C450C1C0">
      <w:start w:val="1"/>
      <w:numFmt w:val="bullet"/>
      <w:lvlText w:val="o"/>
      <w:lvlJc w:val="left"/>
      <w:pPr>
        <w:ind w:left="1440" w:hanging="360"/>
      </w:pPr>
      <w:rPr>
        <w:rFonts w:ascii="Courier New" w:hAnsi="Courier New" w:hint="default"/>
      </w:rPr>
    </w:lvl>
    <w:lvl w:ilvl="2" w:tplc="7EA29228">
      <w:start w:val="1"/>
      <w:numFmt w:val="bullet"/>
      <w:lvlText w:val=""/>
      <w:lvlJc w:val="left"/>
      <w:pPr>
        <w:ind w:left="2160" w:hanging="360"/>
      </w:pPr>
      <w:rPr>
        <w:rFonts w:ascii="Wingdings" w:hAnsi="Wingdings" w:hint="default"/>
      </w:rPr>
    </w:lvl>
    <w:lvl w:ilvl="3" w:tplc="A370AEF8">
      <w:start w:val="1"/>
      <w:numFmt w:val="bullet"/>
      <w:lvlText w:val=""/>
      <w:lvlJc w:val="left"/>
      <w:pPr>
        <w:ind w:left="2880" w:hanging="360"/>
      </w:pPr>
      <w:rPr>
        <w:rFonts w:ascii="Symbol" w:hAnsi="Symbol" w:hint="default"/>
      </w:rPr>
    </w:lvl>
    <w:lvl w:ilvl="4" w:tplc="D8E0A514">
      <w:start w:val="1"/>
      <w:numFmt w:val="bullet"/>
      <w:lvlText w:val="o"/>
      <w:lvlJc w:val="left"/>
      <w:pPr>
        <w:ind w:left="3600" w:hanging="360"/>
      </w:pPr>
      <w:rPr>
        <w:rFonts w:ascii="Courier New" w:hAnsi="Courier New" w:hint="default"/>
      </w:rPr>
    </w:lvl>
    <w:lvl w:ilvl="5" w:tplc="82FA2704">
      <w:start w:val="1"/>
      <w:numFmt w:val="bullet"/>
      <w:lvlText w:val=""/>
      <w:lvlJc w:val="left"/>
      <w:pPr>
        <w:ind w:left="4320" w:hanging="360"/>
      </w:pPr>
      <w:rPr>
        <w:rFonts w:ascii="Wingdings" w:hAnsi="Wingdings" w:hint="default"/>
      </w:rPr>
    </w:lvl>
    <w:lvl w:ilvl="6" w:tplc="0BA06BB2">
      <w:start w:val="1"/>
      <w:numFmt w:val="bullet"/>
      <w:lvlText w:val=""/>
      <w:lvlJc w:val="left"/>
      <w:pPr>
        <w:ind w:left="5040" w:hanging="360"/>
      </w:pPr>
      <w:rPr>
        <w:rFonts w:ascii="Symbol" w:hAnsi="Symbol" w:hint="default"/>
      </w:rPr>
    </w:lvl>
    <w:lvl w:ilvl="7" w:tplc="F7AC3022">
      <w:start w:val="1"/>
      <w:numFmt w:val="bullet"/>
      <w:lvlText w:val="o"/>
      <w:lvlJc w:val="left"/>
      <w:pPr>
        <w:ind w:left="5760" w:hanging="360"/>
      </w:pPr>
      <w:rPr>
        <w:rFonts w:ascii="Courier New" w:hAnsi="Courier New" w:hint="default"/>
      </w:rPr>
    </w:lvl>
    <w:lvl w:ilvl="8" w:tplc="0DBA0FAE">
      <w:start w:val="1"/>
      <w:numFmt w:val="bullet"/>
      <w:lvlText w:val=""/>
      <w:lvlJc w:val="left"/>
      <w:pPr>
        <w:ind w:left="6480" w:hanging="360"/>
      </w:pPr>
      <w:rPr>
        <w:rFonts w:ascii="Wingdings" w:hAnsi="Wingdings" w:hint="default"/>
      </w:rPr>
    </w:lvl>
  </w:abstractNum>
  <w:abstractNum w:abstractNumId="1" w15:restartNumberingAfterBreak="0">
    <w:nsid w:val="032E2D2B"/>
    <w:multiLevelType w:val="hybridMultilevel"/>
    <w:tmpl w:val="09704FD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06366D9F"/>
    <w:multiLevelType w:val="hybridMultilevel"/>
    <w:tmpl w:val="8F7C117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B76BD"/>
    <w:multiLevelType w:val="hybridMultilevel"/>
    <w:tmpl w:val="EFC26BD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 w15:restartNumberingAfterBreak="0">
    <w:nsid w:val="07F61ABA"/>
    <w:multiLevelType w:val="hybridMultilevel"/>
    <w:tmpl w:val="CBA88B6A"/>
    <w:lvl w:ilvl="0" w:tplc="88C4366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347BDB"/>
    <w:multiLevelType w:val="hybridMultilevel"/>
    <w:tmpl w:val="96D01B0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3A2E29"/>
    <w:multiLevelType w:val="multilevel"/>
    <w:tmpl w:val="116CC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AE63D3"/>
    <w:multiLevelType w:val="hybridMultilevel"/>
    <w:tmpl w:val="E6DE93A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EF581D"/>
    <w:multiLevelType w:val="hybridMultilevel"/>
    <w:tmpl w:val="17940538"/>
    <w:lvl w:ilvl="0" w:tplc="7D1AC7E2">
      <w:start w:val="1"/>
      <w:numFmt w:val="bullet"/>
      <w:lvlText w:val=""/>
      <w:lvlJc w:val="left"/>
      <w:pPr>
        <w:ind w:left="1429" w:hanging="360"/>
      </w:pPr>
      <w:rPr>
        <w:rFonts w:ascii="Symbol" w:hAnsi="Symbol" w:hint="default"/>
      </w:rPr>
    </w:lvl>
    <w:lvl w:ilvl="1" w:tplc="BD12F090">
      <w:start w:val="1"/>
      <w:numFmt w:val="bullet"/>
      <w:lvlText w:val="o"/>
      <w:lvlJc w:val="left"/>
      <w:pPr>
        <w:ind w:left="1440" w:hanging="360"/>
      </w:pPr>
      <w:rPr>
        <w:rFonts w:ascii="Courier New" w:hAnsi="Courier New" w:hint="default"/>
      </w:rPr>
    </w:lvl>
    <w:lvl w:ilvl="2" w:tplc="8BB07EA6">
      <w:start w:val="1"/>
      <w:numFmt w:val="bullet"/>
      <w:lvlText w:val=""/>
      <w:lvlJc w:val="left"/>
      <w:pPr>
        <w:ind w:left="2160" w:hanging="360"/>
      </w:pPr>
      <w:rPr>
        <w:rFonts w:ascii="Wingdings" w:hAnsi="Wingdings" w:hint="default"/>
      </w:rPr>
    </w:lvl>
    <w:lvl w:ilvl="3" w:tplc="4450224A">
      <w:start w:val="1"/>
      <w:numFmt w:val="bullet"/>
      <w:lvlText w:val=""/>
      <w:lvlJc w:val="left"/>
      <w:pPr>
        <w:ind w:left="2880" w:hanging="360"/>
      </w:pPr>
      <w:rPr>
        <w:rFonts w:ascii="Symbol" w:hAnsi="Symbol" w:hint="default"/>
      </w:rPr>
    </w:lvl>
    <w:lvl w:ilvl="4" w:tplc="DA62811C">
      <w:start w:val="1"/>
      <w:numFmt w:val="bullet"/>
      <w:lvlText w:val="o"/>
      <w:lvlJc w:val="left"/>
      <w:pPr>
        <w:ind w:left="3600" w:hanging="360"/>
      </w:pPr>
      <w:rPr>
        <w:rFonts w:ascii="Courier New" w:hAnsi="Courier New" w:hint="default"/>
      </w:rPr>
    </w:lvl>
    <w:lvl w:ilvl="5" w:tplc="82242AB8">
      <w:start w:val="1"/>
      <w:numFmt w:val="bullet"/>
      <w:lvlText w:val=""/>
      <w:lvlJc w:val="left"/>
      <w:pPr>
        <w:ind w:left="4320" w:hanging="360"/>
      </w:pPr>
      <w:rPr>
        <w:rFonts w:ascii="Wingdings" w:hAnsi="Wingdings" w:hint="default"/>
      </w:rPr>
    </w:lvl>
    <w:lvl w:ilvl="6" w:tplc="5484DB0C">
      <w:start w:val="1"/>
      <w:numFmt w:val="bullet"/>
      <w:lvlText w:val=""/>
      <w:lvlJc w:val="left"/>
      <w:pPr>
        <w:ind w:left="5040" w:hanging="360"/>
      </w:pPr>
      <w:rPr>
        <w:rFonts w:ascii="Symbol" w:hAnsi="Symbol" w:hint="default"/>
      </w:rPr>
    </w:lvl>
    <w:lvl w:ilvl="7" w:tplc="EAAC7E92">
      <w:start w:val="1"/>
      <w:numFmt w:val="bullet"/>
      <w:lvlText w:val="o"/>
      <w:lvlJc w:val="left"/>
      <w:pPr>
        <w:ind w:left="5760" w:hanging="360"/>
      </w:pPr>
      <w:rPr>
        <w:rFonts w:ascii="Courier New" w:hAnsi="Courier New" w:hint="default"/>
      </w:rPr>
    </w:lvl>
    <w:lvl w:ilvl="8" w:tplc="0AACDE88">
      <w:start w:val="1"/>
      <w:numFmt w:val="bullet"/>
      <w:lvlText w:val=""/>
      <w:lvlJc w:val="left"/>
      <w:pPr>
        <w:ind w:left="6480" w:hanging="360"/>
      </w:pPr>
      <w:rPr>
        <w:rFonts w:ascii="Wingdings" w:hAnsi="Wingdings" w:hint="default"/>
      </w:rPr>
    </w:lvl>
  </w:abstractNum>
  <w:abstractNum w:abstractNumId="9" w15:restartNumberingAfterBreak="0">
    <w:nsid w:val="1D724BE2"/>
    <w:multiLevelType w:val="hybridMultilevel"/>
    <w:tmpl w:val="B33214A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3F1109"/>
    <w:multiLevelType w:val="hybridMultilevel"/>
    <w:tmpl w:val="853E366A"/>
    <w:lvl w:ilvl="0" w:tplc="9356EA98">
      <w:start w:val="1"/>
      <w:numFmt w:val="upperRoman"/>
      <w:lvlText w:val="VII%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781A30"/>
    <w:multiLevelType w:val="hybridMultilevel"/>
    <w:tmpl w:val="9648DB8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9C51F0"/>
    <w:multiLevelType w:val="hybridMultilevel"/>
    <w:tmpl w:val="5DDAE6CC"/>
    <w:lvl w:ilvl="0" w:tplc="240A000F">
      <w:start w:val="1"/>
      <w:numFmt w:val="decimal"/>
      <w:lvlText w:val="%1."/>
      <w:lvlJc w:val="left"/>
      <w:pPr>
        <w:ind w:left="2149" w:hanging="360"/>
      </w:pPr>
    </w:lvl>
    <w:lvl w:ilvl="1" w:tplc="240A0019" w:tentative="1">
      <w:start w:val="1"/>
      <w:numFmt w:val="lowerLetter"/>
      <w:lvlText w:val="%2."/>
      <w:lvlJc w:val="left"/>
      <w:pPr>
        <w:ind w:left="2869" w:hanging="360"/>
      </w:pPr>
    </w:lvl>
    <w:lvl w:ilvl="2" w:tplc="240A001B" w:tentative="1">
      <w:start w:val="1"/>
      <w:numFmt w:val="lowerRoman"/>
      <w:lvlText w:val="%3."/>
      <w:lvlJc w:val="right"/>
      <w:pPr>
        <w:ind w:left="3589" w:hanging="180"/>
      </w:pPr>
    </w:lvl>
    <w:lvl w:ilvl="3" w:tplc="240A000F" w:tentative="1">
      <w:start w:val="1"/>
      <w:numFmt w:val="decimal"/>
      <w:lvlText w:val="%4."/>
      <w:lvlJc w:val="left"/>
      <w:pPr>
        <w:ind w:left="4309" w:hanging="360"/>
      </w:pPr>
    </w:lvl>
    <w:lvl w:ilvl="4" w:tplc="240A0019" w:tentative="1">
      <w:start w:val="1"/>
      <w:numFmt w:val="lowerLetter"/>
      <w:lvlText w:val="%5."/>
      <w:lvlJc w:val="left"/>
      <w:pPr>
        <w:ind w:left="5029" w:hanging="360"/>
      </w:pPr>
    </w:lvl>
    <w:lvl w:ilvl="5" w:tplc="240A001B" w:tentative="1">
      <w:start w:val="1"/>
      <w:numFmt w:val="lowerRoman"/>
      <w:lvlText w:val="%6."/>
      <w:lvlJc w:val="right"/>
      <w:pPr>
        <w:ind w:left="5749" w:hanging="180"/>
      </w:pPr>
    </w:lvl>
    <w:lvl w:ilvl="6" w:tplc="240A000F" w:tentative="1">
      <w:start w:val="1"/>
      <w:numFmt w:val="decimal"/>
      <w:lvlText w:val="%7."/>
      <w:lvlJc w:val="left"/>
      <w:pPr>
        <w:ind w:left="6469" w:hanging="360"/>
      </w:pPr>
    </w:lvl>
    <w:lvl w:ilvl="7" w:tplc="240A0019" w:tentative="1">
      <w:start w:val="1"/>
      <w:numFmt w:val="lowerLetter"/>
      <w:lvlText w:val="%8."/>
      <w:lvlJc w:val="left"/>
      <w:pPr>
        <w:ind w:left="7189" w:hanging="360"/>
      </w:pPr>
    </w:lvl>
    <w:lvl w:ilvl="8" w:tplc="240A001B" w:tentative="1">
      <w:start w:val="1"/>
      <w:numFmt w:val="lowerRoman"/>
      <w:lvlText w:val="%9."/>
      <w:lvlJc w:val="right"/>
      <w:pPr>
        <w:ind w:left="7909" w:hanging="180"/>
      </w:pPr>
    </w:lvl>
  </w:abstractNum>
  <w:abstractNum w:abstractNumId="13" w15:restartNumberingAfterBreak="0">
    <w:nsid w:val="252409D3"/>
    <w:multiLevelType w:val="hybridMultilevel"/>
    <w:tmpl w:val="03F2A45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576B7F"/>
    <w:multiLevelType w:val="hybridMultilevel"/>
    <w:tmpl w:val="8460B84C"/>
    <w:lvl w:ilvl="0" w:tplc="4D729A7E">
      <w:start w:val="9"/>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7772ECF"/>
    <w:multiLevelType w:val="hybridMultilevel"/>
    <w:tmpl w:val="D326016E"/>
    <w:lvl w:ilvl="0" w:tplc="4D729A7E">
      <w:start w:val="9"/>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7C00280"/>
    <w:multiLevelType w:val="hybridMultilevel"/>
    <w:tmpl w:val="C87861FC"/>
    <w:lvl w:ilvl="0" w:tplc="86167058">
      <w:start w:val="1"/>
      <w:numFmt w:val="bullet"/>
      <w:lvlText w:val=""/>
      <w:lvlJc w:val="left"/>
      <w:pPr>
        <w:ind w:left="1429" w:hanging="360"/>
      </w:pPr>
      <w:rPr>
        <w:rFonts w:ascii="Symbol" w:hAnsi="Symbol" w:hint="default"/>
      </w:rPr>
    </w:lvl>
    <w:lvl w:ilvl="1" w:tplc="58F8B9CE">
      <w:start w:val="1"/>
      <w:numFmt w:val="bullet"/>
      <w:lvlText w:val="o"/>
      <w:lvlJc w:val="left"/>
      <w:pPr>
        <w:ind w:left="1440" w:hanging="360"/>
      </w:pPr>
      <w:rPr>
        <w:rFonts w:ascii="Courier New" w:hAnsi="Courier New" w:hint="default"/>
      </w:rPr>
    </w:lvl>
    <w:lvl w:ilvl="2" w:tplc="9DE00182">
      <w:start w:val="1"/>
      <w:numFmt w:val="bullet"/>
      <w:lvlText w:val=""/>
      <w:lvlJc w:val="left"/>
      <w:pPr>
        <w:ind w:left="2160" w:hanging="360"/>
      </w:pPr>
      <w:rPr>
        <w:rFonts w:ascii="Wingdings" w:hAnsi="Wingdings" w:hint="default"/>
      </w:rPr>
    </w:lvl>
    <w:lvl w:ilvl="3" w:tplc="37D8BC3C">
      <w:start w:val="1"/>
      <w:numFmt w:val="bullet"/>
      <w:lvlText w:val=""/>
      <w:lvlJc w:val="left"/>
      <w:pPr>
        <w:ind w:left="2880" w:hanging="360"/>
      </w:pPr>
      <w:rPr>
        <w:rFonts w:ascii="Symbol" w:hAnsi="Symbol" w:hint="default"/>
      </w:rPr>
    </w:lvl>
    <w:lvl w:ilvl="4" w:tplc="F656E8BE">
      <w:start w:val="1"/>
      <w:numFmt w:val="bullet"/>
      <w:lvlText w:val="o"/>
      <w:lvlJc w:val="left"/>
      <w:pPr>
        <w:ind w:left="3600" w:hanging="360"/>
      </w:pPr>
      <w:rPr>
        <w:rFonts w:ascii="Courier New" w:hAnsi="Courier New" w:hint="default"/>
      </w:rPr>
    </w:lvl>
    <w:lvl w:ilvl="5" w:tplc="3CF4C062">
      <w:start w:val="1"/>
      <w:numFmt w:val="bullet"/>
      <w:lvlText w:val=""/>
      <w:lvlJc w:val="left"/>
      <w:pPr>
        <w:ind w:left="4320" w:hanging="360"/>
      </w:pPr>
      <w:rPr>
        <w:rFonts w:ascii="Wingdings" w:hAnsi="Wingdings" w:hint="default"/>
      </w:rPr>
    </w:lvl>
    <w:lvl w:ilvl="6" w:tplc="FD2C20FE">
      <w:start w:val="1"/>
      <w:numFmt w:val="bullet"/>
      <w:lvlText w:val=""/>
      <w:lvlJc w:val="left"/>
      <w:pPr>
        <w:ind w:left="5040" w:hanging="360"/>
      </w:pPr>
      <w:rPr>
        <w:rFonts w:ascii="Symbol" w:hAnsi="Symbol" w:hint="default"/>
      </w:rPr>
    </w:lvl>
    <w:lvl w:ilvl="7" w:tplc="15500AFE">
      <w:start w:val="1"/>
      <w:numFmt w:val="bullet"/>
      <w:lvlText w:val="o"/>
      <w:lvlJc w:val="left"/>
      <w:pPr>
        <w:ind w:left="5760" w:hanging="360"/>
      </w:pPr>
      <w:rPr>
        <w:rFonts w:ascii="Courier New" w:hAnsi="Courier New" w:hint="default"/>
      </w:rPr>
    </w:lvl>
    <w:lvl w:ilvl="8" w:tplc="298C61A6">
      <w:start w:val="1"/>
      <w:numFmt w:val="bullet"/>
      <w:lvlText w:val=""/>
      <w:lvlJc w:val="left"/>
      <w:pPr>
        <w:ind w:left="6480" w:hanging="360"/>
      </w:pPr>
      <w:rPr>
        <w:rFonts w:ascii="Wingdings" w:hAnsi="Wingdings" w:hint="default"/>
      </w:rPr>
    </w:lvl>
  </w:abstractNum>
  <w:abstractNum w:abstractNumId="17" w15:restartNumberingAfterBreak="0">
    <w:nsid w:val="2CBA0A1A"/>
    <w:multiLevelType w:val="hybridMultilevel"/>
    <w:tmpl w:val="804A05C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8417C0"/>
    <w:multiLevelType w:val="multilevel"/>
    <w:tmpl w:val="4EEE86C4"/>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0F3056C"/>
    <w:multiLevelType w:val="hybridMultilevel"/>
    <w:tmpl w:val="788C0E3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3B6B0B8"/>
    <w:multiLevelType w:val="hybridMultilevel"/>
    <w:tmpl w:val="131EE432"/>
    <w:lvl w:ilvl="0" w:tplc="ED0A3252">
      <w:start w:val="1"/>
      <w:numFmt w:val="bullet"/>
      <w:lvlText w:val=""/>
      <w:lvlJc w:val="left"/>
      <w:pPr>
        <w:ind w:left="1429" w:hanging="360"/>
      </w:pPr>
      <w:rPr>
        <w:rFonts w:ascii="Symbol" w:hAnsi="Symbol" w:hint="default"/>
      </w:rPr>
    </w:lvl>
    <w:lvl w:ilvl="1" w:tplc="E42298A4">
      <w:start w:val="1"/>
      <w:numFmt w:val="bullet"/>
      <w:lvlText w:val="o"/>
      <w:lvlJc w:val="left"/>
      <w:pPr>
        <w:ind w:left="1440" w:hanging="360"/>
      </w:pPr>
      <w:rPr>
        <w:rFonts w:ascii="Courier New" w:hAnsi="Courier New" w:hint="default"/>
      </w:rPr>
    </w:lvl>
    <w:lvl w:ilvl="2" w:tplc="343E7754">
      <w:start w:val="1"/>
      <w:numFmt w:val="bullet"/>
      <w:lvlText w:val=""/>
      <w:lvlJc w:val="left"/>
      <w:pPr>
        <w:ind w:left="2160" w:hanging="360"/>
      </w:pPr>
      <w:rPr>
        <w:rFonts w:ascii="Wingdings" w:hAnsi="Wingdings" w:hint="default"/>
      </w:rPr>
    </w:lvl>
    <w:lvl w:ilvl="3" w:tplc="5832F0B8">
      <w:start w:val="1"/>
      <w:numFmt w:val="bullet"/>
      <w:lvlText w:val=""/>
      <w:lvlJc w:val="left"/>
      <w:pPr>
        <w:ind w:left="2880" w:hanging="360"/>
      </w:pPr>
      <w:rPr>
        <w:rFonts w:ascii="Symbol" w:hAnsi="Symbol" w:hint="default"/>
      </w:rPr>
    </w:lvl>
    <w:lvl w:ilvl="4" w:tplc="64E645D0">
      <w:start w:val="1"/>
      <w:numFmt w:val="bullet"/>
      <w:lvlText w:val="o"/>
      <w:lvlJc w:val="left"/>
      <w:pPr>
        <w:ind w:left="3600" w:hanging="360"/>
      </w:pPr>
      <w:rPr>
        <w:rFonts w:ascii="Courier New" w:hAnsi="Courier New" w:hint="default"/>
      </w:rPr>
    </w:lvl>
    <w:lvl w:ilvl="5" w:tplc="87E26FEE">
      <w:start w:val="1"/>
      <w:numFmt w:val="bullet"/>
      <w:lvlText w:val=""/>
      <w:lvlJc w:val="left"/>
      <w:pPr>
        <w:ind w:left="4320" w:hanging="360"/>
      </w:pPr>
      <w:rPr>
        <w:rFonts w:ascii="Wingdings" w:hAnsi="Wingdings" w:hint="default"/>
      </w:rPr>
    </w:lvl>
    <w:lvl w:ilvl="6" w:tplc="895E6F12">
      <w:start w:val="1"/>
      <w:numFmt w:val="bullet"/>
      <w:lvlText w:val=""/>
      <w:lvlJc w:val="left"/>
      <w:pPr>
        <w:ind w:left="5040" w:hanging="360"/>
      </w:pPr>
      <w:rPr>
        <w:rFonts w:ascii="Symbol" w:hAnsi="Symbol" w:hint="default"/>
      </w:rPr>
    </w:lvl>
    <w:lvl w:ilvl="7" w:tplc="76C4B10E">
      <w:start w:val="1"/>
      <w:numFmt w:val="bullet"/>
      <w:lvlText w:val="o"/>
      <w:lvlJc w:val="left"/>
      <w:pPr>
        <w:ind w:left="5760" w:hanging="360"/>
      </w:pPr>
      <w:rPr>
        <w:rFonts w:ascii="Courier New" w:hAnsi="Courier New" w:hint="default"/>
      </w:rPr>
    </w:lvl>
    <w:lvl w:ilvl="8" w:tplc="10805960">
      <w:start w:val="1"/>
      <w:numFmt w:val="bullet"/>
      <w:lvlText w:val=""/>
      <w:lvlJc w:val="left"/>
      <w:pPr>
        <w:ind w:left="6480" w:hanging="360"/>
      </w:pPr>
      <w:rPr>
        <w:rFonts w:ascii="Wingdings" w:hAnsi="Wingdings" w:hint="default"/>
      </w:rPr>
    </w:lvl>
  </w:abstractNum>
  <w:abstractNum w:abstractNumId="21" w15:restartNumberingAfterBreak="0">
    <w:nsid w:val="364F628A"/>
    <w:multiLevelType w:val="hybridMultilevel"/>
    <w:tmpl w:val="51C0C856"/>
    <w:lvl w:ilvl="0" w:tplc="17603254">
      <w:start w:val="1"/>
      <w:numFmt w:val="bullet"/>
      <w:lvlText w:val=""/>
      <w:lvlJc w:val="left"/>
      <w:pPr>
        <w:ind w:left="720" w:hanging="360"/>
      </w:pPr>
      <w:rPr>
        <w:rFonts w:ascii="Symbol" w:hAnsi="Symbol" w:hint="default"/>
      </w:rPr>
    </w:lvl>
    <w:lvl w:ilvl="1" w:tplc="1734928C">
      <w:start w:val="1"/>
      <w:numFmt w:val="bullet"/>
      <w:lvlText w:val="o"/>
      <w:lvlJc w:val="left"/>
      <w:pPr>
        <w:ind w:left="1440" w:hanging="360"/>
      </w:pPr>
      <w:rPr>
        <w:rFonts w:ascii="Courier New" w:hAnsi="Courier New" w:hint="default"/>
      </w:rPr>
    </w:lvl>
    <w:lvl w:ilvl="2" w:tplc="7EC851BA">
      <w:start w:val="1"/>
      <w:numFmt w:val="bullet"/>
      <w:lvlText w:val=""/>
      <w:lvlJc w:val="left"/>
      <w:pPr>
        <w:ind w:left="2160" w:hanging="360"/>
      </w:pPr>
      <w:rPr>
        <w:rFonts w:ascii="Wingdings" w:hAnsi="Wingdings" w:hint="default"/>
      </w:rPr>
    </w:lvl>
    <w:lvl w:ilvl="3" w:tplc="AB6A78F8">
      <w:start w:val="1"/>
      <w:numFmt w:val="bullet"/>
      <w:lvlText w:val=""/>
      <w:lvlJc w:val="left"/>
      <w:pPr>
        <w:ind w:left="2880" w:hanging="360"/>
      </w:pPr>
      <w:rPr>
        <w:rFonts w:ascii="Symbol" w:hAnsi="Symbol" w:hint="default"/>
      </w:rPr>
    </w:lvl>
    <w:lvl w:ilvl="4" w:tplc="54665874">
      <w:start w:val="1"/>
      <w:numFmt w:val="bullet"/>
      <w:lvlText w:val="o"/>
      <w:lvlJc w:val="left"/>
      <w:pPr>
        <w:ind w:left="3600" w:hanging="360"/>
      </w:pPr>
      <w:rPr>
        <w:rFonts w:ascii="Courier New" w:hAnsi="Courier New" w:hint="default"/>
      </w:rPr>
    </w:lvl>
    <w:lvl w:ilvl="5" w:tplc="ACCCBB64">
      <w:start w:val="1"/>
      <w:numFmt w:val="bullet"/>
      <w:lvlText w:val=""/>
      <w:lvlJc w:val="left"/>
      <w:pPr>
        <w:ind w:left="4320" w:hanging="360"/>
      </w:pPr>
      <w:rPr>
        <w:rFonts w:ascii="Wingdings" w:hAnsi="Wingdings" w:hint="default"/>
      </w:rPr>
    </w:lvl>
    <w:lvl w:ilvl="6" w:tplc="7184319E">
      <w:start w:val="1"/>
      <w:numFmt w:val="bullet"/>
      <w:lvlText w:val=""/>
      <w:lvlJc w:val="left"/>
      <w:pPr>
        <w:ind w:left="5040" w:hanging="360"/>
      </w:pPr>
      <w:rPr>
        <w:rFonts w:ascii="Symbol" w:hAnsi="Symbol" w:hint="default"/>
      </w:rPr>
    </w:lvl>
    <w:lvl w:ilvl="7" w:tplc="F8CADE2E">
      <w:start w:val="1"/>
      <w:numFmt w:val="bullet"/>
      <w:lvlText w:val="o"/>
      <w:lvlJc w:val="left"/>
      <w:pPr>
        <w:ind w:left="5760" w:hanging="360"/>
      </w:pPr>
      <w:rPr>
        <w:rFonts w:ascii="Courier New" w:hAnsi="Courier New" w:hint="default"/>
      </w:rPr>
    </w:lvl>
    <w:lvl w:ilvl="8" w:tplc="2DF6C5F4">
      <w:start w:val="1"/>
      <w:numFmt w:val="bullet"/>
      <w:lvlText w:val=""/>
      <w:lvlJc w:val="left"/>
      <w:pPr>
        <w:ind w:left="6480" w:hanging="360"/>
      </w:pPr>
      <w:rPr>
        <w:rFonts w:ascii="Wingdings" w:hAnsi="Wingdings" w:hint="default"/>
      </w:rPr>
    </w:lvl>
  </w:abstractNum>
  <w:abstractNum w:abstractNumId="22" w15:restartNumberingAfterBreak="0">
    <w:nsid w:val="3AFF0060"/>
    <w:multiLevelType w:val="hybridMultilevel"/>
    <w:tmpl w:val="482C2126"/>
    <w:lvl w:ilvl="0" w:tplc="240A000F">
      <w:start w:val="1"/>
      <w:numFmt w:val="decimal"/>
      <w:lvlText w:val="%1."/>
      <w:lvlJc w:val="left"/>
      <w:pPr>
        <w:ind w:left="1789" w:hanging="360"/>
      </w:p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23" w15:restartNumberingAfterBreak="0">
    <w:nsid w:val="3D6D38A5"/>
    <w:multiLevelType w:val="hybridMultilevel"/>
    <w:tmpl w:val="9C84EABE"/>
    <w:lvl w:ilvl="0" w:tplc="240A0013">
      <w:start w:val="1"/>
      <w:numFmt w:val="upperRoman"/>
      <w:lvlText w:val="%1."/>
      <w:lvlJc w:val="right"/>
      <w:pPr>
        <w:ind w:left="1485" w:hanging="360"/>
      </w:pPr>
    </w:lvl>
    <w:lvl w:ilvl="1" w:tplc="240A0019" w:tentative="1">
      <w:start w:val="1"/>
      <w:numFmt w:val="lowerLetter"/>
      <w:lvlText w:val="%2."/>
      <w:lvlJc w:val="left"/>
      <w:pPr>
        <w:ind w:left="2205" w:hanging="360"/>
      </w:pPr>
    </w:lvl>
    <w:lvl w:ilvl="2" w:tplc="240A001B" w:tentative="1">
      <w:start w:val="1"/>
      <w:numFmt w:val="lowerRoman"/>
      <w:lvlText w:val="%3."/>
      <w:lvlJc w:val="right"/>
      <w:pPr>
        <w:ind w:left="2925" w:hanging="180"/>
      </w:pPr>
    </w:lvl>
    <w:lvl w:ilvl="3" w:tplc="240A000F" w:tentative="1">
      <w:start w:val="1"/>
      <w:numFmt w:val="decimal"/>
      <w:lvlText w:val="%4."/>
      <w:lvlJc w:val="left"/>
      <w:pPr>
        <w:ind w:left="3645" w:hanging="360"/>
      </w:pPr>
    </w:lvl>
    <w:lvl w:ilvl="4" w:tplc="240A0019" w:tentative="1">
      <w:start w:val="1"/>
      <w:numFmt w:val="lowerLetter"/>
      <w:lvlText w:val="%5."/>
      <w:lvlJc w:val="left"/>
      <w:pPr>
        <w:ind w:left="4365" w:hanging="360"/>
      </w:pPr>
    </w:lvl>
    <w:lvl w:ilvl="5" w:tplc="240A001B" w:tentative="1">
      <w:start w:val="1"/>
      <w:numFmt w:val="lowerRoman"/>
      <w:lvlText w:val="%6."/>
      <w:lvlJc w:val="right"/>
      <w:pPr>
        <w:ind w:left="5085" w:hanging="180"/>
      </w:pPr>
    </w:lvl>
    <w:lvl w:ilvl="6" w:tplc="240A000F" w:tentative="1">
      <w:start w:val="1"/>
      <w:numFmt w:val="decimal"/>
      <w:lvlText w:val="%7."/>
      <w:lvlJc w:val="left"/>
      <w:pPr>
        <w:ind w:left="5805" w:hanging="360"/>
      </w:pPr>
    </w:lvl>
    <w:lvl w:ilvl="7" w:tplc="240A0019" w:tentative="1">
      <w:start w:val="1"/>
      <w:numFmt w:val="lowerLetter"/>
      <w:lvlText w:val="%8."/>
      <w:lvlJc w:val="left"/>
      <w:pPr>
        <w:ind w:left="6525" w:hanging="360"/>
      </w:pPr>
    </w:lvl>
    <w:lvl w:ilvl="8" w:tplc="240A001B" w:tentative="1">
      <w:start w:val="1"/>
      <w:numFmt w:val="lowerRoman"/>
      <w:lvlText w:val="%9."/>
      <w:lvlJc w:val="right"/>
      <w:pPr>
        <w:ind w:left="7245" w:hanging="180"/>
      </w:pPr>
    </w:lvl>
  </w:abstractNum>
  <w:abstractNum w:abstractNumId="24" w15:restartNumberingAfterBreak="0">
    <w:nsid w:val="3E9E6D0B"/>
    <w:multiLevelType w:val="hybridMultilevel"/>
    <w:tmpl w:val="15FE372C"/>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FA843F4"/>
    <w:multiLevelType w:val="hybridMultilevel"/>
    <w:tmpl w:val="682CC45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0680E3C"/>
    <w:multiLevelType w:val="hybridMultilevel"/>
    <w:tmpl w:val="12300F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0F23CC2"/>
    <w:multiLevelType w:val="multilevel"/>
    <w:tmpl w:val="D8F24794"/>
    <w:lvl w:ilvl="0">
      <w:start w:val="1"/>
      <w:numFmt w:val="upperRoman"/>
      <w:lvlText w:val="%1."/>
      <w:lvlJc w:val="right"/>
      <w:pPr>
        <w:ind w:left="502"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410" w:hanging="180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926" w:hanging="2160"/>
      </w:pPr>
      <w:rPr>
        <w:rFonts w:hint="default"/>
      </w:rPr>
    </w:lvl>
  </w:abstractNum>
  <w:abstractNum w:abstractNumId="28" w15:restartNumberingAfterBreak="0">
    <w:nsid w:val="42D05ACE"/>
    <w:multiLevelType w:val="multilevel"/>
    <w:tmpl w:val="D560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60211D"/>
    <w:multiLevelType w:val="hybridMultilevel"/>
    <w:tmpl w:val="29AC193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2DE99D7"/>
    <w:multiLevelType w:val="hybridMultilevel"/>
    <w:tmpl w:val="85D47ED2"/>
    <w:lvl w:ilvl="0" w:tplc="A622F560">
      <w:start w:val="1"/>
      <w:numFmt w:val="bullet"/>
      <w:lvlText w:val=""/>
      <w:lvlJc w:val="left"/>
      <w:pPr>
        <w:ind w:left="1429" w:hanging="360"/>
      </w:pPr>
      <w:rPr>
        <w:rFonts w:ascii="Symbol" w:hAnsi="Symbol" w:hint="default"/>
      </w:rPr>
    </w:lvl>
    <w:lvl w:ilvl="1" w:tplc="1C6A6CE0">
      <w:start w:val="1"/>
      <w:numFmt w:val="bullet"/>
      <w:lvlText w:val="o"/>
      <w:lvlJc w:val="left"/>
      <w:pPr>
        <w:ind w:left="1440" w:hanging="360"/>
      </w:pPr>
      <w:rPr>
        <w:rFonts w:ascii="Courier New" w:hAnsi="Courier New" w:hint="default"/>
      </w:rPr>
    </w:lvl>
    <w:lvl w:ilvl="2" w:tplc="3C363140">
      <w:start w:val="1"/>
      <w:numFmt w:val="bullet"/>
      <w:lvlText w:val=""/>
      <w:lvlJc w:val="left"/>
      <w:pPr>
        <w:ind w:left="2160" w:hanging="360"/>
      </w:pPr>
      <w:rPr>
        <w:rFonts w:ascii="Wingdings" w:hAnsi="Wingdings" w:hint="default"/>
      </w:rPr>
    </w:lvl>
    <w:lvl w:ilvl="3" w:tplc="AFDE552A">
      <w:start w:val="1"/>
      <w:numFmt w:val="bullet"/>
      <w:lvlText w:val=""/>
      <w:lvlJc w:val="left"/>
      <w:pPr>
        <w:ind w:left="2880" w:hanging="360"/>
      </w:pPr>
      <w:rPr>
        <w:rFonts w:ascii="Symbol" w:hAnsi="Symbol" w:hint="default"/>
      </w:rPr>
    </w:lvl>
    <w:lvl w:ilvl="4" w:tplc="9B244B04">
      <w:start w:val="1"/>
      <w:numFmt w:val="bullet"/>
      <w:lvlText w:val="o"/>
      <w:lvlJc w:val="left"/>
      <w:pPr>
        <w:ind w:left="3600" w:hanging="360"/>
      </w:pPr>
      <w:rPr>
        <w:rFonts w:ascii="Courier New" w:hAnsi="Courier New" w:hint="default"/>
      </w:rPr>
    </w:lvl>
    <w:lvl w:ilvl="5" w:tplc="4A0C0F9E">
      <w:start w:val="1"/>
      <w:numFmt w:val="bullet"/>
      <w:lvlText w:val=""/>
      <w:lvlJc w:val="left"/>
      <w:pPr>
        <w:ind w:left="4320" w:hanging="360"/>
      </w:pPr>
      <w:rPr>
        <w:rFonts w:ascii="Wingdings" w:hAnsi="Wingdings" w:hint="default"/>
      </w:rPr>
    </w:lvl>
    <w:lvl w:ilvl="6" w:tplc="94D683B4">
      <w:start w:val="1"/>
      <w:numFmt w:val="bullet"/>
      <w:lvlText w:val=""/>
      <w:lvlJc w:val="left"/>
      <w:pPr>
        <w:ind w:left="5040" w:hanging="360"/>
      </w:pPr>
      <w:rPr>
        <w:rFonts w:ascii="Symbol" w:hAnsi="Symbol" w:hint="default"/>
      </w:rPr>
    </w:lvl>
    <w:lvl w:ilvl="7" w:tplc="F2962C68">
      <w:start w:val="1"/>
      <w:numFmt w:val="bullet"/>
      <w:lvlText w:val="o"/>
      <w:lvlJc w:val="left"/>
      <w:pPr>
        <w:ind w:left="5760" w:hanging="360"/>
      </w:pPr>
      <w:rPr>
        <w:rFonts w:ascii="Courier New" w:hAnsi="Courier New" w:hint="default"/>
      </w:rPr>
    </w:lvl>
    <w:lvl w:ilvl="8" w:tplc="10026716">
      <w:start w:val="1"/>
      <w:numFmt w:val="bullet"/>
      <w:lvlText w:val=""/>
      <w:lvlJc w:val="left"/>
      <w:pPr>
        <w:ind w:left="6480" w:hanging="360"/>
      </w:pPr>
      <w:rPr>
        <w:rFonts w:ascii="Wingdings" w:hAnsi="Wingdings" w:hint="default"/>
      </w:rPr>
    </w:lvl>
  </w:abstractNum>
  <w:abstractNum w:abstractNumId="31" w15:restartNumberingAfterBreak="0">
    <w:nsid w:val="53919FCE"/>
    <w:multiLevelType w:val="hybridMultilevel"/>
    <w:tmpl w:val="E0D27A84"/>
    <w:lvl w:ilvl="0" w:tplc="B7F484E6">
      <w:start w:val="1"/>
      <w:numFmt w:val="bullet"/>
      <w:lvlText w:val=""/>
      <w:lvlJc w:val="left"/>
      <w:pPr>
        <w:ind w:left="1429" w:hanging="360"/>
      </w:pPr>
      <w:rPr>
        <w:rFonts w:ascii="Symbol" w:hAnsi="Symbol" w:hint="default"/>
      </w:rPr>
    </w:lvl>
    <w:lvl w:ilvl="1" w:tplc="CEF2A194">
      <w:start w:val="1"/>
      <w:numFmt w:val="bullet"/>
      <w:lvlText w:val="o"/>
      <w:lvlJc w:val="left"/>
      <w:pPr>
        <w:ind w:left="1440" w:hanging="360"/>
      </w:pPr>
      <w:rPr>
        <w:rFonts w:ascii="Courier New" w:hAnsi="Courier New" w:hint="default"/>
      </w:rPr>
    </w:lvl>
    <w:lvl w:ilvl="2" w:tplc="4ED0E77C">
      <w:start w:val="1"/>
      <w:numFmt w:val="bullet"/>
      <w:lvlText w:val=""/>
      <w:lvlJc w:val="left"/>
      <w:pPr>
        <w:ind w:left="2160" w:hanging="360"/>
      </w:pPr>
      <w:rPr>
        <w:rFonts w:ascii="Wingdings" w:hAnsi="Wingdings" w:hint="default"/>
      </w:rPr>
    </w:lvl>
    <w:lvl w:ilvl="3" w:tplc="3146B272">
      <w:start w:val="1"/>
      <w:numFmt w:val="bullet"/>
      <w:lvlText w:val=""/>
      <w:lvlJc w:val="left"/>
      <w:pPr>
        <w:ind w:left="2880" w:hanging="360"/>
      </w:pPr>
      <w:rPr>
        <w:rFonts w:ascii="Symbol" w:hAnsi="Symbol" w:hint="default"/>
      </w:rPr>
    </w:lvl>
    <w:lvl w:ilvl="4" w:tplc="6CBCDB86">
      <w:start w:val="1"/>
      <w:numFmt w:val="bullet"/>
      <w:lvlText w:val="o"/>
      <w:lvlJc w:val="left"/>
      <w:pPr>
        <w:ind w:left="3600" w:hanging="360"/>
      </w:pPr>
      <w:rPr>
        <w:rFonts w:ascii="Courier New" w:hAnsi="Courier New" w:hint="default"/>
      </w:rPr>
    </w:lvl>
    <w:lvl w:ilvl="5" w:tplc="470ACAF6">
      <w:start w:val="1"/>
      <w:numFmt w:val="bullet"/>
      <w:lvlText w:val=""/>
      <w:lvlJc w:val="left"/>
      <w:pPr>
        <w:ind w:left="4320" w:hanging="360"/>
      </w:pPr>
      <w:rPr>
        <w:rFonts w:ascii="Wingdings" w:hAnsi="Wingdings" w:hint="default"/>
      </w:rPr>
    </w:lvl>
    <w:lvl w:ilvl="6" w:tplc="EA6271E2">
      <w:start w:val="1"/>
      <w:numFmt w:val="bullet"/>
      <w:lvlText w:val=""/>
      <w:lvlJc w:val="left"/>
      <w:pPr>
        <w:ind w:left="5040" w:hanging="360"/>
      </w:pPr>
      <w:rPr>
        <w:rFonts w:ascii="Symbol" w:hAnsi="Symbol" w:hint="default"/>
      </w:rPr>
    </w:lvl>
    <w:lvl w:ilvl="7" w:tplc="7650728A">
      <w:start w:val="1"/>
      <w:numFmt w:val="bullet"/>
      <w:lvlText w:val="o"/>
      <w:lvlJc w:val="left"/>
      <w:pPr>
        <w:ind w:left="5760" w:hanging="360"/>
      </w:pPr>
      <w:rPr>
        <w:rFonts w:ascii="Courier New" w:hAnsi="Courier New" w:hint="default"/>
      </w:rPr>
    </w:lvl>
    <w:lvl w:ilvl="8" w:tplc="A8B48F7C">
      <w:start w:val="1"/>
      <w:numFmt w:val="bullet"/>
      <w:lvlText w:val=""/>
      <w:lvlJc w:val="left"/>
      <w:pPr>
        <w:ind w:left="6480" w:hanging="360"/>
      </w:pPr>
      <w:rPr>
        <w:rFonts w:ascii="Wingdings" w:hAnsi="Wingdings" w:hint="default"/>
      </w:rPr>
    </w:lvl>
  </w:abstractNum>
  <w:abstractNum w:abstractNumId="32" w15:restartNumberingAfterBreak="0">
    <w:nsid w:val="54ED55A8"/>
    <w:multiLevelType w:val="hybridMultilevel"/>
    <w:tmpl w:val="448ABAF2"/>
    <w:lvl w:ilvl="0" w:tplc="A8766968">
      <w:start w:val="1"/>
      <w:numFmt w:val="upperRoman"/>
      <w:lvlText w:val="%1X"/>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554D3567"/>
    <w:multiLevelType w:val="multilevel"/>
    <w:tmpl w:val="E6CE2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5FD7907"/>
    <w:multiLevelType w:val="hybridMultilevel"/>
    <w:tmpl w:val="8FDEC32A"/>
    <w:lvl w:ilvl="0" w:tplc="A50066EC">
      <w:start w:val="1"/>
      <w:numFmt w:val="bullet"/>
      <w:lvlText w:val=""/>
      <w:lvlJc w:val="left"/>
      <w:pPr>
        <w:ind w:left="1429" w:hanging="360"/>
      </w:pPr>
      <w:rPr>
        <w:rFonts w:ascii="Symbol" w:hAnsi="Symbol" w:hint="default"/>
      </w:rPr>
    </w:lvl>
    <w:lvl w:ilvl="1" w:tplc="F1781820">
      <w:start w:val="1"/>
      <w:numFmt w:val="bullet"/>
      <w:lvlText w:val="o"/>
      <w:lvlJc w:val="left"/>
      <w:pPr>
        <w:ind w:left="1440" w:hanging="360"/>
      </w:pPr>
      <w:rPr>
        <w:rFonts w:ascii="Courier New" w:hAnsi="Courier New" w:hint="default"/>
      </w:rPr>
    </w:lvl>
    <w:lvl w:ilvl="2" w:tplc="C5AC0A52">
      <w:start w:val="1"/>
      <w:numFmt w:val="bullet"/>
      <w:lvlText w:val=""/>
      <w:lvlJc w:val="left"/>
      <w:pPr>
        <w:ind w:left="2160" w:hanging="360"/>
      </w:pPr>
      <w:rPr>
        <w:rFonts w:ascii="Wingdings" w:hAnsi="Wingdings" w:hint="default"/>
      </w:rPr>
    </w:lvl>
    <w:lvl w:ilvl="3" w:tplc="6F60129C">
      <w:start w:val="1"/>
      <w:numFmt w:val="bullet"/>
      <w:lvlText w:val=""/>
      <w:lvlJc w:val="left"/>
      <w:pPr>
        <w:ind w:left="2880" w:hanging="360"/>
      </w:pPr>
      <w:rPr>
        <w:rFonts w:ascii="Symbol" w:hAnsi="Symbol" w:hint="default"/>
      </w:rPr>
    </w:lvl>
    <w:lvl w:ilvl="4" w:tplc="397EFD94">
      <w:start w:val="1"/>
      <w:numFmt w:val="bullet"/>
      <w:lvlText w:val="o"/>
      <w:lvlJc w:val="left"/>
      <w:pPr>
        <w:ind w:left="3600" w:hanging="360"/>
      </w:pPr>
      <w:rPr>
        <w:rFonts w:ascii="Courier New" w:hAnsi="Courier New" w:hint="default"/>
      </w:rPr>
    </w:lvl>
    <w:lvl w:ilvl="5" w:tplc="AA4EF788">
      <w:start w:val="1"/>
      <w:numFmt w:val="bullet"/>
      <w:lvlText w:val=""/>
      <w:lvlJc w:val="left"/>
      <w:pPr>
        <w:ind w:left="4320" w:hanging="360"/>
      </w:pPr>
      <w:rPr>
        <w:rFonts w:ascii="Wingdings" w:hAnsi="Wingdings" w:hint="default"/>
      </w:rPr>
    </w:lvl>
    <w:lvl w:ilvl="6" w:tplc="C032CDEC">
      <w:start w:val="1"/>
      <w:numFmt w:val="bullet"/>
      <w:lvlText w:val=""/>
      <w:lvlJc w:val="left"/>
      <w:pPr>
        <w:ind w:left="5040" w:hanging="360"/>
      </w:pPr>
      <w:rPr>
        <w:rFonts w:ascii="Symbol" w:hAnsi="Symbol" w:hint="default"/>
      </w:rPr>
    </w:lvl>
    <w:lvl w:ilvl="7" w:tplc="6C86A862">
      <w:start w:val="1"/>
      <w:numFmt w:val="bullet"/>
      <w:lvlText w:val="o"/>
      <w:lvlJc w:val="left"/>
      <w:pPr>
        <w:ind w:left="5760" w:hanging="360"/>
      </w:pPr>
      <w:rPr>
        <w:rFonts w:ascii="Courier New" w:hAnsi="Courier New" w:hint="default"/>
      </w:rPr>
    </w:lvl>
    <w:lvl w:ilvl="8" w:tplc="39C0E26C">
      <w:start w:val="1"/>
      <w:numFmt w:val="bullet"/>
      <w:lvlText w:val=""/>
      <w:lvlJc w:val="left"/>
      <w:pPr>
        <w:ind w:left="6480" w:hanging="360"/>
      </w:pPr>
      <w:rPr>
        <w:rFonts w:ascii="Wingdings" w:hAnsi="Wingdings" w:hint="default"/>
      </w:rPr>
    </w:lvl>
  </w:abstractNum>
  <w:abstractNum w:abstractNumId="35" w15:restartNumberingAfterBreak="0">
    <w:nsid w:val="56F94766"/>
    <w:multiLevelType w:val="hybridMultilevel"/>
    <w:tmpl w:val="96A249C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AFE1581"/>
    <w:multiLevelType w:val="hybridMultilevel"/>
    <w:tmpl w:val="400442E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F9239BA"/>
    <w:multiLevelType w:val="multilevel"/>
    <w:tmpl w:val="4EEE86C4"/>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03047DF"/>
    <w:multiLevelType w:val="hybridMultilevel"/>
    <w:tmpl w:val="F508DEFC"/>
    <w:lvl w:ilvl="0" w:tplc="11C4D308">
      <w:start w:val="1"/>
      <w:numFmt w:val="bullet"/>
      <w:lvlText w:val=""/>
      <w:lvlJc w:val="left"/>
      <w:pPr>
        <w:ind w:left="1429" w:hanging="360"/>
      </w:pPr>
      <w:rPr>
        <w:rFonts w:ascii="Symbol" w:hAnsi="Symbol" w:hint="default"/>
      </w:rPr>
    </w:lvl>
    <w:lvl w:ilvl="1" w:tplc="8C88BCD0">
      <w:start w:val="1"/>
      <w:numFmt w:val="bullet"/>
      <w:lvlText w:val="o"/>
      <w:lvlJc w:val="left"/>
      <w:pPr>
        <w:ind w:left="1440" w:hanging="360"/>
      </w:pPr>
      <w:rPr>
        <w:rFonts w:ascii="Courier New" w:hAnsi="Courier New" w:hint="default"/>
      </w:rPr>
    </w:lvl>
    <w:lvl w:ilvl="2" w:tplc="1CDC74AC">
      <w:start w:val="1"/>
      <w:numFmt w:val="bullet"/>
      <w:lvlText w:val=""/>
      <w:lvlJc w:val="left"/>
      <w:pPr>
        <w:ind w:left="2160" w:hanging="360"/>
      </w:pPr>
      <w:rPr>
        <w:rFonts w:ascii="Wingdings" w:hAnsi="Wingdings" w:hint="default"/>
      </w:rPr>
    </w:lvl>
    <w:lvl w:ilvl="3" w:tplc="5DBA2136">
      <w:start w:val="1"/>
      <w:numFmt w:val="bullet"/>
      <w:lvlText w:val=""/>
      <w:lvlJc w:val="left"/>
      <w:pPr>
        <w:ind w:left="2880" w:hanging="360"/>
      </w:pPr>
      <w:rPr>
        <w:rFonts w:ascii="Symbol" w:hAnsi="Symbol" w:hint="default"/>
      </w:rPr>
    </w:lvl>
    <w:lvl w:ilvl="4" w:tplc="9F3A0322">
      <w:start w:val="1"/>
      <w:numFmt w:val="bullet"/>
      <w:lvlText w:val="o"/>
      <w:lvlJc w:val="left"/>
      <w:pPr>
        <w:ind w:left="3600" w:hanging="360"/>
      </w:pPr>
      <w:rPr>
        <w:rFonts w:ascii="Courier New" w:hAnsi="Courier New" w:hint="default"/>
      </w:rPr>
    </w:lvl>
    <w:lvl w:ilvl="5" w:tplc="AA204306">
      <w:start w:val="1"/>
      <w:numFmt w:val="bullet"/>
      <w:lvlText w:val=""/>
      <w:lvlJc w:val="left"/>
      <w:pPr>
        <w:ind w:left="4320" w:hanging="360"/>
      </w:pPr>
      <w:rPr>
        <w:rFonts w:ascii="Wingdings" w:hAnsi="Wingdings" w:hint="default"/>
      </w:rPr>
    </w:lvl>
    <w:lvl w:ilvl="6" w:tplc="9014C9CE">
      <w:start w:val="1"/>
      <w:numFmt w:val="bullet"/>
      <w:lvlText w:val=""/>
      <w:lvlJc w:val="left"/>
      <w:pPr>
        <w:ind w:left="5040" w:hanging="360"/>
      </w:pPr>
      <w:rPr>
        <w:rFonts w:ascii="Symbol" w:hAnsi="Symbol" w:hint="default"/>
      </w:rPr>
    </w:lvl>
    <w:lvl w:ilvl="7" w:tplc="57A841AC">
      <w:start w:val="1"/>
      <w:numFmt w:val="bullet"/>
      <w:lvlText w:val="o"/>
      <w:lvlJc w:val="left"/>
      <w:pPr>
        <w:ind w:left="5760" w:hanging="360"/>
      </w:pPr>
      <w:rPr>
        <w:rFonts w:ascii="Courier New" w:hAnsi="Courier New" w:hint="default"/>
      </w:rPr>
    </w:lvl>
    <w:lvl w:ilvl="8" w:tplc="F7FAD22A">
      <w:start w:val="1"/>
      <w:numFmt w:val="bullet"/>
      <w:lvlText w:val=""/>
      <w:lvlJc w:val="left"/>
      <w:pPr>
        <w:ind w:left="6480" w:hanging="360"/>
      </w:pPr>
      <w:rPr>
        <w:rFonts w:ascii="Wingdings" w:hAnsi="Wingdings" w:hint="default"/>
      </w:rPr>
    </w:lvl>
  </w:abstractNum>
  <w:abstractNum w:abstractNumId="39" w15:restartNumberingAfterBreak="0">
    <w:nsid w:val="637F3D4A"/>
    <w:multiLevelType w:val="hybridMultilevel"/>
    <w:tmpl w:val="830A7E30"/>
    <w:lvl w:ilvl="0" w:tplc="21BC83CA">
      <w:start w:val="1"/>
      <w:numFmt w:val="decimal"/>
      <w:lvlText w:val="%1."/>
      <w:lvlJc w:val="left"/>
      <w:pPr>
        <w:ind w:left="465" w:hanging="360"/>
      </w:pPr>
      <w:rPr>
        <w:rFonts w:hint="default"/>
      </w:rPr>
    </w:lvl>
    <w:lvl w:ilvl="1" w:tplc="240A0019" w:tentative="1">
      <w:start w:val="1"/>
      <w:numFmt w:val="lowerLetter"/>
      <w:lvlText w:val="%2."/>
      <w:lvlJc w:val="left"/>
      <w:pPr>
        <w:ind w:left="1185" w:hanging="360"/>
      </w:pPr>
    </w:lvl>
    <w:lvl w:ilvl="2" w:tplc="240A001B" w:tentative="1">
      <w:start w:val="1"/>
      <w:numFmt w:val="lowerRoman"/>
      <w:lvlText w:val="%3."/>
      <w:lvlJc w:val="right"/>
      <w:pPr>
        <w:ind w:left="1905" w:hanging="180"/>
      </w:pPr>
    </w:lvl>
    <w:lvl w:ilvl="3" w:tplc="240A000F" w:tentative="1">
      <w:start w:val="1"/>
      <w:numFmt w:val="decimal"/>
      <w:lvlText w:val="%4."/>
      <w:lvlJc w:val="left"/>
      <w:pPr>
        <w:ind w:left="2625" w:hanging="360"/>
      </w:pPr>
    </w:lvl>
    <w:lvl w:ilvl="4" w:tplc="240A0019" w:tentative="1">
      <w:start w:val="1"/>
      <w:numFmt w:val="lowerLetter"/>
      <w:lvlText w:val="%5."/>
      <w:lvlJc w:val="left"/>
      <w:pPr>
        <w:ind w:left="3345" w:hanging="360"/>
      </w:pPr>
    </w:lvl>
    <w:lvl w:ilvl="5" w:tplc="240A001B" w:tentative="1">
      <w:start w:val="1"/>
      <w:numFmt w:val="lowerRoman"/>
      <w:lvlText w:val="%6."/>
      <w:lvlJc w:val="right"/>
      <w:pPr>
        <w:ind w:left="4065" w:hanging="180"/>
      </w:pPr>
    </w:lvl>
    <w:lvl w:ilvl="6" w:tplc="240A000F" w:tentative="1">
      <w:start w:val="1"/>
      <w:numFmt w:val="decimal"/>
      <w:lvlText w:val="%7."/>
      <w:lvlJc w:val="left"/>
      <w:pPr>
        <w:ind w:left="4785" w:hanging="360"/>
      </w:pPr>
    </w:lvl>
    <w:lvl w:ilvl="7" w:tplc="240A0019" w:tentative="1">
      <w:start w:val="1"/>
      <w:numFmt w:val="lowerLetter"/>
      <w:lvlText w:val="%8."/>
      <w:lvlJc w:val="left"/>
      <w:pPr>
        <w:ind w:left="5505" w:hanging="360"/>
      </w:pPr>
    </w:lvl>
    <w:lvl w:ilvl="8" w:tplc="240A001B" w:tentative="1">
      <w:start w:val="1"/>
      <w:numFmt w:val="lowerRoman"/>
      <w:lvlText w:val="%9."/>
      <w:lvlJc w:val="right"/>
      <w:pPr>
        <w:ind w:left="6225" w:hanging="180"/>
      </w:pPr>
    </w:lvl>
  </w:abstractNum>
  <w:abstractNum w:abstractNumId="40" w15:restartNumberingAfterBreak="0">
    <w:nsid w:val="681072BF"/>
    <w:multiLevelType w:val="multilevel"/>
    <w:tmpl w:val="AF26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831FC7"/>
    <w:multiLevelType w:val="hybridMultilevel"/>
    <w:tmpl w:val="7CFAEE2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FF546EB"/>
    <w:multiLevelType w:val="hybridMultilevel"/>
    <w:tmpl w:val="C61E181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3" w15:restartNumberingAfterBreak="0">
    <w:nsid w:val="70146CE4"/>
    <w:multiLevelType w:val="hybridMultilevel"/>
    <w:tmpl w:val="2196CF5A"/>
    <w:lvl w:ilvl="0" w:tplc="5D9EE9AC">
      <w:start w:val="1776"/>
      <w:numFmt w:val="bullet"/>
      <w:lvlText w:val="-"/>
      <w:lvlJc w:val="left"/>
      <w:pPr>
        <w:ind w:left="1069" w:hanging="360"/>
      </w:pPr>
      <w:rPr>
        <w:rFonts w:ascii="Georgia" w:eastAsia="Times New Roman" w:hAnsi="Georgia"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44" w15:restartNumberingAfterBreak="0">
    <w:nsid w:val="73525230"/>
    <w:multiLevelType w:val="hybridMultilevel"/>
    <w:tmpl w:val="74E629D0"/>
    <w:lvl w:ilvl="0" w:tplc="240A0013">
      <w:start w:val="1"/>
      <w:numFmt w:val="upperRoman"/>
      <w:lvlText w:val="%1."/>
      <w:lvlJc w:val="right"/>
      <w:pPr>
        <w:ind w:left="1423" w:hanging="360"/>
      </w:pPr>
    </w:lvl>
    <w:lvl w:ilvl="1" w:tplc="240A0019" w:tentative="1">
      <w:start w:val="1"/>
      <w:numFmt w:val="lowerLetter"/>
      <w:lvlText w:val="%2."/>
      <w:lvlJc w:val="left"/>
      <w:pPr>
        <w:ind w:left="2143" w:hanging="360"/>
      </w:pPr>
    </w:lvl>
    <w:lvl w:ilvl="2" w:tplc="240A001B" w:tentative="1">
      <w:start w:val="1"/>
      <w:numFmt w:val="lowerRoman"/>
      <w:lvlText w:val="%3."/>
      <w:lvlJc w:val="right"/>
      <w:pPr>
        <w:ind w:left="2863" w:hanging="180"/>
      </w:pPr>
    </w:lvl>
    <w:lvl w:ilvl="3" w:tplc="240A000F" w:tentative="1">
      <w:start w:val="1"/>
      <w:numFmt w:val="decimal"/>
      <w:lvlText w:val="%4."/>
      <w:lvlJc w:val="left"/>
      <w:pPr>
        <w:ind w:left="3583" w:hanging="360"/>
      </w:pPr>
    </w:lvl>
    <w:lvl w:ilvl="4" w:tplc="240A0019" w:tentative="1">
      <w:start w:val="1"/>
      <w:numFmt w:val="lowerLetter"/>
      <w:lvlText w:val="%5."/>
      <w:lvlJc w:val="left"/>
      <w:pPr>
        <w:ind w:left="4303" w:hanging="360"/>
      </w:pPr>
    </w:lvl>
    <w:lvl w:ilvl="5" w:tplc="240A001B" w:tentative="1">
      <w:start w:val="1"/>
      <w:numFmt w:val="lowerRoman"/>
      <w:lvlText w:val="%6."/>
      <w:lvlJc w:val="right"/>
      <w:pPr>
        <w:ind w:left="5023" w:hanging="180"/>
      </w:pPr>
    </w:lvl>
    <w:lvl w:ilvl="6" w:tplc="240A000F" w:tentative="1">
      <w:start w:val="1"/>
      <w:numFmt w:val="decimal"/>
      <w:lvlText w:val="%7."/>
      <w:lvlJc w:val="left"/>
      <w:pPr>
        <w:ind w:left="5743" w:hanging="360"/>
      </w:pPr>
    </w:lvl>
    <w:lvl w:ilvl="7" w:tplc="240A0019" w:tentative="1">
      <w:start w:val="1"/>
      <w:numFmt w:val="lowerLetter"/>
      <w:lvlText w:val="%8."/>
      <w:lvlJc w:val="left"/>
      <w:pPr>
        <w:ind w:left="6463" w:hanging="360"/>
      </w:pPr>
    </w:lvl>
    <w:lvl w:ilvl="8" w:tplc="240A001B" w:tentative="1">
      <w:start w:val="1"/>
      <w:numFmt w:val="lowerRoman"/>
      <w:lvlText w:val="%9."/>
      <w:lvlJc w:val="right"/>
      <w:pPr>
        <w:ind w:left="7183" w:hanging="180"/>
      </w:pPr>
    </w:lvl>
  </w:abstractNum>
  <w:abstractNum w:abstractNumId="45" w15:restartNumberingAfterBreak="0">
    <w:nsid w:val="75A93122"/>
    <w:multiLevelType w:val="hybridMultilevel"/>
    <w:tmpl w:val="627EE7D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B5C44C0"/>
    <w:multiLevelType w:val="hybridMultilevel"/>
    <w:tmpl w:val="7F821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30"/>
  </w:num>
  <w:num w:numId="4">
    <w:abstractNumId w:val="0"/>
  </w:num>
  <w:num w:numId="5">
    <w:abstractNumId w:val="31"/>
  </w:num>
  <w:num w:numId="6">
    <w:abstractNumId w:val="20"/>
  </w:num>
  <w:num w:numId="7">
    <w:abstractNumId w:val="8"/>
  </w:num>
  <w:num w:numId="8">
    <w:abstractNumId w:val="34"/>
  </w:num>
  <w:num w:numId="9">
    <w:abstractNumId w:val="38"/>
  </w:num>
  <w:num w:numId="10">
    <w:abstractNumId w:val="6"/>
  </w:num>
  <w:num w:numId="11">
    <w:abstractNumId w:val="39"/>
  </w:num>
  <w:num w:numId="12">
    <w:abstractNumId w:val="4"/>
  </w:num>
  <w:num w:numId="13">
    <w:abstractNumId w:val="28"/>
  </w:num>
  <w:num w:numId="14">
    <w:abstractNumId w:val="27"/>
  </w:num>
  <w:num w:numId="15">
    <w:abstractNumId w:val="24"/>
  </w:num>
  <w:num w:numId="16">
    <w:abstractNumId w:val="25"/>
  </w:num>
  <w:num w:numId="17">
    <w:abstractNumId w:val="2"/>
  </w:num>
  <w:num w:numId="18">
    <w:abstractNumId w:val="41"/>
  </w:num>
  <w:num w:numId="19">
    <w:abstractNumId w:val="11"/>
  </w:num>
  <w:num w:numId="20">
    <w:abstractNumId w:val="42"/>
  </w:num>
  <w:num w:numId="21">
    <w:abstractNumId w:val="7"/>
  </w:num>
  <w:num w:numId="22">
    <w:abstractNumId w:val="17"/>
  </w:num>
  <w:num w:numId="23">
    <w:abstractNumId w:val="5"/>
  </w:num>
  <w:num w:numId="24">
    <w:abstractNumId w:val="13"/>
  </w:num>
  <w:num w:numId="25">
    <w:abstractNumId w:val="19"/>
  </w:num>
  <w:num w:numId="26">
    <w:abstractNumId w:val="9"/>
  </w:num>
  <w:num w:numId="27">
    <w:abstractNumId w:val="45"/>
  </w:num>
  <w:num w:numId="28">
    <w:abstractNumId w:val="18"/>
  </w:num>
  <w:num w:numId="29">
    <w:abstractNumId w:val="23"/>
  </w:num>
  <w:num w:numId="30">
    <w:abstractNumId w:val="29"/>
  </w:num>
  <w:num w:numId="31">
    <w:abstractNumId w:val="44"/>
  </w:num>
  <w:num w:numId="32">
    <w:abstractNumId w:val="35"/>
  </w:num>
  <w:num w:numId="33">
    <w:abstractNumId w:val="14"/>
  </w:num>
  <w:num w:numId="34">
    <w:abstractNumId w:val="40"/>
  </w:num>
  <w:num w:numId="35">
    <w:abstractNumId w:val="33"/>
  </w:num>
  <w:num w:numId="36">
    <w:abstractNumId w:val="46"/>
  </w:num>
  <w:num w:numId="37">
    <w:abstractNumId w:val="36"/>
  </w:num>
  <w:num w:numId="38">
    <w:abstractNumId w:val="10"/>
  </w:num>
  <w:num w:numId="39">
    <w:abstractNumId w:val="32"/>
  </w:num>
  <w:num w:numId="40">
    <w:abstractNumId w:val="26"/>
  </w:num>
  <w:num w:numId="41">
    <w:abstractNumId w:val="37"/>
  </w:num>
  <w:num w:numId="42">
    <w:abstractNumId w:val="15"/>
  </w:num>
  <w:num w:numId="43">
    <w:abstractNumId w:val="1"/>
  </w:num>
  <w:num w:numId="44">
    <w:abstractNumId w:val="3"/>
  </w:num>
  <w:num w:numId="45">
    <w:abstractNumId w:val="43"/>
  </w:num>
  <w:num w:numId="46">
    <w:abstractNumId w:val="12"/>
  </w:num>
  <w:num w:numId="4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AGON VELEZ PATRICIA">
    <w15:presenceInfo w15:providerId="AD" w15:userId="S::patriciaaragon@unitec.edu.co::1449d582-36ad-43c1-9920-98eaaaf9fa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6" w:nlCheck="1" w:checkStyle="1"/>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US" w:vendorID="64" w:dllVersion="0"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DE6"/>
    <w:rsid w:val="0000551E"/>
    <w:rsid w:val="0000667D"/>
    <w:rsid w:val="00007C1F"/>
    <w:rsid w:val="00013554"/>
    <w:rsid w:val="00013A3C"/>
    <w:rsid w:val="00021462"/>
    <w:rsid w:val="000274C6"/>
    <w:rsid w:val="00030682"/>
    <w:rsid w:val="00033845"/>
    <w:rsid w:val="00041E89"/>
    <w:rsid w:val="00064581"/>
    <w:rsid w:val="00073DE8"/>
    <w:rsid w:val="000762FB"/>
    <w:rsid w:val="00090292"/>
    <w:rsid w:val="000A2FF7"/>
    <w:rsid w:val="000A4AF0"/>
    <w:rsid w:val="000B218A"/>
    <w:rsid w:val="000B38D9"/>
    <w:rsid w:val="000C004D"/>
    <w:rsid w:val="000C4946"/>
    <w:rsid w:val="000C5F93"/>
    <w:rsid w:val="000D1A39"/>
    <w:rsid w:val="000D6EAE"/>
    <w:rsid w:val="000D79F6"/>
    <w:rsid w:val="000F1561"/>
    <w:rsid w:val="000F2480"/>
    <w:rsid w:val="000F6626"/>
    <w:rsid w:val="00101121"/>
    <w:rsid w:val="00103E72"/>
    <w:rsid w:val="00105209"/>
    <w:rsid w:val="001074E0"/>
    <w:rsid w:val="00112E0A"/>
    <w:rsid w:val="001138AD"/>
    <w:rsid w:val="00113A8B"/>
    <w:rsid w:val="00113D7D"/>
    <w:rsid w:val="001145B6"/>
    <w:rsid w:val="001153B3"/>
    <w:rsid w:val="00115A94"/>
    <w:rsid w:val="001203B7"/>
    <w:rsid w:val="00123153"/>
    <w:rsid w:val="00126DBB"/>
    <w:rsid w:val="00127D5A"/>
    <w:rsid w:val="00136A02"/>
    <w:rsid w:val="00140EF0"/>
    <w:rsid w:val="00142BC0"/>
    <w:rsid w:val="001605EC"/>
    <w:rsid w:val="00162A88"/>
    <w:rsid w:val="00164F43"/>
    <w:rsid w:val="00170ED2"/>
    <w:rsid w:val="00171C89"/>
    <w:rsid w:val="0017318F"/>
    <w:rsid w:val="001778F7"/>
    <w:rsid w:val="00180751"/>
    <w:rsid w:val="001874A2"/>
    <w:rsid w:val="00190685"/>
    <w:rsid w:val="00195B86"/>
    <w:rsid w:val="001A139C"/>
    <w:rsid w:val="001B0541"/>
    <w:rsid w:val="001B5E17"/>
    <w:rsid w:val="001C2057"/>
    <w:rsid w:val="001C5419"/>
    <w:rsid w:val="001D0F00"/>
    <w:rsid w:val="001E55B7"/>
    <w:rsid w:val="001F1824"/>
    <w:rsid w:val="001F2375"/>
    <w:rsid w:val="001F3E5B"/>
    <w:rsid w:val="001F513C"/>
    <w:rsid w:val="001F67FC"/>
    <w:rsid w:val="002002F4"/>
    <w:rsid w:val="002048E8"/>
    <w:rsid w:val="00206661"/>
    <w:rsid w:val="00215517"/>
    <w:rsid w:val="00217AE8"/>
    <w:rsid w:val="00236BE0"/>
    <w:rsid w:val="00254392"/>
    <w:rsid w:val="00262149"/>
    <w:rsid w:val="0026371F"/>
    <w:rsid w:val="00263A62"/>
    <w:rsid w:val="00265557"/>
    <w:rsid w:val="00273BEB"/>
    <w:rsid w:val="00274AD2"/>
    <w:rsid w:val="002845F5"/>
    <w:rsid w:val="00287CDB"/>
    <w:rsid w:val="002923A7"/>
    <w:rsid w:val="00294335"/>
    <w:rsid w:val="002A2E16"/>
    <w:rsid w:val="002B2EB8"/>
    <w:rsid w:val="002C02C2"/>
    <w:rsid w:val="002D2912"/>
    <w:rsid w:val="002D5222"/>
    <w:rsid w:val="002E14E8"/>
    <w:rsid w:val="002E185B"/>
    <w:rsid w:val="002E3D67"/>
    <w:rsid w:val="002E4645"/>
    <w:rsid w:val="002E4B3D"/>
    <w:rsid w:val="002E652C"/>
    <w:rsid w:val="002F2DFA"/>
    <w:rsid w:val="0030051C"/>
    <w:rsid w:val="00302948"/>
    <w:rsid w:val="00304210"/>
    <w:rsid w:val="003064C3"/>
    <w:rsid w:val="00307611"/>
    <w:rsid w:val="003100DF"/>
    <w:rsid w:val="003124A2"/>
    <w:rsid w:val="003143B1"/>
    <w:rsid w:val="00322BF7"/>
    <w:rsid w:val="0033071C"/>
    <w:rsid w:val="00343FE9"/>
    <w:rsid w:val="003455A6"/>
    <w:rsid w:val="003556AB"/>
    <w:rsid w:val="003657D7"/>
    <w:rsid w:val="00367173"/>
    <w:rsid w:val="00371EDF"/>
    <w:rsid w:val="00373169"/>
    <w:rsid w:val="003766EB"/>
    <w:rsid w:val="00386C98"/>
    <w:rsid w:val="00396388"/>
    <w:rsid w:val="003977DE"/>
    <w:rsid w:val="003B091C"/>
    <w:rsid w:val="003C7375"/>
    <w:rsid w:val="003D33D7"/>
    <w:rsid w:val="003D3AEF"/>
    <w:rsid w:val="003D6B9D"/>
    <w:rsid w:val="003D738B"/>
    <w:rsid w:val="003E1D9A"/>
    <w:rsid w:val="003E6D2B"/>
    <w:rsid w:val="003F0F23"/>
    <w:rsid w:val="003F47F2"/>
    <w:rsid w:val="003F4AC8"/>
    <w:rsid w:val="00400D81"/>
    <w:rsid w:val="00410500"/>
    <w:rsid w:val="004347C4"/>
    <w:rsid w:val="00441171"/>
    <w:rsid w:val="0044567F"/>
    <w:rsid w:val="00456808"/>
    <w:rsid w:val="00456F34"/>
    <w:rsid w:val="004727ED"/>
    <w:rsid w:val="00476EA7"/>
    <w:rsid w:val="004A1675"/>
    <w:rsid w:val="004B003E"/>
    <w:rsid w:val="004B04D7"/>
    <w:rsid w:val="004B5090"/>
    <w:rsid w:val="004B65C2"/>
    <w:rsid w:val="004D219B"/>
    <w:rsid w:val="004D2E4A"/>
    <w:rsid w:val="004D43AB"/>
    <w:rsid w:val="004D6D19"/>
    <w:rsid w:val="004E1612"/>
    <w:rsid w:val="004E19CC"/>
    <w:rsid w:val="004E2BA6"/>
    <w:rsid w:val="004F0000"/>
    <w:rsid w:val="004F0262"/>
    <w:rsid w:val="004F123A"/>
    <w:rsid w:val="004F682E"/>
    <w:rsid w:val="00506212"/>
    <w:rsid w:val="005125F8"/>
    <w:rsid w:val="00513541"/>
    <w:rsid w:val="00516E3E"/>
    <w:rsid w:val="00530425"/>
    <w:rsid w:val="00533914"/>
    <w:rsid w:val="005352D4"/>
    <w:rsid w:val="00551950"/>
    <w:rsid w:val="0055255C"/>
    <w:rsid w:val="00570C16"/>
    <w:rsid w:val="00574234"/>
    <w:rsid w:val="00580464"/>
    <w:rsid w:val="00584446"/>
    <w:rsid w:val="0059014F"/>
    <w:rsid w:val="005917DE"/>
    <w:rsid w:val="00591AD2"/>
    <w:rsid w:val="0059342C"/>
    <w:rsid w:val="00596B10"/>
    <w:rsid w:val="0059721F"/>
    <w:rsid w:val="005A313F"/>
    <w:rsid w:val="005A5E3C"/>
    <w:rsid w:val="005A7F7B"/>
    <w:rsid w:val="005B3F54"/>
    <w:rsid w:val="005B6328"/>
    <w:rsid w:val="005C5E63"/>
    <w:rsid w:val="005C71E3"/>
    <w:rsid w:val="005C7542"/>
    <w:rsid w:val="005D7E6F"/>
    <w:rsid w:val="005E2B99"/>
    <w:rsid w:val="005E2E9C"/>
    <w:rsid w:val="005E4BFE"/>
    <w:rsid w:val="005E6A52"/>
    <w:rsid w:val="005F0B90"/>
    <w:rsid w:val="005F4126"/>
    <w:rsid w:val="005F4145"/>
    <w:rsid w:val="005F418A"/>
    <w:rsid w:val="005F48D9"/>
    <w:rsid w:val="00600C7C"/>
    <w:rsid w:val="00602D72"/>
    <w:rsid w:val="006064E7"/>
    <w:rsid w:val="00612E1A"/>
    <w:rsid w:val="00616C62"/>
    <w:rsid w:val="0062030A"/>
    <w:rsid w:val="00620A25"/>
    <w:rsid w:val="006334A1"/>
    <w:rsid w:val="006354BC"/>
    <w:rsid w:val="0063574B"/>
    <w:rsid w:val="00637162"/>
    <w:rsid w:val="00637A96"/>
    <w:rsid w:val="006430EF"/>
    <w:rsid w:val="00644280"/>
    <w:rsid w:val="006565DA"/>
    <w:rsid w:val="00656E8D"/>
    <w:rsid w:val="00673DB2"/>
    <w:rsid w:val="00676157"/>
    <w:rsid w:val="006825E6"/>
    <w:rsid w:val="00683724"/>
    <w:rsid w:val="006914FD"/>
    <w:rsid w:val="00694014"/>
    <w:rsid w:val="00696745"/>
    <w:rsid w:val="006A047C"/>
    <w:rsid w:val="006A3722"/>
    <w:rsid w:val="006A6725"/>
    <w:rsid w:val="006B0D92"/>
    <w:rsid w:val="006B13F8"/>
    <w:rsid w:val="006B19B1"/>
    <w:rsid w:val="006B2248"/>
    <w:rsid w:val="006B3C3A"/>
    <w:rsid w:val="006B58DA"/>
    <w:rsid w:val="006B668E"/>
    <w:rsid w:val="006D0317"/>
    <w:rsid w:val="006E25BA"/>
    <w:rsid w:val="006F3BB3"/>
    <w:rsid w:val="00700205"/>
    <w:rsid w:val="007005FC"/>
    <w:rsid w:val="0070330E"/>
    <w:rsid w:val="007039BF"/>
    <w:rsid w:val="007076A6"/>
    <w:rsid w:val="00712807"/>
    <w:rsid w:val="0072603C"/>
    <w:rsid w:val="00732AB9"/>
    <w:rsid w:val="00740422"/>
    <w:rsid w:val="007405F6"/>
    <w:rsid w:val="00752BE0"/>
    <w:rsid w:val="0075343D"/>
    <w:rsid w:val="00754CD6"/>
    <w:rsid w:val="00756D0A"/>
    <w:rsid w:val="00761F9D"/>
    <w:rsid w:val="00775256"/>
    <w:rsid w:val="007769A9"/>
    <w:rsid w:val="00780496"/>
    <w:rsid w:val="0078300D"/>
    <w:rsid w:val="007878F4"/>
    <w:rsid w:val="00794B4E"/>
    <w:rsid w:val="007A2383"/>
    <w:rsid w:val="007A2B7B"/>
    <w:rsid w:val="007A6F50"/>
    <w:rsid w:val="007B0822"/>
    <w:rsid w:val="007B791F"/>
    <w:rsid w:val="007C4A83"/>
    <w:rsid w:val="007C5738"/>
    <w:rsid w:val="007D2583"/>
    <w:rsid w:val="007D51B5"/>
    <w:rsid w:val="007D7FD0"/>
    <w:rsid w:val="007E2847"/>
    <w:rsid w:val="007E3160"/>
    <w:rsid w:val="007F0A17"/>
    <w:rsid w:val="008053B2"/>
    <w:rsid w:val="008054B4"/>
    <w:rsid w:val="00810857"/>
    <w:rsid w:val="00820179"/>
    <w:rsid w:val="008374C5"/>
    <w:rsid w:val="00840A90"/>
    <w:rsid w:val="00840F9E"/>
    <w:rsid w:val="00852CDB"/>
    <w:rsid w:val="00865B8F"/>
    <w:rsid w:val="00872222"/>
    <w:rsid w:val="008737FC"/>
    <w:rsid w:val="00873D72"/>
    <w:rsid w:val="00885B02"/>
    <w:rsid w:val="00886A14"/>
    <w:rsid w:val="008A6593"/>
    <w:rsid w:val="008C249B"/>
    <w:rsid w:val="008C25ED"/>
    <w:rsid w:val="008C3FFC"/>
    <w:rsid w:val="008C5FA3"/>
    <w:rsid w:val="008D605E"/>
    <w:rsid w:val="008E372A"/>
    <w:rsid w:val="008E7C27"/>
    <w:rsid w:val="008E7E15"/>
    <w:rsid w:val="008F2A45"/>
    <w:rsid w:val="008F7BA1"/>
    <w:rsid w:val="0090337C"/>
    <w:rsid w:val="009060D7"/>
    <w:rsid w:val="009201A5"/>
    <w:rsid w:val="0092767E"/>
    <w:rsid w:val="009332D3"/>
    <w:rsid w:val="00933B95"/>
    <w:rsid w:val="00940F48"/>
    <w:rsid w:val="009449C4"/>
    <w:rsid w:val="0095576A"/>
    <w:rsid w:val="00963DBE"/>
    <w:rsid w:val="00966E6E"/>
    <w:rsid w:val="00970168"/>
    <w:rsid w:val="00973251"/>
    <w:rsid w:val="009748FF"/>
    <w:rsid w:val="00986068"/>
    <w:rsid w:val="009922B0"/>
    <w:rsid w:val="00992A05"/>
    <w:rsid w:val="00995C94"/>
    <w:rsid w:val="009A6497"/>
    <w:rsid w:val="009A7C93"/>
    <w:rsid w:val="009B6B5B"/>
    <w:rsid w:val="009C1144"/>
    <w:rsid w:val="009C4FDE"/>
    <w:rsid w:val="009C7920"/>
    <w:rsid w:val="009C7C86"/>
    <w:rsid w:val="009D17A0"/>
    <w:rsid w:val="009D7778"/>
    <w:rsid w:val="009E1996"/>
    <w:rsid w:val="009E24AF"/>
    <w:rsid w:val="009E48B3"/>
    <w:rsid w:val="009F06E7"/>
    <w:rsid w:val="009F0733"/>
    <w:rsid w:val="009F525F"/>
    <w:rsid w:val="009F5A30"/>
    <w:rsid w:val="00A00F72"/>
    <w:rsid w:val="00A072E3"/>
    <w:rsid w:val="00A116CC"/>
    <w:rsid w:val="00A140AC"/>
    <w:rsid w:val="00A20CEC"/>
    <w:rsid w:val="00A20D68"/>
    <w:rsid w:val="00A23C9E"/>
    <w:rsid w:val="00A30093"/>
    <w:rsid w:val="00A31561"/>
    <w:rsid w:val="00A46686"/>
    <w:rsid w:val="00A509F7"/>
    <w:rsid w:val="00A512E0"/>
    <w:rsid w:val="00A542D8"/>
    <w:rsid w:val="00A55E41"/>
    <w:rsid w:val="00A57DE6"/>
    <w:rsid w:val="00A64EB7"/>
    <w:rsid w:val="00A737F5"/>
    <w:rsid w:val="00A73A04"/>
    <w:rsid w:val="00A7429F"/>
    <w:rsid w:val="00A91067"/>
    <w:rsid w:val="00A93483"/>
    <w:rsid w:val="00A96E1F"/>
    <w:rsid w:val="00AA3A8C"/>
    <w:rsid w:val="00AA4A5E"/>
    <w:rsid w:val="00AA51E2"/>
    <w:rsid w:val="00AB2607"/>
    <w:rsid w:val="00AB4369"/>
    <w:rsid w:val="00AD1678"/>
    <w:rsid w:val="00AD4AAD"/>
    <w:rsid w:val="00AF2277"/>
    <w:rsid w:val="00AF3C8C"/>
    <w:rsid w:val="00B0131B"/>
    <w:rsid w:val="00B03B2F"/>
    <w:rsid w:val="00B17D4E"/>
    <w:rsid w:val="00B230AB"/>
    <w:rsid w:val="00B2380E"/>
    <w:rsid w:val="00B244ED"/>
    <w:rsid w:val="00B319CD"/>
    <w:rsid w:val="00B342F6"/>
    <w:rsid w:val="00B446A1"/>
    <w:rsid w:val="00B56784"/>
    <w:rsid w:val="00B605F9"/>
    <w:rsid w:val="00B6209C"/>
    <w:rsid w:val="00B67AF8"/>
    <w:rsid w:val="00B7061F"/>
    <w:rsid w:val="00B73420"/>
    <w:rsid w:val="00B73C39"/>
    <w:rsid w:val="00B96694"/>
    <w:rsid w:val="00BA389A"/>
    <w:rsid w:val="00BB19AC"/>
    <w:rsid w:val="00BC4575"/>
    <w:rsid w:val="00BC6F89"/>
    <w:rsid w:val="00BC6FA9"/>
    <w:rsid w:val="00BD28A4"/>
    <w:rsid w:val="00BD2992"/>
    <w:rsid w:val="00BE2A6B"/>
    <w:rsid w:val="00BE5A32"/>
    <w:rsid w:val="00BE642A"/>
    <w:rsid w:val="00C06189"/>
    <w:rsid w:val="00C16E21"/>
    <w:rsid w:val="00C26ED4"/>
    <w:rsid w:val="00C37CF5"/>
    <w:rsid w:val="00C41B7A"/>
    <w:rsid w:val="00C4249D"/>
    <w:rsid w:val="00C433FC"/>
    <w:rsid w:val="00C46E1A"/>
    <w:rsid w:val="00C472FA"/>
    <w:rsid w:val="00C50E4D"/>
    <w:rsid w:val="00C561A3"/>
    <w:rsid w:val="00C57D08"/>
    <w:rsid w:val="00C614FE"/>
    <w:rsid w:val="00C67BED"/>
    <w:rsid w:val="00C72B1E"/>
    <w:rsid w:val="00C73DA6"/>
    <w:rsid w:val="00C76C2F"/>
    <w:rsid w:val="00C7701A"/>
    <w:rsid w:val="00C92B73"/>
    <w:rsid w:val="00C92EE6"/>
    <w:rsid w:val="00CA0AD7"/>
    <w:rsid w:val="00CA393E"/>
    <w:rsid w:val="00CA5EEC"/>
    <w:rsid w:val="00CB21AA"/>
    <w:rsid w:val="00CB7F7E"/>
    <w:rsid w:val="00CC517D"/>
    <w:rsid w:val="00CE54BD"/>
    <w:rsid w:val="00CF1053"/>
    <w:rsid w:val="00CF1862"/>
    <w:rsid w:val="00D01ABA"/>
    <w:rsid w:val="00D138DE"/>
    <w:rsid w:val="00D13A31"/>
    <w:rsid w:val="00D21C7E"/>
    <w:rsid w:val="00D30B0A"/>
    <w:rsid w:val="00D3380A"/>
    <w:rsid w:val="00D35F65"/>
    <w:rsid w:val="00D4029A"/>
    <w:rsid w:val="00D45F90"/>
    <w:rsid w:val="00D666D5"/>
    <w:rsid w:val="00D7259F"/>
    <w:rsid w:val="00D944DC"/>
    <w:rsid w:val="00D94EEA"/>
    <w:rsid w:val="00DA055A"/>
    <w:rsid w:val="00DC6833"/>
    <w:rsid w:val="00DD3E7C"/>
    <w:rsid w:val="00DD7EE2"/>
    <w:rsid w:val="00DE00A7"/>
    <w:rsid w:val="00DE4B92"/>
    <w:rsid w:val="00DF4669"/>
    <w:rsid w:val="00E01D8E"/>
    <w:rsid w:val="00E032D5"/>
    <w:rsid w:val="00E037AE"/>
    <w:rsid w:val="00E10011"/>
    <w:rsid w:val="00E22E12"/>
    <w:rsid w:val="00E24161"/>
    <w:rsid w:val="00E25CAC"/>
    <w:rsid w:val="00E32AC4"/>
    <w:rsid w:val="00E44661"/>
    <w:rsid w:val="00E516A8"/>
    <w:rsid w:val="00E634BA"/>
    <w:rsid w:val="00E6461F"/>
    <w:rsid w:val="00E710F4"/>
    <w:rsid w:val="00E74319"/>
    <w:rsid w:val="00E841F9"/>
    <w:rsid w:val="00E8526C"/>
    <w:rsid w:val="00E9243D"/>
    <w:rsid w:val="00E948F0"/>
    <w:rsid w:val="00E94D5F"/>
    <w:rsid w:val="00EA3790"/>
    <w:rsid w:val="00EB2359"/>
    <w:rsid w:val="00EB3822"/>
    <w:rsid w:val="00EB7E75"/>
    <w:rsid w:val="00EC7B8A"/>
    <w:rsid w:val="00ED09F0"/>
    <w:rsid w:val="00ED195F"/>
    <w:rsid w:val="00EE1793"/>
    <w:rsid w:val="00EE431F"/>
    <w:rsid w:val="00EE5EF0"/>
    <w:rsid w:val="00EF3DAE"/>
    <w:rsid w:val="00EF50F3"/>
    <w:rsid w:val="00F00816"/>
    <w:rsid w:val="00F04B82"/>
    <w:rsid w:val="00F04E8D"/>
    <w:rsid w:val="00F20E2B"/>
    <w:rsid w:val="00F217F3"/>
    <w:rsid w:val="00F22FDD"/>
    <w:rsid w:val="00F25A14"/>
    <w:rsid w:val="00F366C6"/>
    <w:rsid w:val="00F4005D"/>
    <w:rsid w:val="00F51ADF"/>
    <w:rsid w:val="00F550A5"/>
    <w:rsid w:val="00F55C06"/>
    <w:rsid w:val="00F56049"/>
    <w:rsid w:val="00F57B13"/>
    <w:rsid w:val="00F651AC"/>
    <w:rsid w:val="00F67726"/>
    <w:rsid w:val="00F81627"/>
    <w:rsid w:val="00F8286E"/>
    <w:rsid w:val="00F82F0B"/>
    <w:rsid w:val="00F83576"/>
    <w:rsid w:val="00F838BB"/>
    <w:rsid w:val="00F83DB1"/>
    <w:rsid w:val="00F8588B"/>
    <w:rsid w:val="00FA3E11"/>
    <w:rsid w:val="00FB0442"/>
    <w:rsid w:val="00FB2157"/>
    <w:rsid w:val="00FB3128"/>
    <w:rsid w:val="00FB5E25"/>
    <w:rsid w:val="00FC1541"/>
    <w:rsid w:val="00FC234B"/>
    <w:rsid w:val="00FC3BA0"/>
    <w:rsid w:val="00FC4EA2"/>
    <w:rsid w:val="00FC7483"/>
    <w:rsid w:val="00FE1E00"/>
    <w:rsid w:val="00FE4248"/>
    <w:rsid w:val="00FE5670"/>
    <w:rsid w:val="0610834D"/>
    <w:rsid w:val="09F33C05"/>
    <w:rsid w:val="121F2841"/>
    <w:rsid w:val="192F83EF"/>
    <w:rsid w:val="194FE48C"/>
    <w:rsid w:val="23B71EF0"/>
    <w:rsid w:val="244A8729"/>
    <w:rsid w:val="293B3C27"/>
    <w:rsid w:val="2A156167"/>
    <w:rsid w:val="2CBC6148"/>
    <w:rsid w:val="31E113FA"/>
    <w:rsid w:val="33F6F439"/>
    <w:rsid w:val="3981BBF3"/>
    <w:rsid w:val="3AE6610D"/>
    <w:rsid w:val="408D0C2F"/>
    <w:rsid w:val="420DD211"/>
    <w:rsid w:val="445011B1"/>
    <w:rsid w:val="4C3C3C48"/>
    <w:rsid w:val="4C9EEB95"/>
    <w:rsid w:val="51FCFC03"/>
    <w:rsid w:val="54C50FE7"/>
    <w:rsid w:val="5761E79B"/>
    <w:rsid w:val="57BA8A6F"/>
    <w:rsid w:val="5DC8910C"/>
    <w:rsid w:val="66627D62"/>
    <w:rsid w:val="67121E4F"/>
    <w:rsid w:val="687D5B2B"/>
    <w:rsid w:val="752890F0"/>
    <w:rsid w:val="760EA4E1"/>
    <w:rsid w:val="7B05905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9DC52"/>
  <w15:chartTrackingRefBased/>
  <w15:docId w15:val="{51B6D893-0ED6-4B04-9522-2283A88F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496"/>
    <w:pPr>
      <w:spacing w:line="360" w:lineRule="auto"/>
    </w:pPr>
  </w:style>
  <w:style w:type="paragraph" w:styleId="Ttulo1">
    <w:name w:val="heading 1"/>
    <w:basedOn w:val="Normal"/>
    <w:next w:val="Normal"/>
    <w:link w:val="Ttulo1Car"/>
    <w:uiPriority w:val="9"/>
    <w:qFormat/>
    <w:rsid w:val="00A57D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20C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C49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7DE6"/>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A57DE6"/>
    <w:pPr>
      <w:spacing w:line="259" w:lineRule="auto"/>
      <w:outlineLvl w:val="9"/>
    </w:pPr>
    <w:rPr>
      <w:lang w:eastAsia="es-CO"/>
    </w:rPr>
  </w:style>
  <w:style w:type="paragraph" w:styleId="TDC1">
    <w:name w:val="toc 1"/>
    <w:basedOn w:val="Normal"/>
    <w:next w:val="Normal"/>
    <w:autoRedefine/>
    <w:uiPriority w:val="39"/>
    <w:unhideWhenUsed/>
    <w:rsid w:val="00371EDF"/>
    <w:pPr>
      <w:tabs>
        <w:tab w:val="right" w:leader="dot" w:pos="9394"/>
      </w:tabs>
      <w:spacing w:after="100"/>
    </w:pPr>
    <w:rPr>
      <w:rFonts w:ascii="Georgia" w:hAnsi="Georgia"/>
      <w:b/>
      <w:bCs/>
      <w:noProof/>
    </w:rPr>
  </w:style>
  <w:style w:type="character" w:styleId="Hipervnculo">
    <w:name w:val="Hyperlink"/>
    <w:basedOn w:val="Fuentedeprrafopredeter"/>
    <w:uiPriority w:val="99"/>
    <w:unhideWhenUsed/>
    <w:rsid w:val="00A57DE6"/>
    <w:rPr>
      <w:color w:val="0563C1" w:themeColor="hyperlink"/>
      <w:u w:val="single"/>
    </w:rPr>
  </w:style>
  <w:style w:type="paragraph" w:styleId="Encabezado">
    <w:name w:val="header"/>
    <w:basedOn w:val="Normal"/>
    <w:link w:val="EncabezadoCar"/>
    <w:uiPriority w:val="99"/>
    <w:unhideWhenUsed/>
    <w:rsid w:val="00A57D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DE6"/>
  </w:style>
  <w:style w:type="paragraph" w:styleId="Piedepgina">
    <w:name w:val="footer"/>
    <w:basedOn w:val="Normal"/>
    <w:link w:val="PiedepginaCar"/>
    <w:uiPriority w:val="99"/>
    <w:unhideWhenUsed/>
    <w:rsid w:val="00A57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7DE6"/>
  </w:style>
  <w:style w:type="paragraph" w:customStyle="1" w:styleId="paragraph">
    <w:name w:val="paragraph"/>
    <w:basedOn w:val="Normal"/>
    <w:rsid w:val="005B632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B6328"/>
  </w:style>
  <w:style w:type="character" w:customStyle="1" w:styleId="eop">
    <w:name w:val="eop"/>
    <w:basedOn w:val="Fuentedeprrafopredeter"/>
    <w:rsid w:val="005B6328"/>
  </w:style>
  <w:style w:type="character" w:customStyle="1" w:styleId="Mencinsinresolver1">
    <w:name w:val="Mención sin resolver1"/>
    <w:basedOn w:val="Fuentedeprrafopredeter"/>
    <w:uiPriority w:val="99"/>
    <w:semiHidden/>
    <w:unhideWhenUsed/>
    <w:rsid w:val="000B38D9"/>
    <w:rPr>
      <w:color w:val="605E5C"/>
      <w:shd w:val="clear" w:color="auto" w:fill="E1DFDD"/>
    </w:rPr>
  </w:style>
  <w:style w:type="character" w:styleId="Textoennegrita">
    <w:name w:val="Strong"/>
    <w:basedOn w:val="Fuentedeprrafopredeter"/>
    <w:uiPriority w:val="22"/>
    <w:qFormat/>
    <w:rsid w:val="00F838BB"/>
    <w:rPr>
      <w:b/>
      <w:bCs/>
    </w:rPr>
  </w:style>
  <w:style w:type="character" w:customStyle="1" w:styleId="Ttulo2Car">
    <w:name w:val="Título 2 Car"/>
    <w:basedOn w:val="Fuentedeprrafopredeter"/>
    <w:link w:val="Ttulo2"/>
    <w:uiPriority w:val="9"/>
    <w:rsid w:val="00A20CEC"/>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0C004D"/>
    <w:pPr>
      <w:tabs>
        <w:tab w:val="right" w:leader="dot" w:pos="9394"/>
      </w:tabs>
      <w:spacing w:after="100"/>
      <w:ind w:left="220"/>
    </w:pPr>
    <w:rPr>
      <w:rFonts w:ascii="Georgia" w:hAnsi="Georgia"/>
      <w:b/>
      <w:bCs/>
      <w:noProof/>
      <w:color w:val="2F5496" w:themeColor="accent1" w:themeShade="BF"/>
    </w:rPr>
  </w:style>
  <w:style w:type="character" w:customStyle="1" w:styleId="Ttulo3Car">
    <w:name w:val="Título 3 Car"/>
    <w:basedOn w:val="Fuentedeprrafopredeter"/>
    <w:link w:val="Ttulo3"/>
    <w:uiPriority w:val="9"/>
    <w:rsid w:val="000C4946"/>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0C4946"/>
    <w:pPr>
      <w:spacing w:after="100"/>
      <w:ind w:left="440"/>
    </w:pPr>
  </w:style>
  <w:style w:type="paragraph" w:customStyle="1" w:styleId="msonormal0">
    <w:name w:val="msonormal"/>
    <w:basedOn w:val="Normal"/>
    <w:rsid w:val="00BE5A3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run">
    <w:name w:val="textrun"/>
    <w:basedOn w:val="Fuentedeprrafopredeter"/>
    <w:rsid w:val="00BE5A32"/>
  </w:style>
  <w:style w:type="paragraph" w:styleId="Prrafodelista">
    <w:name w:val="List Paragraph"/>
    <w:basedOn w:val="Normal"/>
    <w:uiPriority w:val="34"/>
    <w:qFormat/>
    <w:rsid w:val="00BC4575"/>
    <w:pPr>
      <w:ind w:left="720"/>
      <w:contextualSpacing/>
    </w:pPr>
  </w:style>
  <w:style w:type="character" w:styleId="Hipervnculovisitado">
    <w:name w:val="FollowedHyperlink"/>
    <w:basedOn w:val="Fuentedeprrafopredeter"/>
    <w:uiPriority w:val="99"/>
    <w:semiHidden/>
    <w:unhideWhenUsed/>
    <w:rsid w:val="005C5E63"/>
    <w:rPr>
      <w:color w:val="954F72" w:themeColor="followedHyperlink"/>
      <w:u w:val="single"/>
    </w:rPr>
  </w:style>
  <w:style w:type="character" w:customStyle="1" w:styleId="tabchar">
    <w:name w:val="tabchar"/>
    <w:basedOn w:val="Fuentedeprrafopredeter"/>
    <w:rsid w:val="00D13A31"/>
  </w:style>
  <w:style w:type="paragraph" w:customStyle="1" w:styleId="Default">
    <w:name w:val="Default"/>
    <w:rsid w:val="008054B4"/>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9060D7"/>
    <w:rPr>
      <w:sz w:val="16"/>
      <w:szCs w:val="16"/>
    </w:rPr>
  </w:style>
  <w:style w:type="paragraph" w:styleId="Textocomentario">
    <w:name w:val="annotation text"/>
    <w:basedOn w:val="Normal"/>
    <w:link w:val="TextocomentarioCar"/>
    <w:uiPriority w:val="99"/>
    <w:unhideWhenUsed/>
    <w:rsid w:val="009060D7"/>
    <w:pPr>
      <w:spacing w:line="240" w:lineRule="auto"/>
    </w:pPr>
    <w:rPr>
      <w:sz w:val="20"/>
      <w:szCs w:val="20"/>
    </w:rPr>
  </w:style>
  <w:style w:type="character" w:customStyle="1" w:styleId="TextocomentarioCar">
    <w:name w:val="Texto comentario Car"/>
    <w:basedOn w:val="Fuentedeprrafopredeter"/>
    <w:link w:val="Textocomentario"/>
    <w:uiPriority w:val="99"/>
    <w:rsid w:val="009060D7"/>
    <w:rPr>
      <w:sz w:val="20"/>
      <w:szCs w:val="20"/>
    </w:rPr>
  </w:style>
  <w:style w:type="paragraph" w:styleId="Asuntodelcomentario">
    <w:name w:val="annotation subject"/>
    <w:basedOn w:val="Textocomentario"/>
    <w:next w:val="Textocomentario"/>
    <w:link w:val="AsuntodelcomentarioCar"/>
    <w:uiPriority w:val="99"/>
    <w:semiHidden/>
    <w:unhideWhenUsed/>
    <w:rsid w:val="009060D7"/>
    <w:rPr>
      <w:b/>
      <w:bCs/>
    </w:rPr>
  </w:style>
  <w:style w:type="character" w:customStyle="1" w:styleId="AsuntodelcomentarioCar">
    <w:name w:val="Asunto del comentario Car"/>
    <w:basedOn w:val="TextocomentarioCar"/>
    <w:link w:val="Asuntodelcomentario"/>
    <w:uiPriority w:val="99"/>
    <w:semiHidden/>
    <w:rsid w:val="009060D7"/>
    <w:rPr>
      <w:b/>
      <w:bCs/>
      <w:sz w:val="20"/>
      <w:szCs w:val="20"/>
    </w:rPr>
  </w:style>
  <w:style w:type="paragraph" w:styleId="Textodeglobo">
    <w:name w:val="Balloon Text"/>
    <w:basedOn w:val="Normal"/>
    <w:link w:val="TextodegloboCar"/>
    <w:uiPriority w:val="99"/>
    <w:semiHidden/>
    <w:unhideWhenUsed/>
    <w:rsid w:val="00B319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9CD"/>
    <w:rPr>
      <w:rFonts w:ascii="Segoe UI" w:hAnsi="Segoe UI" w:cs="Segoe UI"/>
      <w:sz w:val="18"/>
      <w:szCs w:val="18"/>
    </w:rPr>
  </w:style>
  <w:style w:type="table" w:styleId="Tablaconcuadrcula">
    <w:name w:val="Table Grid"/>
    <w:basedOn w:val="Tablanormal"/>
    <w:uiPriority w:val="39"/>
    <w:rsid w:val="003E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7">
    <w:name w:val="s17"/>
    <w:basedOn w:val="Normal"/>
    <w:rsid w:val="00441171"/>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bumpedfont15">
    <w:name w:val="bumpedfont15"/>
    <w:basedOn w:val="Fuentedeprrafopredeter"/>
    <w:rsid w:val="00441171"/>
  </w:style>
  <w:style w:type="character" w:customStyle="1" w:styleId="apple-converted-space">
    <w:name w:val="apple-converted-space"/>
    <w:basedOn w:val="Fuentedeprrafopredeter"/>
    <w:rsid w:val="00441171"/>
  </w:style>
  <w:style w:type="paragraph" w:customStyle="1" w:styleId="s3">
    <w:name w:val="s3"/>
    <w:basedOn w:val="Normal"/>
    <w:rsid w:val="009F525F"/>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NormalWeb">
    <w:name w:val="Normal (Web)"/>
    <w:basedOn w:val="Normal"/>
    <w:uiPriority w:val="99"/>
    <w:unhideWhenUsed/>
    <w:rsid w:val="009F525F"/>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customStyle="1" w:styleId="s2">
    <w:name w:val="s2"/>
    <w:basedOn w:val="Fuentedeprrafopredeter"/>
    <w:rsid w:val="00C06189"/>
  </w:style>
  <w:style w:type="character" w:customStyle="1" w:styleId="s5">
    <w:name w:val="s5"/>
    <w:basedOn w:val="Fuentedeprrafopredeter"/>
    <w:rsid w:val="00C06189"/>
  </w:style>
  <w:style w:type="character" w:customStyle="1" w:styleId="Mencinsinresolver2">
    <w:name w:val="Mención sin resolver2"/>
    <w:basedOn w:val="Fuentedeprrafopredeter"/>
    <w:uiPriority w:val="99"/>
    <w:semiHidden/>
    <w:unhideWhenUsed/>
    <w:rsid w:val="00C73DA6"/>
    <w:rPr>
      <w:color w:val="605E5C"/>
      <w:shd w:val="clear" w:color="auto" w:fill="E1DFDD"/>
    </w:rPr>
  </w:style>
  <w:style w:type="character" w:styleId="nfasis">
    <w:name w:val="Emphasis"/>
    <w:basedOn w:val="Fuentedeprrafopredeter"/>
    <w:uiPriority w:val="20"/>
    <w:qFormat/>
    <w:rsid w:val="002002F4"/>
    <w:rPr>
      <w:i/>
      <w:iCs/>
    </w:rPr>
  </w:style>
  <w:style w:type="character" w:customStyle="1" w:styleId="Mencinsinresolver3">
    <w:name w:val="Mención sin resolver3"/>
    <w:basedOn w:val="Fuentedeprrafopredeter"/>
    <w:uiPriority w:val="99"/>
    <w:semiHidden/>
    <w:unhideWhenUsed/>
    <w:rsid w:val="00552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7368">
      <w:bodyDiv w:val="1"/>
      <w:marLeft w:val="0"/>
      <w:marRight w:val="0"/>
      <w:marTop w:val="0"/>
      <w:marBottom w:val="0"/>
      <w:divBdr>
        <w:top w:val="none" w:sz="0" w:space="0" w:color="auto"/>
        <w:left w:val="none" w:sz="0" w:space="0" w:color="auto"/>
        <w:bottom w:val="none" w:sz="0" w:space="0" w:color="auto"/>
        <w:right w:val="none" w:sz="0" w:space="0" w:color="auto"/>
      </w:divBdr>
    </w:div>
    <w:div w:id="173956825">
      <w:bodyDiv w:val="1"/>
      <w:marLeft w:val="0"/>
      <w:marRight w:val="0"/>
      <w:marTop w:val="0"/>
      <w:marBottom w:val="0"/>
      <w:divBdr>
        <w:top w:val="none" w:sz="0" w:space="0" w:color="auto"/>
        <w:left w:val="none" w:sz="0" w:space="0" w:color="auto"/>
        <w:bottom w:val="none" w:sz="0" w:space="0" w:color="auto"/>
        <w:right w:val="none" w:sz="0" w:space="0" w:color="auto"/>
      </w:divBdr>
    </w:div>
    <w:div w:id="253326472">
      <w:bodyDiv w:val="1"/>
      <w:marLeft w:val="0"/>
      <w:marRight w:val="0"/>
      <w:marTop w:val="0"/>
      <w:marBottom w:val="0"/>
      <w:divBdr>
        <w:top w:val="none" w:sz="0" w:space="0" w:color="auto"/>
        <w:left w:val="none" w:sz="0" w:space="0" w:color="auto"/>
        <w:bottom w:val="none" w:sz="0" w:space="0" w:color="auto"/>
        <w:right w:val="none" w:sz="0" w:space="0" w:color="auto"/>
      </w:divBdr>
      <w:divsChild>
        <w:div w:id="1174996527">
          <w:marLeft w:val="0"/>
          <w:marRight w:val="0"/>
          <w:marTop w:val="0"/>
          <w:marBottom w:val="0"/>
          <w:divBdr>
            <w:top w:val="none" w:sz="0" w:space="0" w:color="auto"/>
            <w:left w:val="none" w:sz="0" w:space="0" w:color="auto"/>
            <w:bottom w:val="none" w:sz="0" w:space="0" w:color="auto"/>
            <w:right w:val="none" w:sz="0" w:space="0" w:color="auto"/>
          </w:divBdr>
        </w:div>
        <w:div w:id="1345202623">
          <w:marLeft w:val="0"/>
          <w:marRight w:val="0"/>
          <w:marTop w:val="0"/>
          <w:marBottom w:val="0"/>
          <w:divBdr>
            <w:top w:val="none" w:sz="0" w:space="0" w:color="auto"/>
            <w:left w:val="none" w:sz="0" w:space="0" w:color="auto"/>
            <w:bottom w:val="none" w:sz="0" w:space="0" w:color="auto"/>
            <w:right w:val="none" w:sz="0" w:space="0" w:color="auto"/>
          </w:divBdr>
        </w:div>
      </w:divsChild>
    </w:div>
    <w:div w:id="287974568">
      <w:bodyDiv w:val="1"/>
      <w:marLeft w:val="0"/>
      <w:marRight w:val="0"/>
      <w:marTop w:val="0"/>
      <w:marBottom w:val="0"/>
      <w:divBdr>
        <w:top w:val="none" w:sz="0" w:space="0" w:color="auto"/>
        <w:left w:val="none" w:sz="0" w:space="0" w:color="auto"/>
        <w:bottom w:val="none" w:sz="0" w:space="0" w:color="auto"/>
        <w:right w:val="none" w:sz="0" w:space="0" w:color="auto"/>
      </w:divBdr>
      <w:divsChild>
        <w:div w:id="246498053">
          <w:marLeft w:val="0"/>
          <w:marRight w:val="0"/>
          <w:marTop w:val="0"/>
          <w:marBottom w:val="0"/>
          <w:divBdr>
            <w:top w:val="none" w:sz="0" w:space="0" w:color="auto"/>
            <w:left w:val="none" w:sz="0" w:space="0" w:color="auto"/>
            <w:bottom w:val="none" w:sz="0" w:space="0" w:color="auto"/>
            <w:right w:val="none" w:sz="0" w:space="0" w:color="auto"/>
          </w:divBdr>
        </w:div>
        <w:div w:id="324016825">
          <w:marLeft w:val="0"/>
          <w:marRight w:val="0"/>
          <w:marTop w:val="0"/>
          <w:marBottom w:val="0"/>
          <w:divBdr>
            <w:top w:val="none" w:sz="0" w:space="0" w:color="auto"/>
            <w:left w:val="none" w:sz="0" w:space="0" w:color="auto"/>
            <w:bottom w:val="none" w:sz="0" w:space="0" w:color="auto"/>
            <w:right w:val="none" w:sz="0" w:space="0" w:color="auto"/>
          </w:divBdr>
        </w:div>
        <w:div w:id="379324451">
          <w:marLeft w:val="0"/>
          <w:marRight w:val="0"/>
          <w:marTop w:val="0"/>
          <w:marBottom w:val="0"/>
          <w:divBdr>
            <w:top w:val="none" w:sz="0" w:space="0" w:color="auto"/>
            <w:left w:val="none" w:sz="0" w:space="0" w:color="auto"/>
            <w:bottom w:val="none" w:sz="0" w:space="0" w:color="auto"/>
            <w:right w:val="none" w:sz="0" w:space="0" w:color="auto"/>
          </w:divBdr>
        </w:div>
        <w:div w:id="824710673">
          <w:marLeft w:val="0"/>
          <w:marRight w:val="0"/>
          <w:marTop w:val="0"/>
          <w:marBottom w:val="0"/>
          <w:divBdr>
            <w:top w:val="none" w:sz="0" w:space="0" w:color="auto"/>
            <w:left w:val="none" w:sz="0" w:space="0" w:color="auto"/>
            <w:bottom w:val="none" w:sz="0" w:space="0" w:color="auto"/>
            <w:right w:val="none" w:sz="0" w:space="0" w:color="auto"/>
          </w:divBdr>
        </w:div>
        <w:div w:id="917522271">
          <w:marLeft w:val="0"/>
          <w:marRight w:val="0"/>
          <w:marTop w:val="0"/>
          <w:marBottom w:val="0"/>
          <w:divBdr>
            <w:top w:val="none" w:sz="0" w:space="0" w:color="auto"/>
            <w:left w:val="none" w:sz="0" w:space="0" w:color="auto"/>
            <w:bottom w:val="none" w:sz="0" w:space="0" w:color="auto"/>
            <w:right w:val="none" w:sz="0" w:space="0" w:color="auto"/>
          </w:divBdr>
        </w:div>
        <w:div w:id="1065564807">
          <w:marLeft w:val="0"/>
          <w:marRight w:val="0"/>
          <w:marTop w:val="0"/>
          <w:marBottom w:val="0"/>
          <w:divBdr>
            <w:top w:val="none" w:sz="0" w:space="0" w:color="auto"/>
            <w:left w:val="none" w:sz="0" w:space="0" w:color="auto"/>
            <w:bottom w:val="none" w:sz="0" w:space="0" w:color="auto"/>
            <w:right w:val="none" w:sz="0" w:space="0" w:color="auto"/>
          </w:divBdr>
        </w:div>
        <w:div w:id="1102996367">
          <w:marLeft w:val="0"/>
          <w:marRight w:val="0"/>
          <w:marTop w:val="0"/>
          <w:marBottom w:val="0"/>
          <w:divBdr>
            <w:top w:val="none" w:sz="0" w:space="0" w:color="auto"/>
            <w:left w:val="none" w:sz="0" w:space="0" w:color="auto"/>
            <w:bottom w:val="none" w:sz="0" w:space="0" w:color="auto"/>
            <w:right w:val="none" w:sz="0" w:space="0" w:color="auto"/>
          </w:divBdr>
        </w:div>
        <w:div w:id="1922520441">
          <w:marLeft w:val="0"/>
          <w:marRight w:val="0"/>
          <w:marTop w:val="0"/>
          <w:marBottom w:val="0"/>
          <w:divBdr>
            <w:top w:val="none" w:sz="0" w:space="0" w:color="auto"/>
            <w:left w:val="none" w:sz="0" w:space="0" w:color="auto"/>
            <w:bottom w:val="none" w:sz="0" w:space="0" w:color="auto"/>
            <w:right w:val="none" w:sz="0" w:space="0" w:color="auto"/>
          </w:divBdr>
        </w:div>
        <w:div w:id="1988699335">
          <w:marLeft w:val="0"/>
          <w:marRight w:val="0"/>
          <w:marTop w:val="0"/>
          <w:marBottom w:val="0"/>
          <w:divBdr>
            <w:top w:val="none" w:sz="0" w:space="0" w:color="auto"/>
            <w:left w:val="none" w:sz="0" w:space="0" w:color="auto"/>
            <w:bottom w:val="none" w:sz="0" w:space="0" w:color="auto"/>
            <w:right w:val="none" w:sz="0" w:space="0" w:color="auto"/>
          </w:divBdr>
        </w:div>
      </w:divsChild>
    </w:div>
    <w:div w:id="300309346">
      <w:bodyDiv w:val="1"/>
      <w:marLeft w:val="0"/>
      <w:marRight w:val="0"/>
      <w:marTop w:val="0"/>
      <w:marBottom w:val="0"/>
      <w:divBdr>
        <w:top w:val="none" w:sz="0" w:space="0" w:color="auto"/>
        <w:left w:val="none" w:sz="0" w:space="0" w:color="auto"/>
        <w:bottom w:val="none" w:sz="0" w:space="0" w:color="auto"/>
        <w:right w:val="none" w:sz="0" w:space="0" w:color="auto"/>
      </w:divBdr>
    </w:div>
    <w:div w:id="301077917">
      <w:bodyDiv w:val="1"/>
      <w:marLeft w:val="0"/>
      <w:marRight w:val="0"/>
      <w:marTop w:val="0"/>
      <w:marBottom w:val="0"/>
      <w:divBdr>
        <w:top w:val="none" w:sz="0" w:space="0" w:color="auto"/>
        <w:left w:val="none" w:sz="0" w:space="0" w:color="auto"/>
        <w:bottom w:val="none" w:sz="0" w:space="0" w:color="auto"/>
        <w:right w:val="none" w:sz="0" w:space="0" w:color="auto"/>
      </w:divBdr>
      <w:divsChild>
        <w:div w:id="181864647">
          <w:marLeft w:val="0"/>
          <w:marRight w:val="0"/>
          <w:marTop w:val="0"/>
          <w:marBottom w:val="0"/>
          <w:divBdr>
            <w:top w:val="none" w:sz="0" w:space="0" w:color="auto"/>
            <w:left w:val="none" w:sz="0" w:space="0" w:color="auto"/>
            <w:bottom w:val="none" w:sz="0" w:space="0" w:color="auto"/>
            <w:right w:val="none" w:sz="0" w:space="0" w:color="auto"/>
          </w:divBdr>
        </w:div>
        <w:div w:id="1271473145">
          <w:marLeft w:val="0"/>
          <w:marRight w:val="0"/>
          <w:marTop w:val="0"/>
          <w:marBottom w:val="0"/>
          <w:divBdr>
            <w:top w:val="none" w:sz="0" w:space="0" w:color="auto"/>
            <w:left w:val="none" w:sz="0" w:space="0" w:color="auto"/>
            <w:bottom w:val="none" w:sz="0" w:space="0" w:color="auto"/>
            <w:right w:val="none" w:sz="0" w:space="0" w:color="auto"/>
          </w:divBdr>
        </w:div>
      </w:divsChild>
    </w:div>
    <w:div w:id="331227249">
      <w:bodyDiv w:val="1"/>
      <w:marLeft w:val="0"/>
      <w:marRight w:val="0"/>
      <w:marTop w:val="0"/>
      <w:marBottom w:val="0"/>
      <w:divBdr>
        <w:top w:val="none" w:sz="0" w:space="0" w:color="auto"/>
        <w:left w:val="none" w:sz="0" w:space="0" w:color="auto"/>
        <w:bottom w:val="none" w:sz="0" w:space="0" w:color="auto"/>
        <w:right w:val="none" w:sz="0" w:space="0" w:color="auto"/>
      </w:divBdr>
    </w:div>
    <w:div w:id="342972171">
      <w:bodyDiv w:val="1"/>
      <w:marLeft w:val="0"/>
      <w:marRight w:val="0"/>
      <w:marTop w:val="0"/>
      <w:marBottom w:val="0"/>
      <w:divBdr>
        <w:top w:val="none" w:sz="0" w:space="0" w:color="auto"/>
        <w:left w:val="none" w:sz="0" w:space="0" w:color="auto"/>
        <w:bottom w:val="none" w:sz="0" w:space="0" w:color="auto"/>
        <w:right w:val="none" w:sz="0" w:space="0" w:color="auto"/>
      </w:divBdr>
      <w:divsChild>
        <w:div w:id="105271880">
          <w:marLeft w:val="0"/>
          <w:marRight w:val="0"/>
          <w:marTop w:val="0"/>
          <w:marBottom w:val="0"/>
          <w:divBdr>
            <w:top w:val="none" w:sz="0" w:space="0" w:color="auto"/>
            <w:left w:val="none" w:sz="0" w:space="0" w:color="auto"/>
            <w:bottom w:val="none" w:sz="0" w:space="0" w:color="auto"/>
            <w:right w:val="none" w:sz="0" w:space="0" w:color="auto"/>
          </w:divBdr>
        </w:div>
        <w:div w:id="910847768">
          <w:marLeft w:val="0"/>
          <w:marRight w:val="0"/>
          <w:marTop w:val="0"/>
          <w:marBottom w:val="0"/>
          <w:divBdr>
            <w:top w:val="none" w:sz="0" w:space="0" w:color="auto"/>
            <w:left w:val="none" w:sz="0" w:space="0" w:color="auto"/>
            <w:bottom w:val="none" w:sz="0" w:space="0" w:color="auto"/>
            <w:right w:val="none" w:sz="0" w:space="0" w:color="auto"/>
          </w:divBdr>
        </w:div>
      </w:divsChild>
    </w:div>
    <w:div w:id="419837739">
      <w:bodyDiv w:val="1"/>
      <w:marLeft w:val="0"/>
      <w:marRight w:val="0"/>
      <w:marTop w:val="0"/>
      <w:marBottom w:val="0"/>
      <w:divBdr>
        <w:top w:val="none" w:sz="0" w:space="0" w:color="auto"/>
        <w:left w:val="none" w:sz="0" w:space="0" w:color="auto"/>
        <w:bottom w:val="none" w:sz="0" w:space="0" w:color="auto"/>
        <w:right w:val="none" w:sz="0" w:space="0" w:color="auto"/>
      </w:divBdr>
      <w:divsChild>
        <w:div w:id="181825871">
          <w:marLeft w:val="0"/>
          <w:marRight w:val="0"/>
          <w:marTop w:val="0"/>
          <w:marBottom w:val="0"/>
          <w:divBdr>
            <w:top w:val="none" w:sz="0" w:space="0" w:color="auto"/>
            <w:left w:val="none" w:sz="0" w:space="0" w:color="auto"/>
            <w:bottom w:val="none" w:sz="0" w:space="0" w:color="auto"/>
            <w:right w:val="none" w:sz="0" w:space="0" w:color="auto"/>
          </w:divBdr>
        </w:div>
        <w:div w:id="197394530">
          <w:marLeft w:val="0"/>
          <w:marRight w:val="0"/>
          <w:marTop w:val="0"/>
          <w:marBottom w:val="0"/>
          <w:divBdr>
            <w:top w:val="none" w:sz="0" w:space="0" w:color="auto"/>
            <w:left w:val="none" w:sz="0" w:space="0" w:color="auto"/>
            <w:bottom w:val="none" w:sz="0" w:space="0" w:color="auto"/>
            <w:right w:val="none" w:sz="0" w:space="0" w:color="auto"/>
          </w:divBdr>
        </w:div>
        <w:div w:id="299001260">
          <w:marLeft w:val="0"/>
          <w:marRight w:val="0"/>
          <w:marTop w:val="0"/>
          <w:marBottom w:val="0"/>
          <w:divBdr>
            <w:top w:val="none" w:sz="0" w:space="0" w:color="auto"/>
            <w:left w:val="none" w:sz="0" w:space="0" w:color="auto"/>
            <w:bottom w:val="none" w:sz="0" w:space="0" w:color="auto"/>
            <w:right w:val="none" w:sz="0" w:space="0" w:color="auto"/>
          </w:divBdr>
        </w:div>
        <w:div w:id="343242327">
          <w:marLeft w:val="0"/>
          <w:marRight w:val="0"/>
          <w:marTop w:val="0"/>
          <w:marBottom w:val="0"/>
          <w:divBdr>
            <w:top w:val="none" w:sz="0" w:space="0" w:color="auto"/>
            <w:left w:val="none" w:sz="0" w:space="0" w:color="auto"/>
            <w:bottom w:val="none" w:sz="0" w:space="0" w:color="auto"/>
            <w:right w:val="none" w:sz="0" w:space="0" w:color="auto"/>
          </w:divBdr>
        </w:div>
        <w:div w:id="358435883">
          <w:marLeft w:val="0"/>
          <w:marRight w:val="0"/>
          <w:marTop w:val="0"/>
          <w:marBottom w:val="0"/>
          <w:divBdr>
            <w:top w:val="none" w:sz="0" w:space="0" w:color="auto"/>
            <w:left w:val="none" w:sz="0" w:space="0" w:color="auto"/>
            <w:bottom w:val="none" w:sz="0" w:space="0" w:color="auto"/>
            <w:right w:val="none" w:sz="0" w:space="0" w:color="auto"/>
          </w:divBdr>
        </w:div>
        <w:div w:id="414598428">
          <w:marLeft w:val="0"/>
          <w:marRight w:val="0"/>
          <w:marTop w:val="0"/>
          <w:marBottom w:val="0"/>
          <w:divBdr>
            <w:top w:val="none" w:sz="0" w:space="0" w:color="auto"/>
            <w:left w:val="none" w:sz="0" w:space="0" w:color="auto"/>
            <w:bottom w:val="none" w:sz="0" w:space="0" w:color="auto"/>
            <w:right w:val="none" w:sz="0" w:space="0" w:color="auto"/>
          </w:divBdr>
        </w:div>
        <w:div w:id="416440386">
          <w:marLeft w:val="0"/>
          <w:marRight w:val="0"/>
          <w:marTop w:val="0"/>
          <w:marBottom w:val="0"/>
          <w:divBdr>
            <w:top w:val="none" w:sz="0" w:space="0" w:color="auto"/>
            <w:left w:val="none" w:sz="0" w:space="0" w:color="auto"/>
            <w:bottom w:val="none" w:sz="0" w:space="0" w:color="auto"/>
            <w:right w:val="none" w:sz="0" w:space="0" w:color="auto"/>
          </w:divBdr>
        </w:div>
        <w:div w:id="515658426">
          <w:marLeft w:val="0"/>
          <w:marRight w:val="0"/>
          <w:marTop w:val="0"/>
          <w:marBottom w:val="0"/>
          <w:divBdr>
            <w:top w:val="none" w:sz="0" w:space="0" w:color="auto"/>
            <w:left w:val="none" w:sz="0" w:space="0" w:color="auto"/>
            <w:bottom w:val="none" w:sz="0" w:space="0" w:color="auto"/>
            <w:right w:val="none" w:sz="0" w:space="0" w:color="auto"/>
          </w:divBdr>
        </w:div>
        <w:div w:id="783571684">
          <w:marLeft w:val="0"/>
          <w:marRight w:val="0"/>
          <w:marTop w:val="0"/>
          <w:marBottom w:val="0"/>
          <w:divBdr>
            <w:top w:val="none" w:sz="0" w:space="0" w:color="auto"/>
            <w:left w:val="none" w:sz="0" w:space="0" w:color="auto"/>
            <w:bottom w:val="none" w:sz="0" w:space="0" w:color="auto"/>
            <w:right w:val="none" w:sz="0" w:space="0" w:color="auto"/>
          </w:divBdr>
        </w:div>
        <w:div w:id="785661554">
          <w:marLeft w:val="0"/>
          <w:marRight w:val="0"/>
          <w:marTop w:val="0"/>
          <w:marBottom w:val="0"/>
          <w:divBdr>
            <w:top w:val="none" w:sz="0" w:space="0" w:color="auto"/>
            <w:left w:val="none" w:sz="0" w:space="0" w:color="auto"/>
            <w:bottom w:val="none" w:sz="0" w:space="0" w:color="auto"/>
            <w:right w:val="none" w:sz="0" w:space="0" w:color="auto"/>
          </w:divBdr>
        </w:div>
        <w:div w:id="839849916">
          <w:marLeft w:val="0"/>
          <w:marRight w:val="0"/>
          <w:marTop w:val="0"/>
          <w:marBottom w:val="0"/>
          <w:divBdr>
            <w:top w:val="none" w:sz="0" w:space="0" w:color="auto"/>
            <w:left w:val="none" w:sz="0" w:space="0" w:color="auto"/>
            <w:bottom w:val="none" w:sz="0" w:space="0" w:color="auto"/>
            <w:right w:val="none" w:sz="0" w:space="0" w:color="auto"/>
          </w:divBdr>
        </w:div>
        <w:div w:id="865144597">
          <w:marLeft w:val="0"/>
          <w:marRight w:val="0"/>
          <w:marTop w:val="0"/>
          <w:marBottom w:val="0"/>
          <w:divBdr>
            <w:top w:val="none" w:sz="0" w:space="0" w:color="auto"/>
            <w:left w:val="none" w:sz="0" w:space="0" w:color="auto"/>
            <w:bottom w:val="none" w:sz="0" w:space="0" w:color="auto"/>
            <w:right w:val="none" w:sz="0" w:space="0" w:color="auto"/>
          </w:divBdr>
          <w:divsChild>
            <w:div w:id="434790505">
              <w:marLeft w:val="0"/>
              <w:marRight w:val="0"/>
              <w:marTop w:val="0"/>
              <w:marBottom w:val="0"/>
              <w:divBdr>
                <w:top w:val="none" w:sz="0" w:space="0" w:color="auto"/>
                <w:left w:val="none" w:sz="0" w:space="0" w:color="auto"/>
                <w:bottom w:val="none" w:sz="0" w:space="0" w:color="auto"/>
                <w:right w:val="none" w:sz="0" w:space="0" w:color="auto"/>
              </w:divBdr>
            </w:div>
            <w:div w:id="757294288">
              <w:marLeft w:val="0"/>
              <w:marRight w:val="0"/>
              <w:marTop w:val="0"/>
              <w:marBottom w:val="0"/>
              <w:divBdr>
                <w:top w:val="none" w:sz="0" w:space="0" w:color="auto"/>
                <w:left w:val="none" w:sz="0" w:space="0" w:color="auto"/>
                <w:bottom w:val="none" w:sz="0" w:space="0" w:color="auto"/>
                <w:right w:val="none" w:sz="0" w:space="0" w:color="auto"/>
              </w:divBdr>
            </w:div>
          </w:divsChild>
        </w:div>
        <w:div w:id="900561991">
          <w:marLeft w:val="0"/>
          <w:marRight w:val="0"/>
          <w:marTop w:val="0"/>
          <w:marBottom w:val="0"/>
          <w:divBdr>
            <w:top w:val="none" w:sz="0" w:space="0" w:color="auto"/>
            <w:left w:val="none" w:sz="0" w:space="0" w:color="auto"/>
            <w:bottom w:val="none" w:sz="0" w:space="0" w:color="auto"/>
            <w:right w:val="none" w:sz="0" w:space="0" w:color="auto"/>
          </w:divBdr>
        </w:div>
        <w:div w:id="985664753">
          <w:marLeft w:val="0"/>
          <w:marRight w:val="0"/>
          <w:marTop w:val="0"/>
          <w:marBottom w:val="0"/>
          <w:divBdr>
            <w:top w:val="none" w:sz="0" w:space="0" w:color="auto"/>
            <w:left w:val="none" w:sz="0" w:space="0" w:color="auto"/>
            <w:bottom w:val="none" w:sz="0" w:space="0" w:color="auto"/>
            <w:right w:val="none" w:sz="0" w:space="0" w:color="auto"/>
          </w:divBdr>
        </w:div>
        <w:div w:id="1029141178">
          <w:marLeft w:val="0"/>
          <w:marRight w:val="0"/>
          <w:marTop w:val="0"/>
          <w:marBottom w:val="0"/>
          <w:divBdr>
            <w:top w:val="none" w:sz="0" w:space="0" w:color="auto"/>
            <w:left w:val="none" w:sz="0" w:space="0" w:color="auto"/>
            <w:bottom w:val="none" w:sz="0" w:space="0" w:color="auto"/>
            <w:right w:val="none" w:sz="0" w:space="0" w:color="auto"/>
          </w:divBdr>
        </w:div>
        <w:div w:id="1216742243">
          <w:marLeft w:val="0"/>
          <w:marRight w:val="0"/>
          <w:marTop w:val="0"/>
          <w:marBottom w:val="0"/>
          <w:divBdr>
            <w:top w:val="none" w:sz="0" w:space="0" w:color="auto"/>
            <w:left w:val="none" w:sz="0" w:space="0" w:color="auto"/>
            <w:bottom w:val="none" w:sz="0" w:space="0" w:color="auto"/>
            <w:right w:val="none" w:sz="0" w:space="0" w:color="auto"/>
          </w:divBdr>
        </w:div>
        <w:div w:id="1288317356">
          <w:marLeft w:val="0"/>
          <w:marRight w:val="0"/>
          <w:marTop w:val="0"/>
          <w:marBottom w:val="0"/>
          <w:divBdr>
            <w:top w:val="none" w:sz="0" w:space="0" w:color="auto"/>
            <w:left w:val="none" w:sz="0" w:space="0" w:color="auto"/>
            <w:bottom w:val="none" w:sz="0" w:space="0" w:color="auto"/>
            <w:right w:val="none" w:sz="0" w:space="0" w:color="auto"/>
          </w:divBdr>
        </w:div>
        <w:div w:id="1498496895">
          <w:marLeft w:val="0"/>
          <w:marRight w:val="0"/>
          <w:marTop w:val="0"/>
          <w:marBottom w:val="0"/>
          <w:divBdr>
            <w:top w:val="none" w:sz="0" w:space="0" w:color="auto"/>
            <w:left w:val="none" w:sz="0" w:space="0" w:color="auto"/>
            <w:bottom w:val="none" w:sz="0" w:space="0" w:color="auto"/>
            <w:right w:val="none" w:sz="0" w:space="0" w:color="auto"/>
          </w:divBdr>
        </w:div>
        <w:div w:id="1597208649">
          <w:marLeft w:val="0"/>
          <w:marRight w:val="0"/>
          <w:marTop w:val="0"/>
          <w:marBottom w:val="0"/>
          <w:divBdr>
            <w:top w:val="none" w:sz="0" w:space="0" w:color="auto"/>
            <w:left w:val="none" w:sz="0" w:space="0" w:color="auto"/>
            <w:bottom w:val="none" w:sz="0" w:space="0" w:color="auto"/>
            <w:right w:val="none" w:sz="0" w:space="0" w:color="auto"/>
          </w:divBdr>
        </w:div>
        <w:div w:id="1682125499">
          <w:marLeft w:val="0"/>
          <w:marRight w:val="0"/>
          <w:marTop w:val="0"/>
          <w:marBottom w:val="0"/>
          <w:divBdr>
            <w:top w:val="none" w:sz="0" w:space="0" w:color="auto"/>
            <w:left w:val="none" w:sz="0" w:space="0" w:color="auto"/>
            <w:bottom w:val="none" w:sz="0" w:space="0" w:color="auto"/>
            <w:right w:val="none" w:sz="0" w:space="0" w:color="auto"/>
          </w:divBdr>
        </w:div>
        <w:div w:id="1875264163">
          <w:marLeft w:val="0"/>
          <w:marRight w:val="0"/>
          <w:marTop w:val="0"/>
          <w:marBottom w:val="0"/>
          <w:divBdr>
            <w:top w:val="none" w:sz="0" w:space="0" w:color="auto"/>
            <w:left w:val="none" w:sz="0" w:space="0" w:color="auto"/>
            <w:bottom w:val="none" w:sz="0" w:space="0" w:color="auto"/>
            <w:right w:val="none" w:sz="0" w:space="0" w:color="auto"/>
          </w:divBdr>
        </w:div>
        <w:div w:id="2072072026">
          <w:marLeft w:val="0"/>
          <w:marRight w:val="0"/>
          <w:marTop w:val="0"/>
          <w:marBottom w:val="0"/>
          <w:divBdr>
            <w:top w:val="none" w:sz="0" w:space="0" w:color="auto"/>
            <w:left w:val="none" w:sz="0" w:space="0" w:color="auto"/>
            <w:bottom w:val="none" w:sz="0" w:space="0" w:color="auto"/>
            <w:right w:val="none" w:sz="0" w:space="0" w:color="auto"/>
          </w:divBdr>
        </w:div>
        <w:div w:id="2123843445">
          <w:marLeft w:val="0"/>
          <w:marRight w:val="0"/>
          <w:marTop w:val="0"/>
          <w:marBottom w:val="0"/>
          <w:divBdr>
            <w:top w:val="none" w:sz="0" w:space="0" w:color="auto"/>
            <w:left w:val="none" w:sz="0" w:space="0" w:color="auto"/>
            <w:bottom w:val="none" w:sz="0" w:space="0" w:color="auto"/>
            <w:right w:val="none" w:sz="0" w:space="0" w:color="auto"/>
          </w:divBdr>
        </w:div>
        <w:div w:id="2134907141">
          <w:marLeft w:val="0"/>
          <w:marRight w:val="0"/>
          <w:marTop w:val="0"/>
          <w:marBottom w:val="0"/>
          <w:divBdr>
            <w:top w:val="none" w:sz="0" w:space="0" w:color="auto"/>
            <w:left w:val="none" w:sz="0" w:space="0" w:color="auto"/>
            <w:bottom w:val="none" w:sz="0" w:space="0" w:color="auto"/>
            <w:right w:val="none" w:sz="0" w:space="0" w:color="auto"/>
          </w:divBdr>
        </w:div>
      </w:divsChild>
    </w:div>
    <w:div w:id="468672160">
      <w:bodyDiv w:val="1"/>
      <w:marLeft w:val="0"/>
      <w:marRight w:val="0"/>
      <w:marTop w:val="0"/>
      <w:marBottom w:val="0"/>
      <w:divBdr>
        <w:top w:val="none" w:sz="0" w:space="0" w:color="auto"/>
        <w:left w:val="none" w:sz="0" w:space="0" w:color="auto"/>
        <w:bottom w:val="none" w:sz="0" w:space="0" w:color="auto"/>
        <w:right w:val="none" w:sz="0" w:space="0" w:color="auto"/>
      </w:divBdr>
    </w:div>
    <w:div w:id="538123777">
      <w:bodyDiv w:val="1"/>
      <w:marLeft w:val="0"/>
      <w:marRight w:val="0"/>
      <w:marTop w:val="0"/>
      <w:marBottom w:val="0"/>
      <w:divBdr>
        <w:top w:val="none" w:sz="0" w:space="0" w:color="auto"/>
        <w:left w:val="none" w:sz="0" w:space="0" w:color="auto"/>
        <w:bottom w:val="none" w:sz="0" w:space="0" w:color="auto"/>
        <w:right w:val="none" w:sz="0" w:space="0" w:color="auto"/>
      </w:divBdr>
      <w:divsChild>
        <w:div w:id="1467433579">
          <w:marLeft w:val="0"/>
          <w:marRight w:val="0"/>
          <w:marTop w:val="0"/>
          <w:marBottom w:val="0"/>
          <w:divBdr>
            <w:top w:val="none" w:sz="0" w:space="0" w:color="auto"/>
            <w:left w:val="none" w:sz="0" w:space="0" w:color="auto"/>
            <w:bottom w:val="none" w:sz="0" w:space="0" w:color="auto"/>
            <w:right w:val="none" w:sz="0" w:space="0" w:color="auto"/>
          </w:divBdr>
        </w:div>
        <w:div w:id="1948385542">
          <w:marLeft w:val="0"/>
          <w:marRight w:val="0"/>
          <w:marTop w:val="0"/>
          <w:marBottom w:val="0"/>
          <w:divBdr>
            <w:top w:val="none" w:sz="0" w:space="0" w:color="auto"/>
            <w:left w:val="none" w:sz="0" w:space="0" w:color="auto"/>
            <w:bottom w:val="none" w:sz="0" w:space="0" w:color="auto"/>
            <w:right w:val="none" w:sz="0" w:space="0" w:color="auto"/>
          </w:divBdr>
        </w:div>
      </w:divsChild>
    </w:div>
    <w:div w:id="539442539">
      <w:bodyDiv w:val="1"/>
      <w:marLeft w:val="0"/>
      <w:marRight w:val="0"/>
      <w:marTop w:val="0"/>
      <w:marBottom w:val="0"/>
      <w:divBdr>
        <w:top w:val="none" w:sz="0" w:space="0" w:color="auto"/>
        <w:left w:val="none" w:sz="0" w:space="0" w:color="auto"/>
        <w:bottom w:val="none" w:sz="0" w:space="0" w:color="auto"/>
        <w:right w:val="none" w:sz="0" w:space="0" w:color="auto"/>
      </w:divBdr>
    </w:div>
    <w:div w:id="564805761">
      <w:bodyDiv w:val="1"/>
      <w:marLeft w:val="0"/>
      <w:marRight w:val="0"/>
      <w:marTop w:val="0"/>
      <w:marBottom w:val="0"/>
      <w:divBdr>
        <w:top w:val="none" w:sz="0" w:space="0" w:color="auto"/>
        <w:left w:val="none" w:sz="0" w:space="0" w:color="auto"/>
        <w:bottom w:val="none" w:sz="0" w:space="0" w:color="auto"/>
        <w:right w:val="none" w:sz="0" w:space="0" w:color="auto"/>
      </w:divBdr>
    </w:div>
    <w:div w:id="608438002">
      <w:bodyDiv w:val="1"/>
      <w:marLeft w:val="0"/>
      <w:marRight w:val="0"/>
      <w:marTop w:val="0"/>
      <w:marBottom w:val="0"/>
      <w:divBdr>
        <w:top w:val="none" w:sz="0" w:space="0" w:color="auto"/>
        <w:left w:val="none" w:sz="0" w:space="0" w:color="auto"/>
        <w:bottom w:val="none" w:sz="0" w:space="0" w:color="auto"/>
        <w:right w:val="none" w:sz="0" w:space="0" w:color="auto"/>
      </w:divBdr>
    </w:div>
    <w:div w:id="622880717">
      <w:bodyDiv w:val="1"/>
      <w:marLeft w:val="0"/>
      <w:marRight w:val="0"/>
      <w:marTop w:val="0"/>
      <w:marBottom w:val="0"/>
      <w:divBdr>
        <w:top w:val="none" w:sz="0" w:space="0" w:color="auto"/>
        <w:left w:val="none" w:sz="0" w:space="0" w:color="auto"/>
        <w:bottom w:val="none" w:sz="0" w:space="0" w:color="auto"/>
        <w:right w:val="none" w:sz="0" w:space="0" w:color="auto"/>
      </w:divBdr>
      <w:divsChild>
        <w:div w:id="432673747">
          <w:marLeft w:val="0"/>
          <w:marRight w:val="0"/>
          <w:marTop w:val="0"/>
          <w:marBottom w:val="0"/>
          <w:divBdr>
            <w:top w:val="none" w:sz="0" w:space="0" w:color="auto"/>
            <w:left w:val="none" w:sz="0" w:space="0" w:color="auto"/>
            <w:bottom w:val="none" w:sz="0" w:space="0" w:color="auto"/>
            <w:right w:val="none" w:sz="0" w:space="0" w:color="auto"/>
          </w:divBdr>
        </w:div>
        <w:div w:id="1337152505">
          <w:marLeft w:val="0"/>
          <w:marRight w:val="0"/>
          <w:marTop w:val="0"/>
          <w:marBottom w:val="0"/>
          <w:divBdr>
            <w:top w:val="none" w:sz="0" w:space="0" w:color="auto"/>
            <w:left w:val="none" w:sz="0" w:space="0" w:color="auto"/>
            <w:bottom w:val="none" w:sz="0" w:space="0" w:color="auto"/>
            <w:right w:val="none" w:sz="0" w:space="0" w:color="auto"/>
          </w:divBdr>
        </w:div>
      </w:divsChild>
    </w:div>
    <w:div w:id="654841044">
      <w:bodyDiv w:val="1"/>
      <w:marLeft w:val="0"/>
      <w:marRight w:val="0"/>
      <w:marTop w:val="0"/>
      <w:marBottom w:val="0"/>
      <w:divBdr>
        <w:top w:val="none" w:sz="0" w:space="0" w:color="auto"/>
        <w:left w:val="none" w:sz="0" w:space="0" w:color="auto"/>
        <w:bottom w:val="none" w:sz="0" w:space="0" w:color="auto"/>
        <w:right w:val="none" w:sz="0" w:space="0" w:color="auto"/>
      </w:divBdr>
      <w:divsChild>
        <w:div w:id="90047536">
          <w:marLeft w:val="0"/>
          <w:marRight w:val="0"/>
          <w:marTop w:val="0"/>
          <w:marBottom w:val="0"/>
          <w:divBdr>
            <w:top w:val="none" w:sz="0" w:space="0" w:color="auto"/>
            <w:left w:val="none" w:sz="0" w:space="0" w:color="auto"/>
            <w:bottom w:val="none" w:sz="0" w:space="0" w:color="auto"/>
            <w:right w:val="none" w:sz="0" w:space="0" w:color="auto"/>
          </w:divBdr>
        </w:div>
        <w:div w:id="755323026">
          <w:marLeft w:val="0"/>
          <w:marRight w:val="0"/>
          <w:marTop w:val="0"/>
          <w:marBottom w:val="0"/>
          <w:divBdr>
            <w:top w:val="none" w:sz="0" w:space="0" w:color="auto"/>
            <w:left w:val="none" w:sz="0" w:space="0" w:color="auto"/>
            <w:bottom w:val="none" w:sz="0" w:space="0" w:color="auto"/>
            <w:right w:val="none" w:sz="0" w:space="0" w:color="auto"/>
          </w:divBdr>
        </w:div>
        <w:div w:id="1423263637">
          <w:marLeft w:val="0"/>
          <w:marRight w:val="0"/>
          <w:marTop w:val="0"/>
          <w:marBottom w:val="0"/>
          <w:divBdr>
            <w:top w:val="none" w:sz="0" w:space="0" w:color="auto"/>
            <w:left w:val="none" w:sz="0" w:space="0" w:color="auto"/>
            <w:bottom w:val="none" w:sz="0" w:space="0" w:color="auto"/>
            <w:right w:val="none" w:sz="0" w:space="0" w:color="auto"/>
          </w:divBdr>
        </w:div>
      </w:divsChild>
    </w:div>
    <w:div w:id="659848092">
      <w:bodyDiv w:val="1"/>
      <w:marLeft w:val="0"/>
      <w:marRight w:val="0"/>
      <w:marTop w:val="0"/>
      <w:marBottom w:val="0"/>
      <w:divBdr>
        <w:top w:val="none" w:sz="0" w:space="0" w:color="auto"/>
        <w:left w:val="none" w:sz="0" w:space="0" w:color="auto"/>
        <w:bottom w:val="none" w:sz="0" w:space="0" w:color="auto"/>
        <w:right w:val="none" w:sz="0" w:space="0" w:color="auto"/>
      </w:divBdr>
    </w:div>
    <w:div w:id="667752176">
      <w:bodyDiv w:val="1"/>
      <w:marLeft w:val="0"/>
      <w:marRight w:val="0"/>
      <w:marTop w:val="0"/>
      <w:marBottom w:val="0"/>
      <w:divBdr>
        <w:top w:val="none" w:sz="0" w:space="0" w:color="auto"/>
        <w:left w:val="none" w:sz="0" w:space="0" w:color="auto"/>
        <w:bottom w:val="none" w:sz="0" w:space="0" w:color="auto"/>
        <w:right w:val="none" w:sz="0" w:space="0" w:color="auto"/>
      </w:divBdr>
    </w:div>
    <w:div w:id="757019448">
      <w:bodyDiv w:val="1"/>
      <w:marLeft w:val="0"/>
      <w:marRight w:val="0"/>
      <w:marTop w:val="0"/>
      <w:marBottom w:val="0"/>
      <w:divBdr>
        <w:top w:val="none" w:sz="0" w:space="0" w:color="auto"/>
        <w:left w:val="none" w:sz="0" w:space="0" w:color="auto"/>
        <w:bottom w:val="none" w:sz="0" w:space="0" w:color="auto"/>
        <w:right w:val="none" w:sz="0" w:space="0" w:color="auto"/>
      </w:divBdr>
      <w:divsChild>
        <w:div w:id="109253211">
          <w:marLeft w:val="0"/>
          <w:marRight w:val="0"/>
          <w:marTop w:val="0"/>
          <w:marBottom w:val="0"/>
          <w:divBdr>
            <w:top w:val="none" w:sz="0" w:space="0" w:color="auto"/>
            <w:left w:val="none" w:sz="0" w:space="0" w:color="auto"/>
            <w:bottom w:val="none" w:sz="0" w:space="0" w:color="auto"/>
            <w:right w:val="none" w:sz="0" w:space="0" w:color="auto"/>
          </w:divBdr>
        </w:div>
        <w:div w:id="118843360">
          <w:marLeft w:val="0"/>
          <w:marRight w:val="0"/>
          <w:marTop w:val="0"/>
          <w:marBottom w:val="0"/>
          <w:divBdr>
            <w:top w:val="none" w:sz="0" w:space="0" w:color="auto"/>
            <w:left w:val="none" w:sz="0" w:space="0" w:color="auto"/>
            <w:bottom w:val="none" w:sz="0" w:space="0" w:color="auto"/>
            <w:right w:val="none" w:sz="0" w:space="0" w:color="auto"/>
          </w:divBdr>
        </w:div>
        <w:div w:id="271788119">
          <w:marLeft w:val="0"/>
          <w:marRight w:val="0"/>
          <w:marTop w:val="0"/>
          <w:marBottom w:val="0"/>
          <w:divBdr>
            <w:top w:val="none" w:sz="0" w:space="0" w:color="auto"/>
            <w:left w:val="none" w:sz="0" w:space="0" w:color="auto"/>
            <w:bottom w:val="none" w:sz="0" w:space="0" w:color="auto"/>
            <w:right w:val="none" w:sz="0" w:space="0" w:color="auto"/>
          </w:divBdr>
        </w:div>
        <w:div w:id="282460647">
          <w:marLeft w:val="0"/>
          <w:marRight w:val="0"/>
          <w:marTop w:val="0"/>
          <w:marBottom w:val="0"/>
          <w:divBdr>
            <w:top w:val="none" w:sz="0" w:space="0" w:color="auto"/>
            <w:left w:val="none" w:sz="0" w:space="0" w:color="auto"/>
            <w:bottom w:val="none" w:sz="0" w:space="0" w:color="auto"/>
            <w:right w:val="none" w:sz="0" w:space="0" w:color="auto"/>
          </w:divBdr>
        </w:div>
        <w:div w:id="368645355">
          <w:marLeft w:val="0"/>
          <w:marRight w:val="0"/>
          <w:marTop w:val="0"/>
          <w:marBottom w:val="0"/>
          <w:divBdr>
            <w:top w:val="none" w:sz="0" w:space="0" w:color="auto"/>
            <w:left w:val="none" w:sz="0" w:space="0" w:color="auto"/>
            <w:bottom w:val="none" w:sz="0" w:space="0" w:color="auto"/>
            <w:right w:val="none" w:sz="0" w:space="0" w:color="auto"/>
          </w:divBdr>
        </w:div>
        <w:div w:id="383336338">
          <w:marLeft w:val="0"/>
          <w:marRight w:val="0"/>
          <w:marTop w:val="0"/>
          <w:marBottom w:val="0"/>
          <w:divBdr>
            <w:top w:val="none" w:sz="0" w:space="0" w:color="auto"/>
            <w:left w:val="none" w:sz="0" w:space="0" w:color="auto"/>
            <w:bottom w:val="none" w:sz="0" w:space="0" w:color="auto"/>
            <w:right w:val="none" w:sz="0" w:space="0" w:color="auto"/>
          </w:divBdr>
        </w:div>
        <w:div w:id="570309990">
          <w:marLeft w:val="0"/>
          <w:marRight w:val="0"/>
          <w:marTop w:val="0"/>
          <w:marBottom w:val="0"/>
          <w:divBdr>
            <w:top w:val="none" w:sz="0" w:space="0" w:color="auto"/>
            <w:left w:val="none" w:sz="0" w:space="0" w:color="auto"/>
            <w:bottom w:val="none" w:sz="0" w:space="0" w:color="auto"/>
            <w:right w:val="none" w:sz="0" w:space="0" w:color="auto"/>
          </w:divBdr>
        </w:div>
        <w:div w:id="584070303">
          <w:marLeft w:val="0"/>
          <w:marRight w:val="0"/>
          <w:marTop w:val="0"/>
          <w:marBottom w:val="0"/>
          <w:divBdr>
            <w:top w:val="none" w:sz="0" w:space="0" w:color="auto"/>
            <w:left w:val="none" w:sz="0" w:space="0" w:color="auto"/>
            <w:bottom w:val="none" w:sz="0" w:space="0" w:color="auto"/>
            <w:right w:val="none" w:sz="0" w:space="0" w:color="auto"/>
          </w:divBdr>
        </w:div>
        <w:div w:id="684479911">
          <w:marLeft w:val="0"/>
          <w:marRight w:val="0"/>
          <w:marTop w:val="0"/>
          <w:marBottom w:val="0"/>
          <w:divBdr>
            <w:top w:val="none" w:sz="0" w:space="0" w:color="auto"/>
            <w:left w:val="none" w:sz="0" w:space="0" w:color="auto"/>
            <w:bottom w:val="none" w:sz="0" w:space="0" w:color="auto"/>
            <w:right w:val="none" w:sz="0" w:space="0" w:color="auto"/>
          </w:divBdr>
        </w:div>
        <w:div w:id="938297747">
          <w:marLeft w:val="0"/>
          <w:marRight w:val="0"/>
          <w:marTop w:val="0"/>
          <w:marBottom w:val="0"/>
          <w:divBdr>
            <w:top w:val="none" w:sz="0" w:space="0" w:color="auto"/>
            <w:left w:val="none" w:sz="0" w:space="0" w:color="auto"/>
            <w:bottom w:val="none" w:sz="0" w:space="0" w:color="auto"/>
            <w:right w:val="none" w:sz="0" w:space="0" w:color="auto"/>
          </w:divBdr>
        </w:div>
        <w:div w:id="1011833475">
          <w:marLeft w:val="0"/>
          <w:marRight w:val="0"/>
          <w:marTop w:val="0"/>
          <w:marBottom w:val="0"/>
          <w:divBdr>
            <w:top w:val="none" w:sz="0" w:space="0" w:color="auto"/>
            <w:left w:val="none" w:sz="0" w:space="0" w:color="auto"/>
            <w:bottom w:val="none" w:sz="0" w:space="0" w:color="auto"/>
            <w:right w:val="none" w:sz="0" w:space="0" w:color="auto"/>
          </w:divBdr>
        </w:div>
        <w:div w:id="1141313398">
          <w:marLeft w:val="0"/>
          <w:marRight w:val="0"/>
          <w:marTop w:val="0"/>
          <w:marBottom w:val="0"/>
          <w:divBdr>
            <w:top w:val="none" w:sz="0" w:space="0" w:color="auto"/>
            <w:left w:val="none" w:sz="0" w:space="0" w:color="auto"/>
            <w:bottom w:val="none" w:sz="0" w:space="0" w:color="auto"/>
            <w:right w:val="none" w:sz="0" w:space="0" w:color="auto"/>
          </w:divBdr>
        </w:div>
        <w:div w:id="1173374345">
          <w:marLeft w:val="0"/>
          <w:marRight w:val="0"/>
          <w:marTop w:val="0"/>
          <w:marBottom w:val="0"/>
          <w:divBdr>
            <w:top w:val="none" w:sz="0" w:space="0" w:color="auto"/>
            <w:left w:val="none" w:sz="0" w:space="0" w:color="auto"/>
            <w:bottom w:val="none" w:sz="0" w:space="0" w:color="auto"/>
            <w:right w:val="none" w:sz="0" w:space="0" w:color="auto"/>
          </w:divBdr>
        </w:div>
        <w:div w:id="1217088855">
          <w:marLeft w:val="0"/>
          <w:marRight w:val="0"/>
          <w:marTop w:val="0"/>
          <w:marBottom w:val="0"/>
          <w:divBdr>
            <w:top w:val="none" w:sz="0" w:space="0" w:color="auto"/>
            <w:left w:val="none" w:sz="0" w:space="0" w:color="auto"/>
            <w:bottom w:val="none" w:sz="0" w:space="0" w:color="auto"/>
            <w:right w:val="none" w:sz="0" w:space="0" w:color="auto"/>
          </w:divBdr>
        </w:div>
        <w:div w:id="1381900212">
          <w:marLeft w:val="0"/>
          <w:marRight w:val="0"/>
          <w:marTop w:val="0"/>
          <w:marBottom w:val="0"/>
          <w:divBdr>
            <w:top w:val="none" w:sz="0" w:space="0" w:color="auto"/>
            <w:left w:val="none" w:sz="0" w:space="0" w:color="auto"/>
            <w:bottom w:val="none" w:sz="0" w:space="0" w:color="auto"/>
            <w:right w:val="none" w:sz="0" w:space="0" w:color="auto"/>
          </w:divBdr>
        </w:div>
        <w:div w:id="1410537498">
          <w:marLeft w:val="0"/>
          <w:marRight w:val="0"/>
          <w:marTop w:val="0"/>
          <w:marBottom w:val="0"/>
          <w:divBdr>
            <w:top w:val="none" w:sz="0" w:space="0" w:color="auto"/>
            <w:left w:val="none" w:sz="0" w:space="0" w:color="auto"/>
            <w:bottom w:val="none" w:sz="0" w:space="0" w:color="auto"/>
            <w:right w:val="none" w:sz="0" w:space="0" w:color="auto"/>
          </w:divBdr>
        </w:div>
        <w:div w:id="1900752004">
          <w:marLeft w:val="0"/>
          <w:marRight w:val="0"/>
          <w:marTop w:val="0"/>
          <w:marBottom w:val="0"/>
          <w:divBdr>
            <w:top w:val="none" w:sz="0" w:space="0" w:color="auto"/>
            <w:left w:val="none" w:sz="0" w:space="0" w:color="auto"/>
            <w:bottom w:val="none" w:sz="0" w:space="0" w:color="auto"/>
            <w:right w:val="none" w:sz="0" w:space="0" w:color="auto"/>
          </w:divBdr>
        </w:div>
      </w:divsChild>
    </w:div>
    <w:div w:id="908155220">
      <w:bodyDiv w:val="1"/>
      <w:marLeft w:val="0"/>
      <w:marRight w:val="0"/>
      <w:marTop w:val="0"/>
      <w:marBottom w:val="0"/>
      <w:divBdr>
        <w:top w:val="none" w:sz="0" w:space="0" w:color="auto"/>
        <w:left w:val="none" w:sz="0" w:space="0" w:color="auto"/>
        <w:bottom w:val="none" w:sz="0" w:space="0" w:color="auto"/>
        <w:right w:val="none" w:sz="0" w:space="0" w:color="auto"/>
      </w:divBdr>
      <w:divsChild>
        <w:div w:id="1139807241">
          <w:marLeft w:val="0"/>
          <w:marRight w:val="0"/>
          <w:marTop w:val="0"/>
          <w:marBottom w:val="0"/>
          <w:divBdr>
            <w:top w:val="none" w:sz="0" w:space="0" w:color="auto"/>
            <w:left w:val="none" w:sz="0" w:space="0" w:color="auto"/>
            <w:bottom w:val="none" w:sz="0" w:space="0" w:color="auto"/>
            <w:right w:val="none" w:sz="0" w:space="0" w:color="auto"/>
          </w:divBdr>
        </w:div>
        <w:div w:id="1508012435">
          <w:marLeft w:val="0"/>
          <w:marRight w:val="0"/>
          <w:marTop w:val="0"/>
          <w:marBottom w:val="0"/>
          <w:divBdr>
            <w:top w:val="none" w:sz="0" w:space="0" w:color="auto"/>
            <w:left w:val="none" w:sz="0" w:space="0" w:color="auto"/>
            <w:bottom w:val="none" w:sz="0" w:space="0" w:color="auto"/>
            <w:right w:val="none" w:sz="0" w:space="0" w:color="auto"/>
          </w:divBdr>
        </w:div>
      </w:divsChild>
    </w:div>
    <w:div w:id="950017890">
      <w:bodyDiv w:val="1"/>
      <w:marLeft w:val="0"/>
      <w:marRight w:val="0"/>
      <w:marTop w:val="0"/>
      <w:marBottom w:val="0"/>
      <w:divBdr>
        <w:top w:val="none" w:sz="0" w:space="0" w:color="auto"/>
        <w:left w:val="none" w:sz="0" w:space="0" w:color="auto"/>
        <w:bottom w:val="none" w:sz="0" w:space="0" w:color="auto"/>
        <w:right w:val="none" w:sz="0" w:space="0" w:color="auto"/>
      </w:divBdr>
      <w:divsChild>
        <w:div w:id="981228875">
          <w:marLeft w:val="0"/>
          <w:marRight w:val="0"/>
          <w:marTop w:val="0"/>
          <w:marBottom w:val="0"/>
          <w:divBdr>
            <w:top w:val="none" w:sz="0" w:space="0" w:color="auto"/>
            <w:left w:val="none" w:sz="0" w:space="0" w:color="auto"/>
            <w:bottom w:val="none" w:sz="0" w:space="0" w:color="auto"/>
            <w:right w:val="none" w:sz="0" w:space="0" w:color="auto"/>
          </w:divBdr>
        </w:div>
        <w:div w:id="1486967628">
          <w:marLeft w:val="0"/>
          <w:marRight w:val="0"/>
          <w:marTop w:val="0"/>
          <w:marBottom w:val="0"/>
          <w:divBdr>
            <w:top w:val="none" w:sz="0" w:space="0" w:color="auto"/>
            <w:left w:val="none" w:sz="0" w:space="0" w:color="auto"/>
            <w:bottom w:val="none" w:sz="0" w:space="0" w:color="auto"/>
            <w:right w:val="none" w:sz="0" w:space="0" w:color="auto"/>
          </w:divBdr>
        </w:div>
      </w:divsChild>
    </w:div>
    <w:div w:id="1067876326">
      <w:bodyDiv w:val="1"/>
      <w:marLeft w:val="0"/>
      <w:marRight w:val="0"/>
      <w:marTop w:val="0"/>
      <w:marBottom w:val="0"/>
      <w:divBdr>
        <w:top w:val="none" w:sz="0" w:space="0" w:color="auto"/>
        <w:left w:val="none" w:sz="0" w:space="0" w:color="auto"/>
        <w:bottom w:val="none" w:sz="0" w:space="0" w:color="auto"/>
        <w:right w:val="none" w:sz="0" w:space="0" w:color="auto"/>
      </w:divBdr>
      <w:divsChild>
        <w:div w:id="25369321">
          <w:marLeft w:val="0"/>
          <w:marRight w:val="0"/>
          <w:marTop w:val="0"/>
          <w:marBottom w:val="0"/>
          <w:divBdr>
            <w:top w:val="none" w:sz="0" w:space="0" w:color="auto"/>
            <w:left w:val="none" w:sz="0" w:space="0" w:color="auto"/>
            <w:bottom w:val="none" w:sz="0" w:space="0" w:color="auto"/>
            <w:right w:val="none" w:sz="0" w:space="0" w:color="auto"/>
          </w:divBdr>
        </w:div>
        <w:div w:id="278878206">
          <w:marLeft w:val="0"/>
          <w:marRight w:val="0"/>
          <w:marTop w:val="0"/>
          <w:marBottom w:val="0"/>
          <w:divBdr>
            <w:top w:val="none" w:sz="0" w:space="0" w:color="auto"/>
            <w:left w:val="none" w:sz="0" w:space="0" w:color="auto"/>
            <w:bottom w:val="none" w:sz="0" w:space="0" w:color="auto"/>
            <w:right w:val="none" w:sz="0" w:space="0" w:color="auto"/>
          </w:divBdr>
        </w:div>
        <w:div w:id="327367710">
          <w:marLeft w:val="0"/>
          <w:marRight w:val="0"/>
          <w:marTop w:val="0"/>
          <w:marBottom w:val="0"/>
          <w:divBdr>
            <w:top w:val="none" w:sz="0" w:space="0" w:color="auto"/>
            <w:left w:val="none" w:sz="0" w:space="0" w:color="auto"/>
            <w:bottom w:val="none" w:sz="0" w:space="0" w:color="auto"/>
            <w:right w:val="none" w:sz="0" w:space="0" w:color="auto"/>
          </w:divBdr>
        </w:div>
        <w:div w:id="404911813">
          <w:marLeft w:val="0"/>
          <w:marRight w:val="0"/>
          <w:marTop w:val="0"/>
          <w:marBottom w:val="0"/>
          <w:divBdr>
            <w:top w:val="none" w:sz="0" w:space="0" w:color="auto"/>
            <w:left w:val="none" w:sz="0" w:space="0" w:color="auto"/>
            <w:bottom w:val="none" w:sz="0" w:space="0" w:color="auto"/>
            <w:right w:val="none" w:sz="0" w:space="0" w:color="auto"/>
          </w:divBdr>
        </w:div>
        <w:div w:id="732585673">
          <w:marLeft w:val="0"/>
          <w:marRight w:val="0"/>
          <w:marTop w:val="0"/>
          <w:marBottom w:val="0"/>
          <w:divBdr>
            <w:top w:val="none" w:sz="0" w:space="0" w:color="auto"/>
            <w:left w:val="none" w:sz="0" w:space="0" w:color="auto"/>
            <w:bottom w:val="none" w:sz="0" w:space="0" w:color="auto"/>
            <w:right w:val="none" w:sz="0" w:space="0" w:color="auto"/>
          </w:divBdr>
        </w:div>
        <w:div w:id="735393921">
          <w:marLeft w:val="0"/>
          <w:marRight w:val="0"/>
          <w:marTop w:val="0"/>
          <w:marBottom w:val="0"/>
          <w:divBdr>
            <w:top w:val="none" w:sz="0" w:space="0" w:color="auto"/>
            <w:left w:val="none" w:sz="0" w:space="0" w:color="auto"/>
            <w:bottom w:val="none" w:sz="0" w:space="0" w:color="auto"/>
            <w:right w:val="none" w:sz="0" w:space="0" w:color="auto"/>
          </w:divBdr>
        </w:div>
        <w:div w:id="886642269">
          <w:marLeft w:val="0"/>
          <w:marRight w:val="0"/>
          <w:marTop w:val="0"/>
          <w:marBottom w:val="0"/>
          <w:divBdr>
            <w:top w:val="none" w:sz="0" w:space="0" w:color="auto"/>
            <w:left w:val="none" w:sz="0" w:space="0" w:color="auto"/>
            <w:bottom w:val="none" w:sz="0" w:space="0" w:color="auto"/>
            <w:right w:val="none" w:sz="0" w:space="0" w:color="auto"/>
          </w:divBdr>
        </w:div>
        <w:div w:id="907157978">
          <w:marLeft w:val="0"/>
          <w:marRight w:val="0"/>
          <w:marTop w:val="0"/>
          <w:marBottom w:val="0"/>
          <w:divBdr>
            <w:top w:val="none" w:sz="0" w:space="0" w:color="auto"/>
            <w:left w:val="none" w:sz="0" w:space="0" w:color="auto"/>
            <w:bottom w:val="none" w:sz="0" w:space="0" w:color="auto"/>
            <w:right w:val="none" w:sz="0" w:space="0" w:color="auto"/>
          </w:divBdr>
        </w:div>
        <w:div w:id="966667336">
          <w:marLeft w:val="0"/>
          <w:marRight w:val="0"/>
          <w:marTop w:val="0"/>
          <w:marBottom w:val="0"/>
          <w:divBdr>
            <w:top w:val="none" w:sz="0" w:space="0" w:color="auto"/>
            <w:left w:val="none" w:sz="0" w:space="0" w:color="auto"/>
            <w:bottom w:val="none" w:sz="0" w:space="0" w:color="auto"/>
            <w:right w:val="none" w:sz="0" w:space="0" w:color="auto"/>
          </w:divBdr>
        </w:div>
        <w:div w:id="1065223453">
          <w:marLeft w:val="0"/>
          <w:marRight w:val="0"/>
          <w:marTop w:val="0"/>
          <w:marBottom w:val="0"/>
          <w:divBdr>
            <w:top w:val="none" w:sz="0" w:space="0" w:color="auto"/>
            <w:left w:val="none" w:sz="0" w:space="0" w:color="auto"/>
            <w:bottom w:val="none" w:sz="0" w:space="0" w:color="auto"/>
            <w:right w:val="none" w:sz="0" w:space="0" w:color="auto"/>
          </w:divBdr>
        </w:div>
        <w:div w:id="1189444781">
          <w:marLeft w:val="0"/>
          <w:marRight w:val="0"/>
          <w:marTop w:val="0"/>
          <w:marBottom w:val="0"/>
          <w:divBdr>
            <w:top w:val="none" w:sz="0" w:space="0" w:color="auto"/>
            <w:left w:val="none" w:sz="0" w:space="0" w:color="auto"/>
            <w:bottom w:val="none" w:sz="0" w:space="0" w:color="auto"/>
            <w:right w:val="none" w:sz="0" w:space="0" w:color="auto"/>
          </w:divBdr>
        </w:div>
        <w:div w:id="1314486051">
          <w:marLeft w:val="0"/>
          <w:marRight w:val="0"/>
          <w:marTop w:val="0"/>
          <w:marBottom w:val="0"/>
          <w:divBdr>
            <w:top w:val="none" w:sz="0" w:space="0" w:color="auto"/>
            <w:left w:val="none" w:sz="0" w:space="0" w:color="auto"/>
            <w:bottom w:val="none" w:sz="0" w:space="0" w:color="auto"/>
            <w:right w:val="none" w:sz="0" w:space="0" w:color="auto"/>
          </w:divBdr>
        </w:div>
        <w:div w:id="1497184875">
          <w:marLeft w:val="0"/>
          <w:marRight w:val="0"/>
          <w:marTop w:val="0"/>
          <w:marBottom w:val="0"/>
          <w:divBdr>
            <w:top w:val="none" w:sz="0" w:space="0" w:color="auto"/>
            <w:left w:val="none" w:sz="0" w:space="0" w:color="auto"/>
            <w:bottom w:val="none" w:sz="0" w:space="0" w:color="auto"/>
            <w:right w:val="none" w:sz="0" w:space="0" w:color="auto"/>
          </w:divBdr>
        </w:div>
        <w:div w:id="1575627338">
          <w:marLeft w:val="0"/>
          <w:marRight w:val="0"/>
          <w:marTop w:val="0"/>
          <w:marBottom w:val="0"/>
          <w:divBdr>
            <w:top w:val="none" w:sz="0" w:space="0" w:color="auto"/>
            <w:left w:val="none" w:sz="0" w:space="0" w:color="auto"/>
            <w:bottom w:val="none" w:sz="0" w:space="0" w:color="auto"/>
            <w:right w:val="none" w:sz="0" w:space="0" w:color="auto"/>
          </w:divBdr>
        </w:div>
        <w:div w:id="1584945852">
          <w:marLeft w:val="0"/>
          <w:marRight w:val="0"/>
          <w:marTop w:val="0"/>
          <w:marBottom w:val="0"/>
          <w:divBdr>
            <w:top w:val="none" w:sz="0" w:space="0" w:color="auto"/>
            <w:left w:val="none" w:sz="0" w:space="0" w:color="auto"/>
            <w:bottom w:val="none" w:sz="0" w:space="0" w:color="auto"/>
            <w:right w:val="none" w:sz="0" w:space="0" w:color="auto"/>
          </w:divBdr>
        </w:div>
        <w:div w:id="1585526021">
          <w:marLeft w:val="0"/>
          <w:marRight w:val="0"/>
          <w:marTop w:val="0"/>
          <w:marBottom w:val="0"/>
          <w:divBdr>
            <w:top w:val="none" w:sz="0" w:space="0" w:color="auto"/>
            <w:left w:val="none" w:sz="0" w:space="0" w:color="auto"/>
            <w:bottom w:val="none" w:sz="0" w:space="0" w:color="auto"/>
            <w:right w:val="none" w:sz="0" w:space="0" w:color="auto"/>
          </w:divBdr>
        </w:div>
        <w:div w:id="1599436828">
          <w:marLeft w:val="0"/>
          <w:marRight w:val="0"/>
          <w:marTop w:val="0"/>
          <w:marBottom w:val="0"/>
          <w:divBdr>
            <w:top w:val="none" w:sz="0" w:space="0" w:color="auto"/>
            <w:left w:val="none" w:sz="0" w:space="0" w:color="auto"/>
            <w:bottom w:val="none" w:sz="0" w:space="0" w:color="auto"/>
            <w:right w:val="none" w:sz="0" w:space="0" w:color="auto"/>
          </w:divBdr>
        </w:div>
        <w:div w:id="1747681116">
          <w:marLeft w:val="0"/>
          <w:marRight w:val="0"/>
          <w:marTop w:val="0"/>
          <w:marBottom w:val="0"/>
          <w:divBdr>
            <w:top w:val="none" w:sz="0" w:space="0" w:color="auto"/>
            <w:left w:val="none" w:sz="0" w:space="0" w:color="auto"/>
            <w:bottom w:val="none" w:sz="0" w:space="0" w:color="auto"/>
            <w:right w:val="none" w:sz="0" w:space="0" w:color="auto"/>
          </w:divBdr>
        </w:div>
        <w:div w:id="1753425418">
          <w:marLeft w:val="0"/>
          <w:marRight w:val="0"/>
          <w:marTop w:val="0"/>
          <w:marBottom w:val="0"/>
          <w:divBdr>
            <w:top w:val="none" w:sz="0" w:space="0" w:color="auto"/>
            <w:left w:val="none" w:sz="0" w:space="0" w:color="auto"/>
            <w:bottom w:val="none" w:sz="0" w:space="0" w:color="auto"/>
            <w:right w:val="none" w:sz="0" w:space="0" w:color="auto"/>
          </w:divBdr>
        </w:div>
        <w:div w:id="1761829321">
          <w:marLeft w:val="0"/>
          <w:marRight w:val="0"/>
          <w:marTop w:val="0"/>
          <w:marBottom w:val="0"/>
          <w:divBdr>
            <w:top w:val="none" w:sz="0" w:space="0" w:color="auto"/>
            <w:left w:val="none" w:sz="0" w:space="0" w:color="auto"/>
            <w:bottom w:val="none" w:sz="0" w:space="0" w:color="auto"/>
            <w:right w:val="none" w:sz="0" w:space="0" w:color="auto"/>
          </w:divBdr>
        </w:div>
        <w:div w:id="1806964537">
          <w:marLeft w:val="0"/>
          <w:marRight w:val="0"/>
          <w:marTop w:val="0"/>
          <w:marBottom w:val="0"/>
          <w:divBdr>
            <w:top w:val="none" w:sz="0" w:space="0" w:color="auto"/>
            <w:left w:val="none" w:sz="0" w:space="0" w:color="auto"/>
            <w:bottom w:val="none" w:sz="0" w:space="0" w:color="auto"/>
            <w:right w:val="none" w:sz="0" w:space="0" w:color="auto"/>
          </w:divBdr>
        </w:div>
        <w:div w:id="1894806049">
          <w:marLeft w:val="0"/>
          <w:marRight w:val="0"/>
          <w:marTop w:val="0"/>
          <w:marBottom w:val="0"/>
          <w:divBdr>
            <w:top w:val="none" w:sz="0" w:space="0" w:color="auto"/>
            <w:left w:val="none" w:sz="0" w:space="0" w:color="auto"/>
            <w:bottom w:val="none" w:sz="0" w:space="0" w:color="auto"/>
            <w:right w:val="none" w:sz="0" w:space="0" w:color="auto"/>
          </w:divBdr>
        </w:div>
        <w:div w:id="1921138451">
          <w:marLeft w:val="0"/>
          <w:marRight w:val="0"/>
          <w:marTop w:val="0"/>
          <w:marBottom w:val="0"/>
          <w:divBdr>
            <w:top w:val="none" w:sz="0" w:space="0" w:color="auto"/>
            <w:left w:val="none" w:sz="0" w:space="0" w:color="auto"/>
            <w:bottom w:val="none" w:sz="0" w:space="0" w:color="auto"/>
            <w:right w:val="none" w:sz="0" w:space="0" w:color="auto"/>
          </w:divBdr>
        </w:div>
        <w:div w:id="2045714190">
          <w:marLeft w:val="0"/>
          <w:marRight w:val="0"/>
          <w:marTop w:val="0"/>
          <w:marBottom w:val="0"/>
          <w:divBdr>
            <w:top w:val="none" w:sz="0" w:space="0" w:color="auto"/>
            <w:left w:val="none" w:sz="0" w:space="0" w:color="auto"/>
            <w:bottom w:val="none" w:sz="0" w:space="0" w:color="auto"/>
            <w:right w:val="none" w:sz="0" w:space="0" w:color="auto"/>
          </w:divBdr>
        </w:div>
        <w:div w:id="2061779047">
          <w:marLeft w:val="0"/>
          <w:marRight w:val="0"/>
          <w:marTop w:val="0"/>
          <w:marBottom w:val="0"/>
          <w:divBdr>
            <w:top w:val="none" w:sz="0" w:space="0" w:color="auto"/>
            <w:left w:val="none" w:sz="0" w:space="0" w:color="auto"/>
            <w:bottom w:val="none" w:sz="0" w:space="0" w:color="auto"/>
            <w:right w:val="none" w:sz="0" w:space="0" w:color="auto"/>
          </w:divBdr>
        </w:div>
        <w:div w:id="2062942714">
          <w:marLeft w:val="0"/>
          <w:marRight w:val="0"/>
          <w:marTop w:val="0"/>
          <w:marBottom w:val="0"/>
          <w:divBdr>
            <w:top w:val="none" w:sz="0" w:space="0" w:color="auto"/>
            <w:left w:val="none" w:sz="0" w:space="0" w:color="auto"/>
            <w:bottom w:val="none" w:sz="0" w:space="0" w:color="auto"/>
            <w:right w:val="none" w:sz="0" w:space="0" w:color="auto"/>
          </w:divBdr>
        </w:div>
      </w:divsChild>
    </w:div>
    <w:div w:id="1186552734">
      <w:bodyDiv w:val="1"/>
      <w:marLeft w:val="0"/>
      <w:marRight w:val="0"/>
      <w:marTop w:val="0"/>
      <w:marBottom w:val="0"/>
      <w:divBdr>
        <w:top w:val="none" w:sz="0" w:space="0" w:color="auto"/>
        <w:left w:val="none" w:sz="0" w:space="0" w:color="auto"/>
        <w:bottom w:val="none" w:sz="0" w:space="0" w:color="auto"/>
        <w:right w:val="none" w:sz="0" w:space="0" w:color="auto"/>
      </w:divBdr>
      <w:divsChild>
        <w:div w:id="613829520">
          <w:marLeft w:val="0"/>
          <w:marRight w:val="0"/>
          <w:marTop w:val="0"/>
          <w:marBottom w:val="0"/>
          <w:divBdr>
            <w:top w:val="none" w:sz="0" w:space="0" w:color="auto"/>
            <w:left w:val="none" w:sz="0" w:space="0" w:color="auto"/>
            <w:bottom w:val="none" w:sz="0" w:space="0" w:color="auto"/>
            <w:right w:val="none" w:sz="0" w:space="0" w:color="auto"/>
          </w:divBdr>
        </w:div>
        <w:div w:id="667100724">
          <w:marLeft w:val="0"/>
          <w:marRight w:val="0"/>
          <w:marTop w:val="0"/>
          <w:marBottom w:val="0"/>
          <w:divBdr>
            <w:top w:val="none" w:sz="0" w:space="0" w:color="auto"/>
            <w:left w:val="none" w:sz="0" w:space="0" w:color="auto"/>
            <w:bottom w:val="none" w:sz="0" w:space="0" w:color="auto"/>
            <w:right w:val="none" w:sz="0" w:space="0" w:color="auto"/>
          </w:divBdr>
        </w:div>
        <w:div w:id="726801394">
          <w:marLeft w:val="0"/>
          <w:marRight w:val="0"/>
          <w:marTop w:val="0"/>
          <w:marBottom w:val="0"/>
          <w:divBdr>
            <w:top w:val="none" w:sz="0" w:space="0" w:color="auto"/>
            <w:left w:val="none" w:sz="0" w:space="0" w:color="auto"/>
            <w:bottom w:val="none" w:sz="0" w:space="0" w:color="auto"/>
            <w:right w:val="none" w:sz="0" w:space="0" w:color="auto"/>
          </w:divBdr>
        </w:div>
        <w:div w:id="1590848985">
          <w:marLeft w:val="0"/>
          <w:marRight w:val="0"/>
          <w:marTop w:val="0"/>
          <w:marBottom w:val="0"/>
          <w:divBdr>
            <w:top w:val="none" w:sz="0" w:space="0" w:color="auto"/>
            <w:left w:val="none" w:sz="0" w:space="0" w:color="auto"/>
            <w:bottom w:val="none" w:sz="0" w:space="0" w:color="auto"/>
            <w:right w:val="none" w:sz="0" w:space="0" w:color="auto"/>
          </w:divBdr>
        </w:div>
      </w:divsChild>
    </w:div>
    <w:div w:id="1245339066">
      <w:bodyDiv w:val="1"/>
      <w:marLeft w:val="0"/>
      <w:marRight w:val="0"/>
      <w:marTop w:val="0"/>
      <w:marBottom w:val="0"/>
      <w:divBdr>
        <w:top w:val="none" w:sz="0" w:space="0" w:color="auto"/>
        <w:left w:val="none" w:sz="0" w:space="0" w:color="auto"/>
        <w:bottom w:val="none" w:sz="0" w:space="0" w:color="auto"/>
        <w:right w:val="none" w:sz="0" w:space="0" w:color="auto"/>
      </w:divBdr>
      <w:divsChild>
        <w:div w:id="163016292">
          <w:marLeft w:val="0"/>
          <w:marRight w:val="0"/>
          <w:marTop w:val="0"/>
          <w:marBottom w:val="0"/>
          <w:divBdr>
            <w:top w:val="none" w:sz="0" w:space="0" w:color="auto"/>
            <w:left w:val="none" w:sz="0" w:space="0" w:color="auto"/>
            <w:bottom w:val="none" w:sz="0" w:space="0" w:color="auto"/>
            <w:right w:val="none" w:sz="0" w:space="0" w:color="auto"/>
          </w:divBdr>
        </w:div>
        <w:div w:id="714740325">
          <w:marLeft w:val="0"/>
          <w:marRight w:val="0"/>
          <w:marTop w:val="0"/>
          <w:marBottom w:val="0"/>
          <w:divBdr>
            <w:top w:val="none" w:sz="0" w:space="0" w:color="auto"/>
            <w:left w:val="none" w:sz="0" w:space="0" w:color="auto"/>
            <w:bottom w:val="none" w:sz="0" w:space="0" w:color="auto"/>
            <w:right w:val="none" w:sz="0" w:space="0" w:color="auto"/>
          </w:divBdr>
        </w:div>
      </w:divsChild>
    </w:div>
    <w:div w:id="1431506845">
      <w:bodyDiv w:val="1"/>
      <w:marLeft w:val="0"/>
      <w:marRight w:val="0"/>
      <w:marTop w:val="0"/>
      <w:marBottom w:val="0"/>
      <w:divBdr>
        <w:top w:val="none" w:sz="0" w:space="0" w:color="auto"/>
        <w:left w:val="none" w:sz="0" w:space="0" w:color="auto"/>
        <w:bottom w:val="none" w:sz="0" w:space="0" w:color="auto"/>
        <w:right w:val="none" w:sz="0" w:space="0" w:color="auto"/>
      </w:divBdr>
    </w:div>
    <w:div w:id="1432356087">
      <w:bodyDiv w:val="1"/>
      <w:marLeft w:val="0"/>
      <w:marRight w:val="0"/>
      <w:marTop w:val="0"/>
      <w:marBottom w:val="0"/>
      <w:divBdr>
        <w:top w:val="none" w:sz="0" w:space="0" w:color="auto"/>
        <w:left w:val="none" w:sz="0" w:space="0" w:color="auto"/>
        <w:bottom w:val="none" w:sz="0" w:space="0" w:color="auto"/>
        <w:right w:val="none" w:sz="0" w:space="0" w:color="auto"/>
      </w:divBdr>
    </w:div>
    <w:div w:id="1447625587">
      <w:bodyDiv w:val="1"/>
      <w:marLeft w:val="0"/>
      <w:marRight w:val="0"/>
      <w:marTop w:val="0"/>
      <w:marBottom w:val="0"/>
      <w:divBdr>
        <w:top w:val="none" w:sz="0" w:space="0" w:color="auto"/>
        <w:left w:val="none" w:sz="0" w:space="0" w:color="auto"/>
        <w:bottom w:val="none" w:sz="0" w:space="0" w:color="auto"/>
        <w:right w:val="none" w:sz="0" w:space="0" w:color="auto"/>
      </w:divBdr>
      <w:divsChild>
        <w:div w:id="332414990">
          <w:marLeft w:val="0"/>
          <w:marRight w:val="0"/>
          <w:marTop w:val="0"/>
          <w:marBottom w:val="0"/>
          <w:divBdr>
            <w:top w:val="none" w:sz="0" w:space="0" w:color="auto"/>
            <w:left w:val="none" w:sz="0" w:space="0" w:color="auto"/>
            <w:bottom w:val="none" w:sz="0" w:space="0" w:color="auto"/>
            <w:right w:val="none" w:sz="0" w:space="0" w:color="auto"/>
          </w:divBdr>
        </w:div>
        <w:div w:id="1909681846">
          <w:marLeft w:val="0"/>
          <w:marRight w:val="0"/>
          <w:marTop w:val="0"/>
          <w:marBottom w:val="0"/>
          <w:divBdr>
            <w:top w:val="none" w:sz="0" w:space="0" w:color="auto"/>
            <w:left w:val="none" w:sz="0" w:space="0" w:color="auto"/>
            <w:bottom w:val="none" w:sz="0" w:space="0" w:color="auto"/>
            <w:right w:val="none" w:sz="0" w:space="0" w:color="auto"/>
          </w:divBdr>
        </w:div>
      </w:divsChild>
    </w:div>
    <w:div w:id="1491828001">
      <w:bodyDiv w:val="1"/>
      <w:marLeft w:val="0"/>
      <w:marRight w:val="0"/>
      <w:marTop w:val="0"/>
      <w:marBottom w:val="0"/>
      <w:divBdr>
        <w:top w:val="none" w:sz="0" w:space="0" w:color="auto"/>
        <w:left w:val="none" w:sz="0" w:space="0" w:color="auto"/>
        <w:bottom w:val="none" w:sz="0" w:space="0" w:color="auto"/>
        <w:right w:val="none" w:sz="0" w:space="0" w:color="auto"/>
      </w:divBdr>
      <w:divsChild>
        <w:div w:id="1058045589">
          <w:marLeft w:val="0"/>
          <w:marRight w:val="0"/>
          <w:marTop w:val="0"/>
          <w:marBottom w:val="0"/>
          <w:divBdr>
            <w:top w:val="none" w:sz="0" w:space="0" w:color="auto"/>
            <w:left w:val="none" w:sz="0" w:space="0" w:color="auto"/>
            <w:bottom w:val="none" w:sz="0" w:space="0" w:color="auto"/>
            <w:right w:val="none" w:sz="0" w:space="0" w:color="auto"/>
          </w:divBdr>
        </w:div>
        <w:div w:id="1119570399">
          <w:marLeft w:val="0"/>
          <w:marRight w:val="0"/>
          <w:marTop w:val="0"/>
          <w:marBottom w:val="0"/>
          <w:divBdr>
            <w:top w:val="none" w:sz="0" w:space="0" w:color="auto"/>
            <w:left w:val="none" w:sz="0" w:space="0" w:color="auto"/>
            <w:bottom w:val="none" w:sz="0" w:space="0" w:color="auto"/>
            <w:right w:val="none" w:sz="0" w:space="0" w:color="auto"/>
          </w:divBdr>
        </w:div>
        <w:div w:id="1815098483">
          <w:marLeft w:val="0"/>
          <w:marRight w:val="0"/>
          <w:marTop w:val="0"/>
          <w:marBottom w:val="0"/>
          <w:divBdr>
            <w:top w:val="none" w:sz="0" w:space="0" w:color="auto"/>
            <w:left w:val="none" w:sz="0" w:space="0" w:color="auto"/>
            <w:bottom w:val="none" w:sz="0" w:space="0" w:color="auto"/>
            <w:right w:val="none" w:sz="0" w:space="0" w:color="auto"/>
          </w:divBdr>
          <w:divsChild>
            <w:div w:id="1154492215">
              <w:marLeft w:val="-75"/>
              <w:marRight w:val="0"/>
              <w:marTop w:val="30"/>
              <w:marBottom w:val="30"/>
              <w:divBdr>
                <w:top w:val="none" w:sz="0" w:space="0" w:color="auto"/>
                <w:left w:val="none" w:sz="0" w:space="0" w:color="auto"/>
                <w:bottom w:val="none" w:sz="0" w:space="0" w:color="auto"/>
                <w:right w:val="none" w:sz="0" w:space="0" w:color="auto"/>
              </w:divBdr>
              <w:divsChild>
                <w:div w:id="303856512">
                  <w:marLeft w:val="0"/>
                  <w:marRight w:val="0"/>
                  <w:marTop w:val="0"/>
                  <w:marBottom w:val="0"/>
                  <w:divBdr>
                    <w:top w:val="none" w:sz="0" w:space="0" w:color="auto"/>
                    <w:left w:val="none" w:sz="0" w:space="0" w:color="auto"/>
                    <w:bottom w:val="none" w:sz="0" w:space="0" w:color="auto"/>
                    <w:right w:val="none" w:sz="0" w:space="0" w:color="auto"/>
                  </w:divBdr>
                  <w:divsChild>
                    <w:div w:id="1489976575">
                      <w:marLeft w:val="0"/>
                      <w:marRight w:val="0"/>
                      <w:marTop w:val="0"/>
                      <w:marBottom w:val="0"/>
                      <w:divBdr>
                        <w:top w:val="none" w:sz="0" w:space="0" w:color="auto"/>
                        <w:left w:val="none" w:sz="0" w:space="0" w:color="auto"/>
                        <w:bottom w:val="none" w:sz="0" w:space="0" w:color="auto"/>
                        <w:right w:val="none" w:sz="0" w:space="0" w:color="auto"/>
                      </w:divBdr>
                    </w:div>
                  </w:divsChild>
                </w:div>
                <w:div w:id="304480766">
                  <w:marLeft w:val="0"/>
                  <w:marRight w:val="0"/>
                  <w:marTop w:val="0"/>
                  <w:marBottom w:val="0"/>
                  <w:divBdr>
                    <w:top w:val="none" w:sz="0" w:space="0" w:color="auto"/>
                    <w:left w:val="none" w:sz="0" w:space="0" w:color="auto"/>
                    <w:bottom w:val="none" w:sz="0" w:space="0" w:color="auto"/>
                    <w:right w:val="none" w:sz="0" w:space="0" w:color="auto"/>
                  </w:divBdr>
                  <w:divsChild>
                    <w:div w:id="1136951259">
                      <w:marLeft w:val="0"/>
                      <w:marRight w:val="0"/>
                      <w:marTop w:val="0"/>
                      <w:marBottom w:val="0"/>
                      <w:divBdr>
                        <w:top w:val="none" w:sz="0" w:space="0" w:color="auto"/>
                        <w:left w:val="none" w:sz="0" w:space="0" w:color="auto"/>
                        <w:bottom w:val="none" w:sz="0" w:space="0" w:color="auto"/>
                        <w:right w:val="none" w:sz="0" w:space="0" w:color="auto"/>
                      </w:divBdr>
                    </w:div>
                  </w:divsChild>
                </w:div>
                <w:div w:id="375736766">
                  <w:marLeft w:val="0"/>
                  <w:marRight w:val="0"/>
                  <w:marTop w:val="0"/>
                  <w:marBottom w:val="0"/>
                  <w:divBdr>
                    <w:top w:val="none" w:sz="0" w:space="0" w:color="auto"/>
                    <w:left w:val="none" w:sz="0" w:space="0" w:color="auto"/>
                    <w:bottom w:val="none" w:sz="0" w:space="0" w:color="auto"/>
                    <w:right w:val="none" w:sz="0" w:space="0" w:color="auto"/>
                  </w:divBdr>
                  <w:divsChild>
                    <w:div w:id="802388435">
                      <w:marLeft w:val="0"/>
                      <w:marRight w:val="0"/>
                      <w:marTop w:val="0"/>
                      <w:marBottom w:val="0"/>
                      <w:divBdr>
                        <w:top w:val="none" w:sz="0" w:space="0" w:color="auto"/>
                        <w:left w:val="none" w:sz="0" w:space="0" w:color="auto"/>
                        <w:bottom w:val="none" w:sz="0" w:space="0" w:color="auto"/>
                        <w:right w:val="none" w:sz="0" w:space="0" w:color="auto"/>
                      </w:divBdr>
                    </w:div>
                    <w:div w:id="1276133661">
                      <w:marLeft w:val="0"/>
                      <w:marRight w:val="0"/>
                      <w:marTop w:val="0"/>
                      <w:marBottom w:val="0"/>
                      <w:divBdr>
                        <w:top w:val="none" w:sz="0" w:space="0" w:color="auto"/>
                        <w:left w:val="none" w:sz="0" w:space="0" w:color="auto"/>
                        <w:bottom w:val="none" w:sz="0" w:space="0" w:color="auto"/>
                        <w:right w:val="none" w:sz="0" w:space="0" w:color="auto"/>
                      </w:divBdr>
                    </w:div>
                  </w:divsChild>
                </w:div>
                <w:div w:id="405150834">
                  <w:marLeft w:val="0"/>
                  <w:marRight w:val="0"/>
                  <w:marTop w:val="0"/>
                  <w:marBottom w:val="0"/>
                  <w:divBdr>
                    <w:top w:val="none" w:sz="0" w:space="0" w:color="auto"/>
                    <w:left w:val="none" w:sz="0" w:space="0" w:color="auto"/>
                    <w:bottom w:val="none" w:sz="0" w:space="0" w:color="auto"/>
                    <w:right w:val="none" w:sz="0" w:space="0" w:color="auto"/>
                  </w:divBdr>
                  <w:divsChild>
                    <w:div w:id="1418361048">
                      <w:marLeft w:val="0"/>
                      <w:marRight w:val="0"/>
                      <w:marTop w:val="0"/>
                      <w:marBottom w:val="0"/>
                      <w:divBdr>
                        <w:top w:val="none" w:sz="0" w:space="0" w:color="auto"/>
                        <w:left w:val="none" w:sz="0" w:space="0" w:color="auto"/>
                        <w:bottom w:val="none" w:sz="0" w:space="0" w:color="auto"/>
                        <w:right w:val="none" w:sz="0" w:space="0" w:color="auto"/>
                      </w:divBdr>
                    </w:div>
                  </w:divsChild>
                </w:div>
                <w:div w:id="515731071">
                  <w:marLeft w:val="0"/>
                  <w:marRight w:val="0"/>
                  <w:marTop w:val="0"/>
                  <w:marBottom w:val="0"/>
                  <w:divBdr>
                    <w:top w:val="none" w:sz="0" w:space="0" w:color="auto"/>
                    <w:left w:val="none" w:sz="0" w:space="0" w:color="auto"/>
                    <w:bottom w:val="none" w:sz="0" w:space="0" w:color="auto"/>
                    <w:right w:val="none" w:sz="0" w:space="0" w:color="auto"/>
                  </w:divBdr>
                  <w:divsChild>
                    <w:div w:id="1973945211">
                      <w:marLeft w:val="0"/>
                      <w:marRight w:val="0"/>
                      <w:marTop w:val="0"/>
                      <w:marBottom w:val="0"/>
                      <w:divBdr>
                        <w:top w:val="none" w:sz="0" w:space="0" w:color="auto"/>
                        <w:left w:val="none" w:sz="0" w:space="0" w:color="auto"/>
                        <w:bottom w:val="none" w:sz="0" w:space="0" w:color="auto"/>
                        <w:right w:val="none" w:sz="0" w:space="0" w:color="auto"/>
                      </w:divBdr>
                    </w:div>
                  </w:divsChild>
                </w:div>
                <w:div w:id="689990269">
                  <w:marLeft w:val="0"/>
                  <w:marRight w:val="0"/>
                  <w:marTop w:val="0"/>
                  <w:marBottom w:val="0"/>
                  <w:divBdr>
                    <w:top w:val="none" w:sz="0" w:space="0" w:color="auto"/>
                    <w:left w:val="none" w:sz="0" w:space="0" w:color="auto"/>
                    <w:bottom w:val="none" w:sz="0" w:space="0" w:color="auto"/>
                    <w:right w:val="none" w:sz="0" w:space="0" w:color="auto"/>
                  </w:divBdr>
                  <w:divsChild>
                    <w:div w:id="1740207480">
                      <w:marLeft w:val="0"/>
                      <w:marRight w:val="0"/>
                      <w:marTop w:val="0"/>
                      <w:marBottom w:val="0"/>
                      <w:divBdr>
                        <w:top w:val="none" w:sz="0" w:space="0" w:color="auto"/>
                        <w:left w:val="none" w:sz="0" w:space="0" w:color="auto"/>
                        <w:bottom w:val="none" w:sz="0" w:space="0" w:color="auto"/>
                        <w:right w:val="none" w:sz="0" w:space="0" w:color="auto"/>
                      </w:divBdr>
                    </w:div>
                  </w:divsChild>
                </w:div>
                <w:div w:id="745613864">
                  <w:marLeft w:val="0"/>
                  <w:marRight w:val="0"/>
                  <w:marTop w:val="0"/>
                  <w:marBottom w:val="0"/>
                  <w:divBdr>
                    <w:top w:val="none" w:sz="0" w:space="0" w:color="auto"/>
                    <w:left w:val="none" w:sz="0" w:space="0" w:color="auto"/>
                    <w:bottom w:val="none" w:sz="0" w:space="0" w:color="auto"/>
                    <w:right w:val="none" w:sz="0" w:space="0" w:color="auto"/>
                  </w:divBdr>
                  <w:divsChild>
                    <w:div w:id="329219866">
                      <w:marLeft w:val="0"/>
                      <w:marRight w:val="0"/>
                      <w:marTop w:val="0"/>
                      <w:marBottom w:val="0"/>
                      <w:divBdr>
                        <w:top w:val="none" w:sz="0" w:space="0" w:color="auto"/>
                        <w:left w:val="none" w:sz="0" w:space="0" w:color="auto"/>
                        <w:bottom w:val="none" w:sz="0" w:space="0" w:color="auto"/>
                        <w:right w:val="none" w:sz="0" w:space="0" w:color="auto"/>
                      </w:divBdr>
                    </w:div>
                  </w:divsChild>
                </w:div>
                <w:div w:id="839125486">
                  <w:marLeft w:val="0"/>
                  <w:marRight w:val="0"/>
                  <w:marTop w:val="0"/>
                  <w:marBottom w:val="0"/>
                  <w:divBdr>
                    <w:top w:val="none" w:sz="0" w:space="0" w:color="auto"/>
                    <w:left w:val="none" w:sz="0" w:space="0" w:color="auto"/>
                    <w:bottom w:val="none" w:sz="0" w:space="0" w:color="auto"/>
                    <w:right w:val="none" w:sz="0" w:space="0" w:color="auto"/>
                  </w:divBdr>
                  <w:divsChild>
                    <w:div w:id="575554222">
                      <w:marLeft w:val="0"/>
                      <w:marRight w:val="0"/>
                      <w:marTop w:val="0"/>
                      <w:marBottom w:val="0"/>
                      <w:divBdr>
                        <w:top w:val="none" w:sz="0" w:space="0" w:color="auto"/>
                        <w:left w:val="none" w:sz="0" w:space="0" w:color="auto"/>
                        <w:bottom w:val="none" w:sz="0" w:space="0" w:color="auto"/>
                        <w:right w:val="none" w:sz="0" w:space="0" w:color="auto"/>
                      </w:divBdr>
                    </w:div>
                    <w:div w:id="955870861">
                      <w:marLeft w:val="0"/>
                      <w:marRight w:val="0"/>
                      <w:marTop w:val="0"/>
                      <w:marBottom w:val="0"/>
                      <w:divBdr>
                        <w:top w:val="none" w:sz="0" w:space="0" w:color="auto"/>
                        <w:left w:val="none" w:sz="0" w:space="0" w:color="auto"/>
                        <w:bottom w:val="none" w:sz="0" w:space="0" w:color="auto"/>
                        <w:right w:val="none" w:sz="0" w:space="0" w:color="auto"/>
                      </w:divBdr>
                    </w:div>
                  </w:divsChild>
                </w:div>
                <w:div w:id="909927766">
                  <w:marLeft w:val="0"/>
                  <w:marRight w:val="0"/>
                  <w:marTop w:val="0"/>
                  <w:marBottom w:val="0"/>
                  <w:divBdr>
                    <w:top w:val="none" w:sz="0" w:space="0" w:color="auto"/>
                    <w:left w:val="none" w:sz="0" w:space="0" w:color="auto"/>
                    <w:bottom w:val="none" w:sz="0" w:space="0" w:color="auto"/>
                    <w:right w:val="none" w:sz="0" w:space="0" w:color="auto"/>
                  </w:divBdr>
                  <w:divsChild>
                    <w:div w:id="772866228">
                      <w:marLeft w:val="0"/>
                      <w:marRight w:val="0"/>
                      <w:marTop w:val="0"/>
                      <w:marBottom w:val="0"/>
                      <w:divBdr>
                        <w:top w:val="none" w:sz="0" w:space="0" w:color="auto"/>
                        <w:left w:val="none" w:sz="0" w:space="0" w:color="auto"/>
                        <w:bottom w:val="none" w:sz="0" w:space="0" w:color="auto"/>
                        <w:right w:val="none" w:sz="0" w:space="0" w:color="auto"/>
                      </w:divBdr>
                    </w:div>
                    <w:div w:id="1885487720">
                      <w:marLeft w:val="0"/>
                      <w:marRight w:val="0"/>
                      <w:marTop w:val="0"/>
                      <w:marBottom w:val="0"/>
                      <w:divBdr>
                        <w:top w:val="none" w:sz="0" w:space="0" w:color="auto"/>
                        <w:left w:val="none" w:sz="0" w:space="0" w:color="auto"/>
                        <w:bottom w:val="none" w:sz="0" w:space="0" w:color="auto"/>
                        <w:right w:val="none" w:sz="0" w:space="0" w:color="auto"/>
                      </w:divBdr>
                    </w:div>
                  </w:divsChild>
                </w:div>
                <w:div w:id="915748736">
                  <w:marLeft w:val="0"/>
                  <w:marRight w:val="0"/>
                  <w:marTop w:val="0"/>
                  <w:marBottom w:val="0"/>
                  <w:divBdr>
                    <w:top w:val="none" w:sz="0" w:space="0" w:color="auto"/>
                    <w:left w:val="none" w:sz="0" w:space="0" w:color="auto"/>
                    <w:bottom w:val="none" w:sz="0" w:space="0" w:color="auto"/>
                    <w:right w:val="none" w:sz="0" w:space="0" w:color="auto"/>
                  </w:divBdr>
                  <w:divsChild>
                    <w:div w:id="615604333">
                      <w:marLeft w:val="0"/>
                      <w:marRight w:val="0"/>
                      <w:marTop w:val="0"/>
                      <w:marBottom w:val="0"/>
                      <w:divBdr>
                        <w:top w:val="none" w:sz="0" w:space="0" w:color="auto"/>
                        <w:left w:val="none" w:sz="0" w:space="0" w:color="auto"/>
                        <w:bottom w:val="none" w:sz="0" w:space="0" w:color="auto"/>
                        <w:right w:val="none" w:sz="0" w:space="0" w:color="auto"/>
                      </w:divBdr>
                    </w:div>
                    <w:div w:id="1475179292">
                      <w:marLeft w:val="0"/>
                      <w:marRight w:val="0"/>
                      <w:marTop w:val="0"/>
                      <w:marBottom w:val="0"/>
                      <w:divBdr>
                        <w:top w:val="none" w:sz="0" w:space="0" w:color="auto"/>
                        <w:left w:val="none" w:sz="0" w:space="0" w:color="auto"/>
                        <w:bottom w:val="none" w:sz="0" w:space="0" w:color="auto"/>
                        <w:right w:val="none" w:sz="0" w:space="0" w:color="auto"/>
                      </w:divBdr>
                    </w:div>
                  </w:divsChild>
                </w:div>
                <w:div w:id="1036933660">
                  <w:marLeft w:val="0"/>
                  <w:marRight w:val="0"/>
                  <w:marTop w:val="0"/>
                  <w:marBottom w:val="0"/>
                  <w:divBdr>
                    <w:top w:val="none" w:sz="0" w:space="0" w:color="auto"/>
                    <w:left w:val="none" w:sz="0" w:space="0" w:color="auto"/>
                    <w:bottom w:val="none" w:sz="0" w:space="0" w:color="auto"/>
                    <w:right w:val="none" w:sz="0" w:space="0" w:color="auto"/>
                  </w:divBdr>
                  <w:divsChild>
                    <w:div w:id="851991266">
                      <w:marLeft w:val="0"/>
                      <w:marRight w:val="0"/>
                      <w:marTop w:val="0"/>
                      <w:marBottom w:val="0"/>
                      <w:divBdr>
                        <w:top w:val="none" w:sz="0" w:space="0" w:color="auto"/>
                        <w:left w:val="none" w:sz="0" w:space="0" w:color="auto"/>
                        <w:bottom w:val="none" w:sz="0" w:space="0" w:color="auto"/>
                        <w:right w:val="none" w:sz="0" w:space="0" w:color="auto"/>
                      </w:divBdr>
                    </w:div>
                  </w:divsChild>
                </w:div>
                <w:div w:id="1068499219">
                  <w:marLeft w:val="0"/>
                  <w:marRight w:val="0"/>
                  <w:marTop w:val="0"/>
                  <w:marBottom w:val="0"/>
                  <w:divBdr>
                    <w:top w:val="none" w:sz="0" w:space="0" w:color="auto"/>
                    <w:left w:val="none" w:sz="0" w:space="0" w:color="auto"/>
                    <w:bottom w:val="none" w:sz="0" w:space="0" w:color="auto"/>
                    <w:right w:val="none" w:sz="0" w:space="0" w:color="auto"/>
                  </w:divBdr>
                  <w:divsChild>
                    <w:div w:id="836308264">
                      <w:marLeft w:val="0"/>
                      <w:marRight w:val="0"/>
                      <w:marTop w:val="0"/>
                      <w:marBottom w:val="0"/>
                      <w:divBdr>
                        <w:top w:val="none" w:sz="0" w:space="0" w:color="auto"/>
                        <w:left w:val="none" w:sz="0" w:space="0" w:color="auto"/>
                        <w:bottom w:val="none" w:sz="0" w:space="0" w:color="auto"/>
                        <w:right w:val="none" w:sz="0" w:space="0" w:color="auto"/>
                      </w:divBdr>
                    </w:div>
                  </w:divsChild>
                </w:div>
                <w:div w:id="1302223563">
                  <w:marLeft w:val="0"/>
                  <w:marRight w:val="0"/>
                  <w:marTop w:val="0"/>
                  <w:marBottom w:val="0"/>
                  <w:divBdr>
                    <w:top w:val="none" w:sz="0" w:space="0" w:color="auto"/>
                    <w:left w:val="none" w:sz="0" w:space="0" w:color="auto"/>
                    <w:bottom w:val="none" w:sz="0" w:space="0" w:color="auto"/>
                    <w:right w:val="none" w:sz="0" w:space="0" w:color="auto"/>
                  </w:divBdr>
                  <w:divsChild>
                    <w:div w:id="186451286">
                      <w:marLeft w:val="0"/>
                      <w:marRight w:val="0"/>
                      <w:marTop w:val="0"/>
                      <w:marBottom w:val="0"/>
                      <w:divBdr>
                        <w:top w:val="none" w:sz="0" w:space="0" w:color="auto"/>
                        <w:left w:val="none" w:sz="0" w:space="0" w:color="auto"/>
                        <w:bottom w:val="none" w:sz="0" w:space="0" w:color="auto"/>
                        <w:right w:val="none" w:sz="0" w:space="0" w:color="auto"/>
                      </w:divBdr>
                    </w:div>
                  </w:divsChild>
                </w:div>
                <w:div w:id="1360427592">
                  <w:marLeft w:val="0"/>
                  <w:marRight w:val="0"/>
                  <w:marTop w:val="0"/>
                  <w:marBottom w:val="0"/>
                  <w:divBdr>
                    <w:top w:val="none" w:sz="0" w:space="0" w:color="auto"/>
                    <w:left w:val="none" w:sz="0" w:space="0" w:color="auto"/>
                    <w:bottom w:val="none" w:sz="0" w:space="0" w:color="auto"/>
                    <w:right w:val="none" w:sz="0" w:space="0" w:color="auto"/>
                  </w:divBdr>
                  <w:divsChild>
                    <w:div w:id="529612623">
                      <w:marLeft w:val="0"/>
                      <w:marRight w:val="0"/>
                      <w:marTop w:val="0"/>
                      <w:marBottom w:val="0"/>
                      <w:divBdr>
                        <w:top w:val="none" w:sz="0" w:space="0" w:color="auto"/>
                        <w:left w:val="none" w:sz="0" w:space="0" w:color="auto"/>
                        <w:bottom w:val="none" w:sz="0" w:space="0" w:color="auto"/>
                        <w:right w:val="none" w:sz="0" w:space="0" w:color="auto"/>
                      </w:divBdr>
                    </w:div>
                  </w:divsChild>
                </w:div>
                <w:div w:id="1390493210">
                  <w:marLeft w:val="0"/>
                  <w:marRight w:val="0"/>
                  <w:marTop w:val="0"/>
                  <w:marBottom w:val="0"/>
                  <w:divBdr>
                    <w:top w:val="none" w:sz="0" w:space="0" w:color="auto"/>
                    <w:left w:val="none" w:sz="0" w:space="0" w:color="auto"/>
                    <w:bottom w:val="none" w:sz="0" w:space="0" w:color="auto"/>
                    <w:right w:val="none" w:sz="0" w:space="0" w:color="auto"/>
                  </w:divBdr>
                  <w:divsChild>
                    <w:div w:id="831871228">
                      <w:marLeft w:val="0"/>
                      <w:marRight w:val="0"/>
                      <w:marTop w:val="0"/>
                      <w:marBottom w:val="0"/>
                      <w:divBdr>
                        <w:top w:val="none" w:sz="0" w:space="0" w:color="auto"/>
                        <w:left w:val="none" w:sz="0" w:space="0" w:color="auto"/>
                        <w:bottom w:val="none" w:sz="0" w:space="0" w:color="auto"/>
                        <w:right w:val="none" w:sz="0" w:space="0" w:color="auto"/>
                      </w:divBdr>
                    </w:div>
                    <w:div w:id="1392271032">
                      <w:marLeft w:val="0"/>
                      <w:marRight w:val="0"/>
                      <w:marTop w:val="0"/>
                      <w:marBottom w:val="0"/>
                      <w:divBdr>
                        <w:top w:val="none" w:sz="0" w:space="0" w:color="auto"/>
                        <w:left w:val="none" w:sz="0" w:space="0" w:color="auto"/>
                        <w:bottom w:val="none" w:sz="0" w:space="0" w:color="auto"/>
                        <w:right w:val="none" w:sz="0" w:space="0" w:color="auto"/>
                      </w:divBdr>
                    </w:div>
                  </w:divsChild>
                </w:div>
                <w:div w:id="1407846166">
                  <w:marLeft w:val="0"/>
                  <w:marRight w:val="0"/>
                  <w:marTop w:val="0"/>
                  <w:marBottom w:val="0"/>
                  <w:divBdr>
                    <w:top w:val="none" w:sz="0" w:space="0" w:color="auto"/>
                    <w:left w:val="none" w:sz="0" w:space="0" w:color="auto"/>
                    <w:bottom w:val="none" w:sz="0" w:space="0" w:color="auto"/>
                    <w:right w:val="none" w:sz="0" w:space="0" w:color="auto"/>
                  </w:divBdr>
                  <w:divsChild>
                    <w:div w:id="1145664232">
                      <w:marLeft w:val="0"/>
                      <w:marRight w:val="0"/>
                      <w:marTop w:val="0"/>
                      <w:marBottom w:val="0"/>
                      <w:divBdr>
                        <w:top w:val="none" w:sz="0" w:space="0" w:color="auto"/>
                        <w:left w:val="none" w:sz="0" w:space="0" w:color="auto"/>
                        <w:bottom w:val="none" w:sz="0" w:space="0" w:color="auto"/>
                        <w:right w:val="none" w:sz="0" w:space="0" w:color="auto"/>
                      </w:divBdr>
                    </w:div>
                  </w:divsChild>
                </w:div>
                <w:div w:id="1550846400">
                  <w:marLeft w:val="0"/>
                  <w:marRight w:val="0"/>
                  <w:marTop w:val="0"/>
                  <w:marBottom w:val="0"/>
                  <w:divBdr>
                    <w:top w:val="none" w:sz="0" w:space="0" w:color="auto"/>
                    <w:left w:val="none" w:sz="0" w:space="0" w:color="auto"/>
                    <w:bottom w:val="none" w:sz="0" w:space="0" w:color="auto"/>
                    <w:right w:val="none" w:sz="0" w:space="0" w:color="auto"/>
                  </w:divBdr>
                  <w:divsChild>
                    <w:div w:id="1463113556">
                      <w:marLeft w:val="0"/>
                      <w:marRight w:val="0"/>
                      <w:marTop w:val="0"/>
                      <w:marBottom w:val="0"/>
                      <w:divBdr>
                        <w:top w:val="none" w:sz="0" w:space="0" w:color="auto"/>
                        <w:left w:val="none" w:sz="0" w:space="0" w:color="auto"/>
                        <w:bottom w:val="none" w:sz="0" w:space="0" w:color="auto"/>
                        <w:right w:val="none" w:sz="0" w:space="0" w:color="auto"/>
                      </w:divBdr>
                    </w:div>
                    <w:div w:id="1494950243">
                      <w:marLeft w:val="0"/>
                      <w:marRight w:val="0"/>
                      <w:marTop w:val="0"/>
                      <w:marBottom w:val="0"/>
                      <w:divBdr>
                        <w:top w:val="none" w:sz="0" w:space="0" w:color="auto"/>
                        <w:left w:val="none" w:sz="0" w:space="0" w:color="auto"/>
                        <w:bottom w:val="none" w:sz="0" w:space="0" w:color="auto"/>
                        <w:right w:val="none" w:sz="0" w:space="0" w:color="auto"/>
                      </w:divBdr>
                    </w:div>
                  </w:divsChild>
                </w:div>
                <w:div w:id="1572042612">
                  <w:marLeft w:val="0"/>
                  <w:marRight w:val="0"/>
                  <w:marTop w:val="0"/>
                  <w:marBottom w:val="0"/>
                  <w:divBdr>
                    <w:top w:val="none" w:sz="0" w:space="0" w:color="auto"/>
                    <w:left w:val="none" w:sz="0" w:space="0" w:color="auto"/>
                    <w:bottom w:val="none" w:sz="0" w:space="0" w:color="auto"/>
                    <w:right w:val="none" w:sz="0" w:space="0" w:color="auto"/>
                  </w:divBdr>
                  <w:divsChild>
                    <w:div w:id="352655773">
                      <w:marLeft w:val="0"/>
                      <w:marRight w:val="0"/>
                      <w:marTop w:val="0"/>
                      <w:marBottom w:val="0"/>
                      <w:divBdr>
                        <w:top w:val="none" w:sz="0" w:space="0" w:color="auto"/>
                        <w:left w:val="none" w:sz="0" w:space="0" w:color="auto"/>
                        <w:bottom w:val="none" w:sz="0" w:space="0" w:color="auto"/>
                        <w:right w:val="none" w:sz="0" w:space="0" w:color="auto"/>
                      </w:divBdr>
                    </w:div>
                    <w:div w:id="1028331888">
                      <w:marLeft w:val="0"/>
                      <w:marRight w:val="0"/>
                      <w:marTop w:val="0"/>
                      <w:marBottom w:val="0"/>
                      <w:divBdr>
                        <w:top w:val="none" w:sz="0" w:space="0" w:color="auto"/>
                        <w:left w:val="none" w:sz="0" w:space="0" w:color="auto"/>
                        <w:bottom w:val="none" w:sz="0" w:space="0" w:color="auto"/>
                        <w:right w:val="none" w:sz="0" w:space="0" w:color="auto"/>
                      </w:divBdr>
                    </w:div>
                  </w:divsChild>
                </w:div>
                <w:div w:id="1727799273">
                  <w:marLeft w:val="0"/>
                  <w:marRight w:val="0"/>
                  <w:marTop w:val="0"/>
                  <w:marBottom w:val="0"/>
                  <w:divBdr>
                    <w:top w:val="none" w:sz="0" w:space="0" w:color="auto"/>
                    <w:left w:val="none" w:sz="0" w:space="0" w:color="auto"/>
                    <w:bottom w:val="none" w:sz="0" w:space="0" w:color="auto"/>
                    <w:right w:val="none" w:sz="0" w:space="0" w:color="auto"/>
                  </w:divBdr>
                  <w:divsChild>
                    <w:div w:id="378360270">
                      <w:marLeft w:val="0"/>
                      <w:marRight w:val="0"/>
                      <w:marTop w:val="0"/>
                      <w:marBottom w:val="0"/>
                      <w:divBdr>
                        <w:top w:val="none" w:sz="0" w:space="0" w:color="auto"/>
                        <w:left w:val="none" w:sz="0" w:space="0" w:color="auto"/>
                        <w:bottom w:val="none" w:sz="0" w:space="0" w:color="auto"/>
                        <w:right w:val="none" w:sz="0" w:space="0" w:color="auto"/>
                      </w:divBdr>
                    </w:div>
                  </w:divsChild>
                </w:div>
                <w:div w:id="1817647950">
                  <w:marLeft w:val="0"/>
                  <w:marRight w:val="0"/>
                  <w:marTop w:val="0"/>
                  <w:marBottom w:val="0"/>
                  <w:divBdr>
                    <w:top w:val="none" w:sz="0" w:space="0" w:color="auto"/>
                    <w:left w:val="none" w:sz="0" w:space="0" w:color="auto"/>
                    <w:bottom w:val="none" w:sz="0" w:space="0" w:color="auto"/>
                    <w:right w:val="none" w:sz="0" w:space="0" w:color="auto"/>
                  </w:divBdr>
                  <w:divsChild>
                    <w:div w:id="1969703841">
                      <w:marLeft w:val="0"/>
                      <w:marRight w:val="0"/>
                      <w:marTop w:val="0"/>
                      <w:marBottom w:val="0"/>
                      <w:divBdr>
                        <w:top w:val="none" w:sz="0" w:space="0" w:color="auto"/>
                        <w:left w:val="none" w:sz="0" w:space="0" w:color="auto"/>
                        <w:bottom w:val="none" w:sz="0" w:space="0" w:color="auto"/>
                        <w:right w:val="none" w:sz="0" w:space="0" w:color="auto"/>
                      </w:divBdr>
                    </w:div>
                  </w:divsChild>
                </w:div>
                <w:div w:id="1835871135">
                  <w:marLeft w:val="0"/>
                  <w:marRight w:val="0"/>
                  <w:marTop w:val="0"/>
                  <w:marBottom w:val="0"/>
                  <w:divBdr>
                    <w:top w:val="none" w:sz="0" w:space="0" w:color="auto"/>
                    <w:left w:val="none" w:sz="0" w:space="0" w:color="auto"/>
                    <w:bottom w:val="none" w:sz="0" w:space="0" w:color="auto"/>
                    <w:right w:val="none" w:sz="0" w:space="0" w:color="auto"/>
                  </w:divBdr>
                  <w:divsChild>
                    <w:div w:id="539168090">
                      <w:marLeft w:val="0"/>
                      <w:marRight w:val="0"/>
                      <w:marTop w:val="0"/>
                      <w:marBottom w:val="0"/>
                      <w:divBdr>
                        <w:top w:val="none" w:sz="0" w:space="0" w:color="auto"/>
                        <w:left w:val="none" w:sz="0" w:space="0" w:color="auto"/>
                        <w:bottom w:val="none" w:sz="0" w:space="0" w:color="auto"/>
                        <w:right w:val="none" w:sz="0" w:space="0" w:color="auto"/>
                      </w:divBdr>
                      <w:divsChild>
                        <w:div w:id="65693978">
                          <w:marLeft w:val="0"/>
                          <w:marRight w:val="0"/>
                          <w:marTop w:val="0"/>
                          <w:marBottom w:val="0"/>
                          <w:divBdr>
                            <w:top w:val="none" w:sz="0" w:space="0" w:color="auto"/>
                            <w:left w:val="none" w:sz="0" w:space="0" w:color="auto"/>
                            <w:bottom w:val="none" w:sz="0" w:space="0" w:color="auto"/>
                            <w:right w:val="none" w:sz="0" w:space="0" w:color="auto"/>
                          </w:divBdr>
                          <w:divsChild>
                            <w:div w:id="812992557">
                              <w:marLeft w:val="0"/>
                              <w:marRight w:val="0"/>
                              <w:marTop w:val="0"/>
                              <w:marBottom w:val="0"/>
                              <w:divBdr>
                                <w:top w:val="none" w:sz="0" w:space="0" w:color="auto"/>
                                <w:left w:val="none" w:sz="0" w:space="0" w:color="auto"/>
                                <w:bottom w:val="none" w:sz="0" w:space="0" w:color="auto"/>
                                <w:right w:val="none" w:sz="0" w:space="0" w:color="auto"/>
                              </w:divBdr>
                              <w:divsChild>
                                <w:div w:id="1358778909">
                                  <w:marLeft w:val="0"/>
                                  <w:marRight w:val="0"/>
                                  <w:marTop w:val="0"/>
                                  <w:marBottom w:val="0"/>
                                  <w:divBdr>
                                    <w:top w:val="none" w:sz="0" w:space="0" w:color="auto"/>
                                    <w:left w:val="none" w:sz="0" w:space="0" w:color="auto"/>
                                    <w:bottom w:val="none" w:sz="0" w:space="0" w:color="auto"/>
                                    <w:right w:val="none" w:sz="0" w:space="0" w:color="auto"/>
                                  </w:divBdr>
                                  <w:divsChild>
                                    <w:div w:id="1865048366">
                                      <w:marLeft w:val="0"/>
                                      <w:marRight w:val="0"/>
                                      <w:marTop w:val="0"/>
                                      <w:marBottom w:val="0"/>
                                      <w:divBdr>
                                        <w:top w:val="none" w:sz="0" w:space="0" w:color="auto"/>
                                        <w:left w:val="none" w:sz="0" w:space="0" w:color="auto"/>
                                        <w:bottom w:val="none" w:sz="0" w:space="0" w:color="auto"/>
                                        <w:right w:val="none" w:sz="0" w:space="0" w:color="auto"/>
                                      </w:divBdr>
                                    </w:div>
                                    <w:div w:id="20863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1682">
                      <w:marLeft w:val="0"/>
                      <w:marRight w:val="0"/>
                      <w:marTop w:val="0"/>
                      <w:marBottom w:val="0"/>
                      <w:divBdr>
                        <w:top w:val="none" w:sz="0" w:space="0" w:color="auto"/>
                        <w:left w:val="none" w:sz="0" w:space="0" w:color="auto"/>
                        <w:bottom w:val="none" w:sz="0" w:space="0" w:color="auto"/>
                        <w:right w:val="none" w:sz="0" w:space="0" w:color="auto"/>
                      </w:divBdr>
                    </w:div>
                  </w:divsChild>
                </w:div>
                <w:div w:id="1848859482">
                  <w:marLeft w:val="0"/>
                  <w:marRight w:val="0"/>
                  <w:marTop w:val="0"/>
                  <w:marBottom w:val="0"/>
                  <w:divBdr>
                    <w:top w:val="none" w:sz="0" w:space="0" w:color="auto"/>
                    <w:left w:val="none" w:sz="0" w:space="0" w:color="auto"/>
                    <w:bottom w:val="none" w:sz="0" w:space="0" w:color="auto"/>
                    <w:right w:val="none" w:sz="0" w:space="0" w:color="auto"/>
                  </w:divBdr>
                  <w:divsChild>
                    <w:div w:id="987247982">
                      <w:marLeft w:val="0"/>
                      <w:marRight w:val="0"/>
                      <w:marTop w:val="0"/>
                      <w:marBottom w:val="0"/>
                      <w:divBdr>
                        <w:top w:val="none" w:sz="0" w:space="0" w:color="auto"/>
                        <w:left w:val="none" w:sz="0" w:space="0" w:color="auto"/>
                        <w:bottom w:val="none" w:sz="0" w:space="0" w:color="auto"/>
                        <w:right w:val="none" w:sz="0" w:space="0" w:color="auto"/>
                      </w:divBdr>
                    </w:div>
                    <w:div w:id="1708750225">
                      <w:marLeft w:val="0"/>
                      <w:marRight w:val="0"/>
                      <w:marTop w:val="0"/>
                      <w:marBottom w:val="0"/>
                      <w:divBdr>
                        <w:top w:val="none" w:sz="0" w:space="0" w:color="auto"/>
                        <w:left w:val="none" w:sz="0" w:space="0" w:color="auto"/>
                        <w:bottom w:val="none" w:sz="0" w:space="0" w:color="auto"/>
                        <w:right w:val="none" w:sz="0" w:space="0" w:color="auto"/>
                      </w:divBdr>
                    </w:div>
                  </w:divsChild>
                </w:div>
                <w:div w:id="1903297978">
                  <w:marLeft w:val="0"/>
                  <w:marRight w:val="0"/>
                  <w:marTop w:val="0"/>
                  <w:marBottom w:val="0"/>
                  <w:divBdr>
                    <w:top w:val="none" w:sz="0" w:space="0" w:color="auto"/>
                    <w:left w:val="none" w:sz="0" w:space="0" w:color="auto"/>
                    <w:bottom w:val="none" w:sz="0" w:space="0" w:color="auto"/>
                    <w:right w:val="none" w:sz="0" w:space="0" w:color="auto"/>
                  </w:divBdr>
                  <w:divsChild>
                    <w:div w:id="1543784866">
                      <w:marLeft w:val="0"/>
                      <w:marRight w:val="0"/>
                      <w:marTop w:val="0"/>
                      <w:marBottom w:val="0"/>
                      <w:divBdr>
                        <w:top w:val="none" w:sz="0" w:space="0" w:color="auto"/>
                        <w:left w:val="none" w:sz="0" w:space="0" w:color="auto"/>
                        <w:bottom w:val="none" w:sz="0" w:space="0" w:color="auto"/>
                        <w:right w:val="none" w:sz="0" w:space="0" w:color="auto"/>
                      </w:divBdr>
                    </w:div>
                  </w:divsChild>
                </w:div>
                <w:div w:id="1935429262">
                  <w:marLeft w:val="0"/>
                  <w:marRight w:val="0"/>
                  <w:marTop w:val="0"/>
                  <w:marBottom w:val="0"/>
                  <w:divBdr>
                    <w:top w:val="none" w:sz="0" w:space="0" w:color="auto"/>
                    <w:left w:val="none" w:sz="0" w:space="0" w:color="auto"/>
                    <w:bottom w:val="none" w:sz="0" w:space="0" w:color="auto"/>
                    <w:right w:val="none" w:sz="0" w:space="0" w:color="auto"/>
                  </w:divBdr>
                  <w:divsChild>
                    <w:div w:id="27218509">
                      <w:marLeft w:val="0"/>
                      <w:marRight w:val="0"/>
                      <w:marTop w:val="0"/>
                      <w:marBottom w:val="0"/>
                      <w:divBdr>
                        <w:top w:val="none" w:sz="0" w:space="0" w:color="auto"/>
                        <w:left w:val="none" w:sz="0" w:space="0" w:color="auto"/>
                        <w:bottom w:val="none" w:sz="0" w:space="0" w:color="auto"/>
                        <w:right w:val="none" w:sz="0" w:space="0" w:color="auto"/>
                      </w:divBdr>
                    </w:div>
                  </w:divsChild>
                </w:div>
                <w:div w:id="1981156951">
                  <w:marLeft w:val="0"/>
                  <w:marRight w:val="0"/>
                  <w:marTop w:val="0"/>
                  <w:marBottom w:val="0"/>
                  <w:divBdr>
                    <w:top w:val="none" w:sz="0" w:space="0" w:color="auto"/>
                    <w:left w:val="none" w:sz="0" w:space="0" w:color="auto"/>
                    <w:bottom w:val="none" w:sz="0" w:space="0" w:color="auto"/>
                    <w:right w:val="none" w:sz="0" w:space="0" w:color="auto"/>
                  </w:divBdr>
                  <w:divsChild>
                    <w:div w:id="105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370550">
      <w:bodyDiv w:val="1"/>
      <w:marLeft w:val="0"/>
      <w:marRight w:val="0"/>
      <w:marTop w:val="0"/>
      <w:marBottom w:val="0"/>
      <w:divBdr>
        <w:top w:val="none" w:sz="0" w:space="0" w:color="auto"/>
        <w:left w:val="none" w:sz="0" w:space="0" w:color="auto"/>
        <w:bottom w:val="none" w:sz="0" w:space="0" w:color="auto"/>
        <w:right w:val="none" w:sz="0" w:space="0" w:color="auto"/>
      </w:divBdr>
      <w:divsChild>
        <w:div w:id="1588904">
          <w:marLeft w:val="0"/>
          <w:marRight w:val="0"/>
          <w:marTop w:val="0"/>
          <w:marBottom w:val="0"/>
          <w:divBdr>
            <w:top w:val="none" w:sz="0" w:space="0" w:color="auto"/>
            <w:left w:val="none" w:sz="0" w:space="0" w:color="auto"/>
            <w:bottom w:val="none" w:sz="0" w:space="0" w:color="auto"/>
            <w:right w:val="none" w:sz="0" w:space="0" w:color="auto"/>
          </w:divBdr>
        </w:div>
        <w:div w:id="69548249">
          <w:marLeft w:val="0"/>
          <w:marRight w:val="0"/>
          <w:marTop w:val="0"/>
          <w:marBottom w:val="0"/>
          <w:divBdr>
            <w:top w:val="none" w:sz="0" w:space="0" w:color="auto"/>
            <w:left w:val="none" w:sz="0" w:space="0" w:color="auto"/>
            <w:bottom w:val="none" w:sz="0" w:space="0" w:color="auto"/>
            <w:right w:val="none" w:sz="0" w:space="0" w:color="auto"/>
          </w:divBdr>
        </w:div>
      </w:divsChild>
    </w:div>
    <w:div w:id="1612467487">
      <w:bodyDiv w:val="1"/>
      <w:marLeft w:val="0"/>
      <w:marRight w:val="0"/>
      <w:marTop w:val="0"/>
      <w:marBottom w:val="0"/>
      <w:divBdr>
        <w:top w:val="none" w:sz="0" w:space="0" w:color="auto"/>
        <w:left w:val="none" w:sz="0" w:space="0" w:color="auto"/>
        <w:bottom w:val="none" w:sz="0" w:space="0" w:color="auto"/>
        <w:right w:val="none" w:sz="0" w:space="0" w:color="auto"/>
      </w:divBdr>
      <w:divsChild>
        <w:div w:id="82606532">
          <w:marLeft w:val="0"/>
          <w:marRight w:val="0"/>
          <w:marTop w:val="0"/>
          <w:marBottom w:val="0"/>
          <w:divBdr>
            <w:top w:val="none" w:sz="0" w:space="0" w:color="auto"/>
            <w:left w:val="none" w:sz="0" w:space="0" w:color="auto"/>
            <w:bottom w:val="none" w:sz="0" w:space="0" w:color="auto"/>
            <w:right w:val="none" w:sz="0" w:space="0" w:color="auto"/>
          </w:divBdr>
        </w:div>
        <w:div w:id="172839019">
          <w:marLeft w:val="0"/>
          <w:marRight w:val="0"/>
          <w:marTop w:val="0"/>
          <w:marBottom w:val="0"/>
          <w:divBdr>
            <w:top w:val="none" w:sz="0" w:space="0" w:color="auto"/>
            <w:left w:val="none" w:sz="0" w:space="0" w:color="auto"/>
            <w:bottom w:val="none" w:sz="0" w:space="0" w:color="auto"/>
            <w:right w:val="none" w:sz="0" w:space="0" w:color="auto"/>
          </w:divBdr>
        </w:div>
        <w:div w:id="304970853">
          <w:marLeft w:val="0"/>
          <w:marRight w:val="0"/>
          <w:marTop w:val="0"/>
          <w:marBottom w:val="0"/>
          <w:divBdr>
            <w:top w:val="none" w:sz="0" w:space="0" w:color="auto"/>
            <w:left w:val="none" w:sz="0" w:space="0" w:color="auto"/>
            <w:bottom w:val="none" w:sz="0" w:space="0" w:color="auto"/>
            <w:right w:val="none" w:sz="0" w:space="0" w:color="auto"/>
          </w:divBdr>
        </w:div>
        <w:div w:id="321204136">
          <w:marLeft w:val="0"/>
          <w:marRight w:val="0"/>
          <w:marTop w:val="0"/>
          <w:marBottom w:val="0"/>
          <w:divBdr>
            <w:top w:val="none" w:sz="0" w:space="0" w:color="auto"/>
            <w:left w:val="none" w:sz="0" w:space="0" w:color="auto"/>
            <w:bottom w:val="none" w:sz="0" w:space="0" w:color="auto"/>
            <w:right w:val="none" w:sz="0" w:space="0" w:color="auto"/>
          </w:divBdr>
        </w:div>
        <w:div w:id="330722710">
          <w:marLeft w:val="0"/>
          <w:marRight w:val="0"/>
          <w:marTop w:val="0"/>
          <w:marBottom w:val="0"/>
          <w:divBdr>
            <w:top w:val="none" w:sz="0" w:space="0" w:color="auto"/>
            <w:left w:val="none" w:sz="0" w:space="0" w:color="auto"/>
            <w:bottom w:val="none" w:sz="0" w:space="0" w:color="auto"/>
            <w:right w:val="none" w:sz="0" w:space="0" w:color="auto"/>
          </w:divBdr>
        </w:div>
        <w:div w:id="354120821">
          <w:marLeft w:val="0"/>
          <w:marRight w:val="0"/>
          <w:marTop w:val="0"/>
          <w:marBottom w:val="0"/>
          <w:divBdr>
            <w:top w:val="none" w:sz="0" w:space="0" w:color="auto"/>
            <w:left w:val="none" w:sz="0" w:space="0" w:color="auto"/>
            <w:bottom w:val="none" w:sz="0" w:space="0" w:color="auto"/>
            <w:right w:val="none" w:sz="0" w:space="0" w:color="auto"/>
          </w:divBdr>
        </w:div>
        <w:div w:id="373894706">
          <w:marLeft w:val="0"/>
          <w:marRight w:val="0"/>
          <w:marTop w:val="0"/>
          <w:marBottom w:val="0"/>
          <w:divBdr>
            <w:top w:val="none" w:sz="0" w:space="0" w:color="auto"/>
            <w:left w:val="none" w:sz="0" w:space="0" w:color="auto"/>
            <w:bottom w:val="none" w:sz="0" w:space="0" w:color="auto"/>
            <w:right w:val="none" w:sz="0" w:space="0" w:color="auto"/>
          </w:divBdr>
        </w:div>
        <w:div w:id="462505868">
          <w:marLeft w:val="0"/>
          <w:marRight w:val="0"/>
          <w:marTop w:val="0"/>
          <w:marBottom w:val="0"/>
          <w:divBdr>
            <w:top w:val="none" w:sz="0" w:space="0" w:color="auto"/>
            <w:left w:val="none" w:sz="0" w:space="0" w:color="auto"/>
            <w:bottom w:val="none" w:sz="0" w:space="0" w:color="auto"/>
            <w:right w:val="none" w:sz="0" w:space="0" w:color="auto"/>
          </w:divBdr>
        </w:div>
        <w:div w:id="474179010">
          <w:marLeft w:val="0"/>
          <w:marRight w:val="0"/>
          <w:marTop w:val="0"/>
          <w:marBottom w:val="0"/>
          <w:divBdr>
            <w:top w:val="none" w:sz="0" w:space="0" w:color="auto"/>
            <w:left w:val="none" w:sz="0" w:space="0" w:color="auto"/>
            <w:bottom w:val="none" w:sz="0" w:space="0" w:color="auto"/>
            <w:right w:val="none" w:sz="0" w:space="0" w:color="auto"/>
          </w:divBdr>
        </w:div>
        <w:div w:id="524950061">
          <w:marLeft w:val="0"/>
          <w:marRight w:val="0"/>
          <w:marTop w:val="0"/>
          <w:marBottom w:val="0"/>
          <w:divBdr>
            <w:top w:val="none" w:sz="0" w:space="0" w:color="auto"/>
            <w:left w:val="none" w:sz="0" w:space="0" w:color="auto"/>
            <w:bottom w:val="none" w:sz="0" w:space="0" w:color="auto"/>
            <w:right w:val="none" w:sz="0" w:space="0" w:color="auto"/>
          </w:divBdr>
        </w:div>
        <w:div w:id="541746364">
          <w:marLeft w:val="0"/>
          <w:marRight w:val="0"/>
          <w:marTop w:val="0"/>
          <w:marBottom w:val="0"/>
          <w:divBdr>
            <w:top w:val="none" w:sz="0" w:space="0" w:color="auto"/>
            <w:left w:val="none" w:sz="0" w:space="0" w:color="auto"/>
            <w:bottom w:val="none" w:sz="0" w:space="0" w:color="auto"/>
            <w:right w:val="none" w:sz="0" w:space="0" w:color="auto"/>
          </w:divBdr>
        </w:div>
        <w:div w:id="562373273">
          <w:marLeft w:val="0"/>
          <w:marRight w:val="0"/>
          <w:marTop w:val="0"/>
          <w:marBottom w:val="0"/>
          <w:divBdr>
            <w:top w:val="none" w:sz="0" w:space="0" w:color="auto"/>
            <w:left w:val="none" w:sz="0" w:space="0" w:color="auto"/>
            <w:bottom w:val="none" w:sz="0" w:space="0" w:color="auto"/>
            <w:right w:val="none" w:sz="0" w:space="0" w:color="auto"/>
          </w:divBdr>
        </w:div>
        <w:div w:id="575936004">
          <w:marLeft w:val="0"/>
          <w:marRight w:val="0"/>
          <w:marTop w:val="0"/>
          <w:marBottom w:val="0"/>
          <w:divBdr>
            <w:top w:val="none" w:sz="0" w:space="0" w:color="auto"/>
            <w:left w:val="none" w:sz="0" w:space="0" w:color="auto"/>
            <w:bottom w:val="none" w:sz="0" w:space="0" w:color="auto"/>
            <w:right w:val="none" w:sz="0" w:space="0" w:color="auto"/>
          </w:divBdr>
        </w:div>
        <w:div w:id="767845642">
          <w:marLeft w:val="0"/>
          <w:marRight w:val="0"/>
          <w:marTop w:val="0"/>
          <w:marBottom w:val="0"/>
          <w:divBdr>
            <w:top w:val="none" w:sz="0" w:space="0" w:color="auto"/>
            <w:left w:val="none" w:sz="0" w:space="0" w:color="auto"/>
            <w:bottom w:val="none" w:sz="0" w:space="0" w:color="auto"/>
            <w:right w:val="none" w:sz="0" w:space="0" w:color="auto"/>
          </w:divBdr>
        </w:div>
        <w:div w:id="773943586">
          <w:marLeft w:val="0"/>
          <w:marRight w:val="0"/>
          <w:marTop w:val="0"/>
          <w:marBottom w:val="0"/>
          <w:divBdr>
            <w:top w:val="none" w:sz="0" w:space="0" w:color="auto"/>
            <w:left w:val="none" w:sz="0" w:space="0" w:color="auto"/>
            <w:bottom w:val="none" w:sz="0" w:space="0" w:color="auto"/>
            <w:right w:val="none" w:sz="0" w:space="0" w:color="auto"/>
          </w:divBdr>
        </w:div>
        <w:div w:id="775516361">
          <w:marLeft w:val="0"/>
          <w:marRight w:val="0"/>
          <w:marTop w:val="0"/>
          <w:marBottom w:val="0"/>
          <w:divBdr>
            <w:top w:val="none" w:sz="0" w:space="0" w:color="auto"/>
            <w:left w:val="none" w:sz="0" w:space="0" w:color="auto"/>
            <w:bottom w:val="none" w:sz="0" w:space="0" w:color="auto"/>
            <w:right w:val="none" w:sz="0" w:space="0" w:color="auto"/>
          </w:divBdr>
        </w:div>
        <w:div w:id="787508749">
          <w:marLeft w:val="0"/>
          <w:marRight w:val="0"/>
          <w:marTop w:val="0"/>
          <w:marBottom w:val="0"/>
          <w:divBdr>
            <w:top w:val="none" w:sz="0" w:space="0" w:color="auto"/>
            <w:left w:val="none" w:sz="0" w:space="0" w:color="auto"/>
            <w:bottom w:val="none" w:sz="0" w:space="0" w:color="auto"/>
            <w:right w:val="none" w:sz="0" w:space="0" w:color="auto"/>
          </w:divBdr>
        </w:div>
        <w:div w:id="812717358">
          <w:marLeft w:val="0"/>
          <w:marRight w:val="0"/>
          <w:marTop w:val="0"/>
          <w:marBottom w:val="0"/>
          <w:divBdr>
            <w:top w:val="none" w:sz="0" w:space="0" w:color="auto"/>
            <w:left w:val="none" w:sz="0" w:space="0" w:color="auto"/>
            <w:bottom w:val="none" w:sz="0" w:space="0" w:color="auto"/>
            <w:right w:val="none" w:sz="0" w:space="0" w:color="auto"/>
          </w:divBdr>
        </w:div>
        <w:div w:id="949170066">
          <w:marLeft w:val="0"/>
          <w:marRight w:val="0"/>
          <w:marTop w:val="0"/>
          <w:marBottom w:val="0"/>
          <w:divBdr>
            <w:top w:val="none" w:sz="0" w:space="0" w:color="auto"/>
            <w:left w:val="none" w:sz="0" w:space="0" w:color="auto"/>
            <w:bottom w:val="none" w:sz="0" w:space="0" w:color="auto"/>
            <w:right w:val="none" w:sz="0" w:space="0" w:color="auto"/>
          </w:divBdr>
        </w:div>
        <w:div w:id="953706814">
          <w:marLeft w:val="0"/>
          <w:marRight w:val="0"/>
          <w:marTop w:val="0"/>
          <w:marBottom w:val="0"/>
          <w:divBdr>
            <w:top w:val="none" w:sz="0" w:space="0" w:color="auto"/>
            <w:left w:val="none" w:sz="0" w:space="0" w:color="auto"/>
            <w:bottom w:val="none" w:sz="0" w:space="0" w:color="auto"/>
            <w:right w:val="none" w:sz="0" w:space="0" w:color="auto"/>
          </w:divBdr>
        </w:div>
        <w:div w:id="1124351658">
          <w:marLeft w:val="0"/>
          <w:marRight w:val="0"/>
          <w:marTop w:val="0"/>
          <w:marBottom w:val="0"/>
          <w:divBdr>
            <w:top w:val="none" w:sz="0" w:space="0" w:color="auto"/>
            <w:left w:val="none" w:sz="0" w:space="0" w:color="auto"/>
            <w:bottom w:val="none" w:sz="0" w:space="0" w:color="auto"/>
            <w:right w:val="none" w:sz="0" w:space="0" w:color="auto"/>
          </w:divBdr>
        </w:div>
        <w:div w:id="1163618302">
          <w:marLeft w:val="0"/>
          <w:marRight w:val="0"/>
          <w:marTop w:val="0"/>
          <w:marBottom w:val="0"/>
          <w:divBdr>
            <w:top w:val="none" w:sz="0" w:space="0" w:color="auto"/>
            <w:left w:val="none" w:sz="0" w:space="0" w:color="auto"/>
            <w:bottom w:val="none" w:sz="0" w:space="0" w:color="auto"/>
            <w:right w:val="none" w:sz="0" w:space="0" w:color="auto"/>
          </w:divBdr>
        </w:div>
        <w:div w:id="1208227590">
          <w:marLeft w:val="0"/>
          <w:marRight w:val="0"/>
          <w:marTop w:val="0"/>
          <w:marBottom w:val="0"/>
          <w:divBdr>
            <w:top w:val="none" w:sz="0" w:space="0" w:color="auto"/>
            <w:left w:val="none" w:sz="0" w:space="0" w:color="auto"/>
            <w:bottom w:val="none" w:sz="0" w:space="0" w:color="auto"/>
            <w:right w:val="none" w:sz="0" w:space="0" w:color="auto"/>
          </w:divBdr>
        </w:div>
        <w:div w:id="1316111291">
          <w:marLeft w:val="0"/>
          <w:marRight w:val="0"/>
          <w:marTop w:val="0"/>
          <w:marBottom w:val="0"/>
          <w:divBdr>
            <w:top w:val="none" w:sz="0" w:space="0" w:color="auto"/>
            <w:left w:val="none" w:sz="0" w:space="0" w:color="auto"/>
            <w:bottom w:val="none" w:sz="0" w:space="0" w:color="auto"/>
            <w:right w:val="none" w:sz="0" w:space="0" w:color="auto"/>
          </w:divBdr>
        </w:div>
        <w:div w:id="1319767386">
          <w:marLeft w:val="0"/>
          <w:marRight w:val="0"/>
          <w:marTop w:val="0"/>
          <w:marBottom w:val="0"/>
          <w:divBdr>
            <w:top w:val="none" w:sz="0" w:space="0" w:color="auto"/>
            <w:left w:val="none" w:sz="0" w:space="0" w:color="auto"/>
            <w:bottom w:val="none" w:sz="0" w:space="0" w:color="auto"/>
            <w:right w:val="none" w:sz="0" w:space="0" w:color="auto"/>
          </w:divBdr>
        </w:div>
        <w:div w:id="1322736573">
          <w:marLeft w:val="0"/>
          <w:marRight w:val="0"/>
          <w:marTop w:val="0"/>
          <w:marBottom w:val="0"/>
          <w:divBdr>
            <w:top w:val="none" w:sz="0" w:space="0" w:color="auto"/>
            <w:left w:val="none" w:sz="0" w:space="0" w:color="auto"/>
            <w:bottom w:val="none" w:sz="0" w:space="0" w:color="auto"/>
            <w:right w:val="none" w:sz="0" w:space="0" w:color="auto"/>
          </w:divBdr>
        </w:div>
        <w:div w:id="1365444496">
          <w:marLeft w:val="0"/>
          <w:marRight w:val="0"/>
          <w:marTop w:val="0"/>
          <w:marBottom w:val="0"/>
          <w:divBdr>
            <w:top w:val="none" w:sz="0" w:space="0" w:color="auto"/>
            <w:left w:val="none" w:sz="0" w:space="0" w:color="auto"/>
            <w:bottom w:val="none" w:sz="0" w:space="0" w:color="auto"/>
            <w:right w:val="none" w:sz="0" w:space="0" w:color="auto"/>
          </w:divBdr>
        </w:div>
        <w:div w:id="1375153937">
          <w:marLeft w:val="0"/>
          <w:marRight w:val="0"/>
          <w:marTop w:val="0"/>
          <w:marBottom w:val="0"/>
          <w:divBdr>
            <w:top w:val="none" w:sz="0" w:space="0" w:color="auto"/>
            <w:left w:val="none" w:sz="0" w:space="0" w:color="auto"/>
            <w:bottom w:val="none" w:sz="0" w:space="0" w:color="auto"/>
            <w:right w:val="none" w:sz="0" w:space="0" w:color="auto"/>
          </w:divBdr>
        </w:div>
        <w:div w:id="1390572035">
          <w:marLeft w:val="0"/>
          <w:marRight w:val="0"/>
          <w:marTop w:val="0"/>
          <w:marBottom w:val="0"/>
          <w:divBdr>
            <w:top w:val="none" w:sz="0" w:space="0" w:color="auto"/>
            <w:left w:val="none" w:sz="0" w:space="0" w:color="auto"/>
            <w:bottom w:val="none" w:sz="0" w:space="0" w:color="auto"/>
            <w:right w:val="none" w:sz="0" w:space="0" w:color="auto"/>
          </w:divBdr>
        </w:div>
        <w:div w:id="1614703414">
          <w:marLeft w:val="0"/>
          <w:marRight w:val="0"/>
          <w:marTop w:val="0"/>
          <w:marBottom w:val="0"/>
          <w:divBdr>
            <w:top w:val="none" w:sz="0" w:space="0" w:color="auto"/>
            <w:left w:val="none" w:sz="0" w:space="0" w:color="auto"/>
            <w:bottom w:val="none" w:sz="0" w:space="0" w:color="auto"/>
            <w:right w:val="none" w:sz="0" w:space="0" w:color="auto"/>
          </w:divBdr>
        </w:div>
        <w:div w:id="1626153641">
          <w:marLeft w:val="0"/>
          <w:marRight w:val="0"/>
          <w:marTop w:val="0"/>
          <w:marBottom w:val="0"/>
          <w:divBdr>
            <w:top w:val="none" w:sz="0" w:space="0" w:color="auto"/>
            <w:left w:val="none" w:sz="0" w:space="0" w:color="auto"/>
            <w:bottom w:val="none" w:sz="0" w:space="0" w:color="auto"/>
            <w:right w:val="none" w:sz="0" w:space="0" w:color="auto"/>
          </w:divBdr>
        </w:div>
        <w:div w:id="1644696256">
          <w:marLeft w:val="0"/>
          <w:marRight w:val="0"/>
          <w:marTop w:val="0"/>
          <w:marBottom w:val="0"/>
          <w:divBdr>
            <w:top w:val="none" w:sz="0" w:space="0" w:color="auto"/>
            <w:left w:val="none" w:sz="0" w:space="0" w:color="auto"/>
            <w:bottom w:val="none" w:sz="0" w:space="0" w:color="auto"/>
            <w:right w:val="none" w:sz="0" w:space="0" w:color="auto"/>
          </w:divBdr>
        </w:div>
        <w:div w:id="1675768891">
          <w:marLeft w:val="0"/>
          <w:marRight w:val="0"/>
          <w:marTop w:val="0"/>
          <w:marBottom w:val="0"/>
          <w:divBdr>
            <w:top w:val="none" w:sz="0" w:space="0" w:color="auto"/>
            <w:left w:val="none" w:sz="0" w:space="0" w:color="auto"/>
            <w:bottom w:val="none" w:sz="0" w:space="0" w:color="auto"/>
            <w:right w:val="none" w:sz="0" w:space="0" w:color="auto"/>
          </w:divBdr>
        </w:div>
        <w:div w:id="1681346295">
          <w:marLeft w:val="0"/>
          <w:marRight w:val="0"/>
          <w:marTop w:val="0"/>
          <w:marBottom w:val="0"/>
          <w:divBdr>
            <w:top w:val="none" w:sz="0" w:space="0" w:color="auto"/>
            <w:left w:val="none" w:sz="0" w:space="0" w:color="auto"/>
            <w:bottom w:val="none" w:sz="0" w:space="0" w:color="auto"/>
            <w:right w:val="none" w:sz="0" w:space="0" w:color="auto"/>
          </w:divBdr>
        </w:div>
        <w:div w:id="1716661873">
          <w:marLeft w:val="0"/>
          <w:marRight w:val="0"/>
          <w:marTop w:val="0"/>
          <w:marBottom w:val="0"/>
          <w:divBdr>
            <w:top w:val="none" w:sz="0" w:space="0" w:color="auto"/>
            <w:left w:val="none" w:sz="0" w:space="0" w:color="auto"/>
            <w:bottom w:val="none" w:sz="0" w:space="0" w:color="auto"/>
            <w:right w:val="none" w:sz="0" w:space="0" w:color="auto"/>
          </w:divBdr>
        </w:div>
        <w:div w:id="1743404437">
          <w:marLeft w:val="0"/>
          <w:marRight w:val="0"/>
          <w:marTop w:val="0"/>
          <w:marBottom w:val="0"/>
          <w:divBdr>
            <w:top w:val="none" w:sz="0" w:space="0" w:color="auto"/>
            <w:left w:val="none" w:sz="0" w:space="0" w:color="auto"/>
            <w:bottom w:val="none" w:sz="0" w:space="0" w:color="auto"/>
            <w:right w:val="none" w:sz="0" w:space="0" w:color="auto"/>
          </w:divBdr>
        </w:div>
        <w:div w:id="1852790449">
          <w:marLeft w:val="0"/>
          <w:marRight w:val="0"/>
          <w:marTop w:val="0"/>
          <w:marBottom w:val="0"/>
          <w:divBdr>
            <w:top w:val="none" w:sz="0" w:space="0" w:color="auto"/>
            <w:left w:val="none" w:sz="0" w:space="0" w:color="auto"/>
            <w:bottom w:val="none" w:sz="0" w:space="0" w:color="auto"/>
            <w:right w:val="none" w:sz="0" w:space="0" w:color="auto"/>
          </w:divBdr>
        </w:div>
        <w:div w:id="1961262411">
          <w:marLeft w:val="0"/>
          <w:marRight w:val="0"/>
          <w:marTop w:val="0"/>
          <w:marBottom w:val="0"/>
          <w:divBdr>
            <w:top w:val="none" w:sz="0" w:space="0" w:color="auto"/>
            <w:left w:val="none" w:sz="0" w:space="0" w:color="auto"/>
            <w:bottom w:val="none" w:sz="0" w:space="0" w:color="auto"/>
            <w:right w:val="none" w:sz="0" w:space="0" w:color="auto"/>
          </w:divBdr>
        </w:div>
        <w:div w:id="2002344463">
          <w:marLeft w:val="0"/>
          <w:marRight w:val="0"/>
          <w:marTop w:val="0"/>
          <w:marBottom w:val="0"/>
          <w:divBdr>
            <w:top w:val="none" w:sz="0" w:space="0" w:color="auto"/>
            <w:left w:val="none" w:sz="0" w:space="0" w:color="auto"/>
            <w:bottom w:val="none" w:sz="0" w:space="0" w:color="auto"/>
            <w:right w:val="none" w:sz="0" w:space="0" w:color="auto"/>
          </w:divBdr>
        </w:div>
        <w:div w:id="2025129326">
          <w:marLeft w:val="0"/>
          <w:marRight w:val="0"/>
          <w:marTop w:val="0"/>
          <w:marBottom w:val="0"/>
          <w:divBdr>
            <w:top w:val="none" w:sz="0" w:space="0" w:color="auto"/>
            <w:left w:val="none" w:sz="0" w:space="0" w:color="auto"/>
            <w:bottom w:val="none" w:sz="0" w:space="0" w:color="auto"/>
            <w:right w:val="none" w:sz="0" w:space="0" w:color="auto"/>
          </w:divBdr>
        </w:div>
        <w:div w:id="2122412668">
          <w:marLeft w:val="0"/>
          <w:marRight w:val="0"/>
          <w:marTop w:val="0"/>
          <w:marBottom w:val="0"/>
          <w:divBdr>
            <w:top w:val="none" w:sz="0" w:space="0" w:color="auto"/>
            <w:left w:val="none" w:sz="0" w:space="0" w:color="auto"/>
            <w:bottom w:val="none" w:sz="0" w:space="0" w:color="auto"/>
            <w:right w:val="none" w:sz="0" w:space="0" w:color="auto"/>
          </w:divBdr>
        </w:div>
      </w:divsChild>
    </w:div>
    <w:div w:id="1634941554">
      <w:bodyDiv w:val="1"/>
      <w:marLeft w:val="0"/>
      <w:marRight w:val="0"/>
      <w:marTop w:val="0"/>
      <w:marBottom w:val="0"/>
      <w:divBdr>
        <w:top w:val="none" w:sz="0" w:space="0" w:color="auto"/>
        <w:left w:val="none" w:sz="0" w:space="0" w:color="auto"/>
        <w:bottom w:val="none" w:sz="0" w:space="0" w:color="auto"/>
        <w:right w:val="none" w:sz="0" w:space="0" w:color="auto"/>
      </w:divBdr>
      <w:divsChild>
        <w:div w:id="84040084">
          <w:marLeft w:val="0"/>
          <w:marRight w:val="0"/>
          <w:marTop w:val="0"/>
          <w:marBottom w:val="0"/>
          <w:divBdr>
            <w:top w:val="none" w:sz="0" w:space="0" w:color="auto"/>
            <w:left w:val="none" w:sz="0" w:space="0" w:color="auto"/>
            <w:bottom w:val="none" w:sz="0" w:space="0" w:color="auto"/>
            <w:right w:val="none" w:sz="0" w:space="0" w:color="auto"/>
          </w:divBdr>
        </w:div>
        <w:div w:id="307562048">
          <w:marLeft w:val="0"/>
          <w:marRight w:val="0"/>
          <w:marTop w:val="0"/>
          <w:marBottom w:val="0"/>
          <w:divBdr>
            <w:top w:val="none" w:sz="0" w:space="0" w:color="auto"/>
            <w:left w:val="none" w:sz="0" w:space="0" w:color="auto"/>
            <w:bottom w:val="none" w:sz="0" w:space="0" w:color="auto"/>
            <w:right w:val="none" w:sz="0" w:space="0" w:color="auto"/>
          </w:divBdr>
        </w:div>
        <w:div w:id="744297565">
          <w:marLeft w:val="0"/>
          <w:marRight w:val="0"/>
          <w:marTop w:val="0"/>
          <w:marBottom w:val="0"/>
          <w:divBdr>
            <w:top w:val="none" w:sz="0" w:space="0" w:color="auto"/>
            <w:left w:val="none" w:sz="0" w:space="0" w:color="auto"/>
            <w:bottom w:val="none" w:sz="0" w:space="0" w:color="auto"/>
            <w:right w:val="none" w:sz="0" w:space="0" w:color="auto"/>
          </w:divBdr>
        </w:div>
        <w:div w:id="784154110">
          <w:marLeft w:val="0"/>
          <w:marRight w:val="0"/>
          <w:marTop w:val="0"/>
          <w:marBottom w:val="0"/>
          <w:divBdr>
            <w:top w:val="none" w:sz="0" w:space="0" w:color="auto"/>
            <w:left w:val="none" w:sz="0" w:space="0" w:color="auto"/>
            <w:bottom w:val="none" w:sz="0" w:space="0" w:color="auto"/>
            <w:right w:val="none" w:sz="0" w:space="0" w:color="auto"/>
          </w:divBdr>
        </w:div>
        <w:div w:id="1459834313">
          <w:marLeft w:val="0"/>
          <w:marRight w:val="0"/>
          <w:marTop w:val="0"/>
          <w:marBottom w:val="0"/>
          <w:divBdr>
            <w:top w:val="none" w:sz="0" w:space="0" w:color="auto"/>
            <w:left w:val="none" w:sz="0" w:space="0" w:color="auto"/>
            <w:bottom w:val="none" w:sz="0" w:space="0" w:color="auto"/>
            <w:right w:val="none" w:sz="0" w:space="0" w:color="auto"/>
          </w:divBdr>
        </w:div>
        <w:div w:id="1613511831">
          <w:marLeft w:val="0"/>
          <w:marRight w:val="0"/>
          <w:marTop w:val="0"/>
          <w:marBottom w:val="0"/>
          <w:divBdr>
            <w:top w:val="none" w:sz="0" w:space="0" w:color="auto"/>
            <w:left w:val="none" w:sz="0" w:space="0" w:color="auto"/>
            <w:bottom w:val="none" w:sz="0" w:space="0" w:color="auto"/>
            <w:right w:val="none" w:sz="0" w:space="0" w:color="auto"/>
          </w:divBdr>
        </w:div>
        <w:div w:id="1746144446">
          <w:marLeft w:val="0"/>
          <w:marRight w:val="0"/>
          <w:marTop w:val="0"/>
          <w:marBottom w:val="0"/>
          <w:divBdr>
            <w:top w:val="none" w:sz="0" w:space="0" w:color="auto"/>
            <w:left w:val="none" w:sz="0" w:space="0" w:color="auto"/>
            <w:bottom w:val="none" w:sz="0" w:space="0" w:color="auto"/>
            <w:right w:val="none" w:sz="0" w:space="0" w:color="auto"/>
          </w:divBdr>
        </w:div>
      </w:divsChild>
    </w:div>
    <w:div w:id="1642463756">
      <w:bodyDiv w:val="1"/>
      <w:marLeft w:val="0"/>
      <w:marRight w:val="0"/>
      <w:marTop w:val="0"/>
      <w:marBottom w:val="0"/>
      <w:divBdr>
        <w:top w:val="none" w:sz="0" w:space="0" w:color="auto"/>
        <w:left w:val="none" w:sz="0" w:space="0" w:color="auto"/>
        <w:bottom w:val="none" w:sz="0" w:space="0" w:color="auto"/>
        <w:right w:val="none" w:sz="0" w:space="0" w:color="auto"/>
      </w:divBdr>
      <w:divsChild>
        <w:div w:id="95054558">
          <w:marLeft w:val="0"/>
          <w:marRight w:val="0"/>
          <w:marTop w:val="0"/>
          <w:marBottom w:val="0"/>
          <w:divBdr>
            <w:top w:val="none" w:sz="0" w:space="0" w:color="auto"/>
            <w:left w:val="none" w:sz="0" w:space="0" w:color="auto"/>
            <w:bottom w:val="none" w:sz="0" w:space="0" w:color="auto"/>
            <w:right w:val="none" w:sz="0" w:space="0" w:color="auto"/>
          </w:divBdr>
        </w:div>
        <w:div w:id="658654873">
          <w:marLeft w:val="0"/>
          <w:marRight w:val="0"/>
          <w:marTop w:val="0"/>
          <w:marBottom w:val="0"/>
          <w:divBdr>
            <w:top w:val="none" w:sz="0" w:space="0" w:color="auto"/>
            <w:left w:val="none" w:sz="0" w:space="0" w:color="auto"/>
            <w:bottom w:val="none" w:sz="0" w:space="0" w:color="auto"/>
            <w:right w:val="none" w:sz="0" w:space="0" w:color="auto"/>
          </w:divBdr>
        </w:div>
      </w:divsChild>
    </w:div>
    <w:div w:id="1645237650">
      <w:bodyDiv w:val="1"/>
      <w:marLeft w:val="0"/>
      <w:marRight w:val="0"/>
      <w:marTop w:val="0"/>
      <w:marBottom w:val="0"/>
      <w:divBdr>
        <w:top w:val="none" w:sz="0" w:space="0" w:color="auto"/>
        <w:left w:val="none" w:sz="0" w:space="0" w:color="auto"/>
        <w:bottom w:val="none" w:sz="0" w:space="0" w:color="auto"/>
        <w:right w:val="none" w:sz="0" w:space="0" w:color="auto"/>
      </w:divBdr>
      <w:divsChild>
        <w:div w:id="65106343">
          <w:marLeft w:val="0"/>
          <w:marRight w:val="0"/>
          <w:marTop w:val="0"/>
          <w:marBottom w:val="0"/>
          <w:divBdr>
            <w:top w:val="none" w:sz="0" w:space="0" w:color="auto"/>
            <w:left w:val="none" w:sz="0" w:space="0" w:color="auto"/>
            <w:bottom w:val="none" w:sz="0" w:space="0" w:color="auto"/>
            <w:right w:val="none" w:sz="0" w:space="0" w:color="auto"/>
          </w:divBdr>
        </w:div>
        <w:div w:id="69468523">
          <w:marLeft w:val="0"/>
          <w:marRight w:val="0"/>
          <w:marTop w:val="0"/>
          <w:marBottom w:val="0"/>
          <w:divBdr>
            <w:top w:val="none" w:sz="0" w:space="0" w:color="auto"/>
            <w:left w:val="none" w:sz="0" w:space="0" w:color="auto"/>
            <w:bottom w:val="none" w:sz="0" w:space="0" w:color="auto"/>
            <w:right w:val="none" w:sz="0" w:space="0" w:color="auto"/>
          </w:divBdr>
        </w:div>
        <w:div w:id="174392220">
          <w:marLeft w:val="0"/>
          <w:marRight w:val="0"/>
          <w:marTop w:val="0"/>
          <w:marBottom w:val="0"/>
          <w:divBdr>
            <w:top w:val="none" w:sz="0" w:space="0" w:color="auto"/>
            <w:left w:val="none" w:sz="0" w:space="0" w:color="auto"/>
            <w:bottom w:val="none" w:sz="0" w:space="0" w:color="auto"/>
            <w:right w:val="none" w:sz="0" w:space="0" w:color="auto"/>
          </w:divBdr>
        </w:div>
        <w:div w:id="264004919">
          <w:marLeft w:val="0"/>
          <w:marRight w:val="0"/>
          <w:marTop w:val="0"/>
          <w:marBottom w:val="0"/>
          <w:divBdr>
            <w:top w:val="none" w:sz="0" w:space="0" w:color="auto"/>
            <w:left w:val="none" w:sz="0" w:space="0" w:color="auto"/>
            <w:bottom w:val="none" w:sz="0" w:space="0" w:color="auto"/>
            <w:right w:val="none" w:sz="0" w:space="0" w:color="auto"/>
          </w:divBdr>
        </w:div>
        <w:div w:id="341124012">
          <w:marLeft w:val="0"/>
          <w:marRight w:val="0"/>
          <w:marTop w:val="0"/>
          <w:marBottom w:val="0"/>
          <w:divBdr>
            <w:top w:val="none" w:sz="0" w:space="0" w:color="auto"/>
            <w:left w:val="none" w:sz="0" w:space="0" w:color="auto"/>
            <w:bottom w:val="none" w:sz="0" w:space="0" w:color="auto"/>
            <w:right w:val="none" w:sz="0" w:space="0" w:color="auto"/>
          </w:divBdr>
        </w:div>
        <w:div w:id="351422840">
          <w:marLeft w:val="0"/>
          <w:marRight w:val="0"/>
          <w:marTop w:val="0"/>
          <w:marBottom w:val="0"/>
          <w:divBdr>
            <w:top w:val="none" w:sz="0" w:space="0" w:color="auto"/>
            <w:left w:val="none" w:sz="0" w:space="0" w:color="auto"/>
            <w:bottom w:val="none" w:sz="0" w:space="0" w:color="auto"/>
            <w:right w:val="none" w:sz="0" w:space="0" w:color="auto"/>
          </w:divBdr>
        </w:div>
        <w:div w:id="453403037">
          <w:marLeft w:val="0"/>
          <w:marRight w:val="0"/>
          <w:marTop w:val="0"/>
          <w:marBottom w:val="0"/>
          <w:divBdr>
            <w:top w:val="none" w:sz="0" w:space="0" w:color="auto"/>
            <w:left w:val="none" w:sz="0" w:space="0" w:color="auto"/>
            <w:bottom w:val="none" w:sz="0" w:space="0" w:color="auto"/>
            <w:right w:val="none" w:sz="0" w:space="0" w:color="auto"/>
          </w:divBdr>
        </w:div>
        <w:div w:id="558711433">
          <w:marLeft w:val="0"/>
          <w:marRight w:val="0"/>
          <w:marTop w:val="0"/>
          <w:marBottom w:val="0"/>
          <w:divBdr>
            <w:top w:val="none" w:sz="0" w:space="0" w:color="auto"/>
            <w:left w:val="none" w:sz="0" w:space="0" w:color="auto"/>
            <w:bottom w:val="none" w:sz="0" w:space="0" w:color="auto"/>
            <w:right w:val="none" w:sz="0" w:space="0" w:color="auto"/>
          </w:divBdr>
        </w:div>
        <w:div w:id="576205115">
          <w:marLeft w:val="0"/>
          <w:marRight w:val="0"/>
          <w:marTop w:val="0"/>
          <w:marBottom w:val="0"/>
          <w:divBdr>
            <w:top w:val="none" w:sz="0" w:space="0" w:color="auto"/>
            <w:left w:val="none" w:sz="0" w:space="0" w:color="auto"/>
            <w:bottom w:val="none" w:sz="0" w:space="0" w:color="auto"/>
            <w:right w:val="none" w:sz="0" w:space="0" w:color="auto"/>
          </w:divBdr>
        </w:div>
        <w:div w:id="639312932">
          <w:marLeft w:val="0"/>
          <w:marRight w:val="0"/>
          <w:marTop w:val="0"/>
          <w:marBottom w:val="0"/>
          <w:divBdr>
            <w:top w:val="none" w:sz="0" w:space="0" w:color="auto"/>
            <w:left w:val="none" w:sz="0" w:space="0" w:color="auto"/>
            <w:bottom w:val="none" w:sz="0" w:space="0" w:color="auto"/>
            <w:right w:val="none" w:sz="0" w:space="0" w:color="auto"/>
          </w:divBdr>
        </w:div>
        <w:div w:id="755202126">
          <w:marLeft w:val="0"/>
          <w:marRight w:val="0"/>
          <w:marTop w:val="0"/>
          <w:marBottom w:val="0"/>
          <w:divBdr>
            <w:top w:val="none" w:sz="0" w:space="0" w:color="auto"/>
            <w:left w:val="none" w:sz="0" w:space="0" w:color="auto"/>
            <w:bottom w:val="none" w:sz="0" w:space="0" w:color="auto"/>
            <w:right w:val="none" w:sz="0" w:space="0" w:color="auto"/>
          </w:divBdr>
        </w:div>
        <w:div w:id="998458321">
          <w:marLeft w:val="0"/>
          <w:marRight w:val="0"/>
          <w:marTop w:val="0"/>
          <w:marBottom w:val="0"/>
          <w:divBdr>
            <w:top w:val="none" w:sz="0" w:space="0" w:color="auto"/>
            <w:left w:val="none" w:sz="0" w:space="0" w:color="auto"/>
            <w:bottom w:val="none" w:sz="0" w:space="0" w:color="auto"/>
            <w:right w:val="none" w:sz="0" w:space="0" w:color="auto"/>
          </w:divBdr>
        </w:div>
        <w:div w:id="1003968084">
          <w:marLeft w:val="0"/>
          <w:marRight w:val="0"/>
          <w:marTop w:val="0"/>
          <w:marBottom w:val="0"/>
          <w:divBdr>
            <w:top w:val="none" w:sz="0" w:space="0" w:color="auto"/>
            <w:left w:val="none" w:sz="0" w:space="0" w:color="auto"/>
            <w:bottom w:val="none" w:sz="0" w:space="0" w:color="auto"/>
            <w:right w:val="none" w:sz="0" w:space="0" w:color="auto"/>
          </w:divBdr>
        </w:div>
        <w:div w:id="1021322598">
          <w:marLeft w:val="0"/>
          <w:marRight w:val="0"/>
          <w:marTop w:val="0"/>
          <w:marBottom w:val="0"/>
          <w:divBdr>
            <w:top w:val="none" w:sz="0" w:space="0" w:color="auto"/>
            <w:left w:val="none" w:sz="0" w:space="0" w:color="auto"/>
            <w:bottom w:val="none" w:sz="0" w:space="0" w:color="auto"/>
            <w:right w:val="none" w:sz="0" w:space="0" w:color="auto"/>
          </w:divBdr>
        </w:div>
        <w:div w:id="1218590883">
          <w:marLeft w:val="0"/>
          <w:marRight w:val="0"/>
          <w:marTop w:val="0"/>
          <w:marBottom w:val="0"/>
          <w:divBdr>
            <w:top w:val="none" w:sz="0" w:space="0" w:color="auto"/>
            <w:left w:val="none" w:sz="0" w:space="0" w:color="auto"/>
            <w:bottom w:val="none" w:sz="0" w:space="0" w:color="auto"/>
            <w:right w:val="none" w:sz="0" w:space="0" w:color="auto"/>
          </w:divBdr>
        </w:div>
        <w:div w:id="1273829770">
          <w:marLeft w:val="0"/>
          <w:marRight w:val="0"/>
          <w:marTop w:val="0"/>
          <w:marBottom w:val="0"/>
          <w:divBdr>
            <w:top w:val="none" w:sz="0" w:space="0" w:color="auto"/>
            <w:left w:val="none" w:sz="0" w:space="0" w:color="auto"/>
            <w:bottom w:val="none" w:sz="0" w:space="0" w:color="auto"/>
            <w:right w:val="none" w:sz="0" w:space="0" w:color="auto"/>
          </w:divBdr>
        </w:div>
        <w:div w:id="1278025262">
          <w:marLeft w:val="0"/>
          <w:marRight w:val="0"/>
          <w:marTop w:val="0"/>
          <w:marBottom w:val="0"/>
          <w:divBdr>
            <w:top w:val="none" w:sz="0" w:space="0" w:color="auto"/>
            <w:left w:val="none" w:sz="0" w:space="0" w:color="auto"/>
            <w:bottom w:val="none" w:sz="0" w:space="0" w:color="auto"/>
            <w:right w:val="none" w:sz="0" w:space="0" w:color="auto"/>
          </w:divBdr>
        </w:div>
        <w:div w:id="1414670041">
          <w:marLeft w:val="0"/>
          <w:marRight w:val="0"/>
          <w:marTop w:val="0"/>
          <w:marBottom w:val="0"/>
          <w:divBdr>
            <w:top w:val="none" w:sz="0" w:space="0" w:color="auto"/>
            <w:left w:val="none" w:sz="0" w:space="0" w:color="auto"/>
            <w:bottom w:val="none" w:sz="0" w:space="0" w:color="auto"/>
            <w:right w:val="none" w:sz="0" w:space="0" w:color="auto"/>
          </w:divBdr>
        </w:div>
        <w:div w:id="1417287500">
          <w:marLeft w:val="0"/>
          <w:marRight w:val="0"/>
          <w:marTop w:val="0"/>
          <w:marBottom w:val="0"/>
          <w:divBdr>
            <w:top w:val="none" w:sz="0" w:space="0" w:color="auto"/>
            <w:left w:val="none" w:sz="0" w:space="0" w:color="auto"/>
            <w:bottom w:val="none" w:sz="0" w:space="0" w:color="auto"/>
            <w:right w:val="none" w:sz="0" w:space="0" w:color="auto"/>
          </w:divBdr>
        </w:div>
        <w:div w:id="1453399925">
          <w:marLeft w:val="0"/>
          <w:marRight w:val="0"/>
          <w:marTop w:val="0"/>
          <w:marBottom w:val="0"/>
          <w:divBdr>
            <w:top w:val="none" w:sz="0" w:space="0" w:color="auto"/>
            <w:left w:val="none" w:sz="0" w:space="0" w:color="auto"/>
            <w:bottom w:val="none" w:sz="0" w:space="0" w:color="auto"/>
            <w:right w:val="none" w:sz="0" w:space="0" w:color="auto"/>
          </w:divBdr>
        </w:div>
        <w:div w:id="1466040794">
          <w:marLeft w:val="0"/>
          <w:marRight w:val="0"/>
          <w:marTop w:val="0"/>
          <w:marBottom w:val="0"/>
          <w:divBdr>
            <w:top w:val="none" w:sz="0" w:space="0" w:color="auto"/>
            <w:left w:val="none" w:sz="0" w:space="0" w:color="auto"/>
            <w:bottom w:val="none" w:sz="0" w:space="0" w:color="auto"/>
            <w:right w:val="none" w:sz="0" w:space="0" w:color="auto"/>
          </w:divBdr>
        </w:div>
        <w:div w:id="1707025652">
          <w:marLeft w:val="0"/>
          <w:marRight w:val="0"/>
          <w:marTop w:val="0"/>
          <w:marBottom w:val="0"/>
          <w:divBdr>
            <w:top w:val="none" w:sz="0" w:space="0" w:color="auto"/>
            <w:left w:val="none" w:sz="0" w:space="0" w:color="auto"/>
            <w:bottom w:val="none" w:sz="0" w:space="0" w:color="auto"/>
            <w:right w:val="none" w:sz="0" w:space="0" w:color="auto"/>
          </w:divBdr>
        </w:div>
        <w:div w:id="1768649639">
          <w:marLeft w:val="0"/>
          <w:marRight w:val="0"/>
          <w:marTop w:val="0"/>
          <w:marBottom w:val="0"/>
          <w:divBdr>
            <w:top w:val="none" w:sz="0" w:space="0" w:color="auto"/>
            <w:left w:val="none" w:sz="0" w:space="0" w:color="auto"/>
            <w:bottom w:val="none" w:sz="0" w:space="0" w:color="auto"/>
            <w:right w:val="none" w:sz="0" w:space="0" w:color="auto"/>
          </w:divBdr>
        </w:div>
        <w:div w:id="1794444684">
          <w:marLeft w:val="0"/>
          <w:marRight w:val="0"/>
          <w:marTop w:val="0"/>
          <w:marBottom w:val="0"/>
          <w:divBdr>
            <w:top w:val="none" w:sz="0" w:space="0" w:color="auto"/>
            <w:left w:val="none" w:sz="0" w:space="0" w:color="auto"/>
            <w:bottom w:val="none" w:sz="0" w:space="0" w:color="auto"/>
            <w:right w:val="none" w:sz="0" w:space="0" w:color="auto"/>
          </w:divBdr>
        </w:div>
        <w:div w:id="1828547622">
          <w:marLeft w:val="0"/>
          <w:marRight w:val="0"/>
          <w:marTop w:val="0"/>
          <w:marBottom w:val="0"/>
          <w:divBdr>
            <w:top w:val="none" w:sz="0" w:space="0" w:color="auto"/>
            <w:left w:val="none" w:sz="0" w:space="0" w:color="auto"/>
            <w:bottom w:val="none" w:sz="0" w:space="0" w:color="auto"/>
            <w:right w:val="none" w:sz="0" w:space="0" w:color="auto"/>
          </w:divBdr>
        </w:div>
        <w:div w:id="1834485556">
          <w:marLeft w:val="0"/>
          <w:marRight w:val="0"/>
          <w:marTop w:val="0"/>
          <w:marBottom w:val="0"/>
          <w:divBdr>
            <w:top w:val="none" w:sz="0" w:space="0" w:color="auto"/>
            <w:left w:val="none" w:sz="0" w:space="0" w:color="auto"/>
            <w:bottom w:val="none" w:sz="0" w:space="0" w:color="auto"/>
            <w:right w:val="none" w:sz="0" w:space="0" w:color="auto"/>
          </w:divBdr>
        </w:div>
        <w:div w:id="1980769205">
          <w:marLeft w:val="0"/>
          <w:marRight w:val="0"/>
          <w:marTop w:val="0"/>
          <w:marBottom w:val="0"/>
          <w:divBdr>
            <w:top w:val="none" w:sz="0" w:space="0" w:color="auto"/>
            <w:left w:val="none" w:sz="0" w:space="0" w:color="auto"/>
            <w:bottom w:val="none" w:sz="0" w:space="0" w:color="auto"/>
            <w:right w:val="none" w:sz="0" w:space="0" w:color="auto"/>
          </w:divBdr>
        </w:div>
        <w:div w:id="2023360555">
          <w:marLeft w:val="0"/>
          <w:marRight w:val="0"/>
          <w:marTop w:val="0"/>
          <w:marBottom w:val="0"/>
          <w:divBdr>
            <w:top w:val="none" w:sz="0" w:space="0" w:color="auto"/>
            <w:left w:val="none" w:sz="0" w:space="0" w:color="auto"/>
            <w:bottom w:val="none" w:sz="0" w:space="0" w:color="auto"/>
            <w:right w:val="none" w:sz="0" w:space="0" w:color="auto"/>
          </w:divBdr>
        </w:div>
        <w:div w:id="2056196801">
          <w:marLeft w:val="0"/>
          <w:marRight w:val="0"/>
          <w:marTop w:val="0"/>
          <w:marBottom w:val="0"/>
          <w:divBdr>
            <w:top w:val="none" w:sz="0" w:space="0" w:color="auto"/>
            <w:left w:val="none" w:sz="0" w:space="0" w:color="auto"/>
            <w:bottom w:val="none" w:sz="0" w:space="0" w:color="auto"/>
            <w:right w:val="none" w:sz="0" w:space="0" w:color="auto"/>
          </w:divBdr>
        </w:div>
        <w:div w:id="2112620599">
          <w:marLeft w:val="0"/>
          <w:marRight w:val="0"/>
          <w:marTop w:val="0"/>
          <w:marBottom w:val="0"/>
          <w:divBdr>
            <w:top w:val="none" w:sz="0" w:space="0" w:color="auto"/>
            <w:left w:val="none" w:sz="0" w:space="0" w:color="auto"/>
            <w:bottom w:val="none" w:sz="0" w:space="0" w:color="auto"/>
            <w:right w:val="none" w:sz="0" w:space="0" w:color="auto"/>
          </w:divBdr>
        </w:div>
      </w:divsChild>
    </w:div>
    <w:div w:id="1650745825">
      <w:bodyDiv w:val="1"/>
      <w:marLeft w:val="0"/>
      <w:marRight w:val="0"/>
      <w:marTop w:val="0"/>
      <w:marBottom w:val="0"/>
      <w:divBdr>
        <w:top w:val="none" w:sz="0" w:space="0" w:color="auto"/>
        <w:left w:val="none" w:sz="0" w:space="0" w:color="auto"/>
        <w:bottom w:val="none" w:sz="0" w:space="0" w:color="auto"/>
        <w:right w:val="none" w:sz="0" w:space="0" w:color="auto"/>
      </w:divBdr>
      <w:divsChild>
        <w:div w:id="319306882">
          <w:marLeft w:val="0"/>
          <w:marRight w:val="0"/>
          <w:marTop w:val="0"/>
          <w:marBottom w:val="0"/>
          <w:divBdr>
            <w:top w:val="none" w:sz="0" w:space="0" w:color="auto"/>
            <w:left w:val="none" w:sz="0" w:space="0" w:color="auto"/>
            <w:bottom w:val="none" w:sz="0" w:space="0" w:color="auto"/>
            <w:right w:val="none" w:sz="0" w:space="0" w:color="auto"/>
          </w:divBdr>
        </w:div>
        <w:div w:id="1826848379">
          <w:marLeft w:val="0"/>
          <w:marRight w:val="0"/>
          <w:marTop w:val="0"/>
          <w:marBottom w:val="0"/>
          <w:divBdr>
            <w:top w:val="none" w:sz="0" w:space="0" w:color="auto"/>
            <w:left w:val="none" w:sz="0" w:space="0" w:color="auto"/>
            <w:bottom w:val="none" w:sz="0" w:space="0" w:color="auto"/>
            <w:right w:val="none" w:sz="0" w:space="0" w:color="auto"/>
          </w:divBdr>
        </w:div>
      </w:divsChild>
    </w:div>
    <w:div w:id="1733581325">
      <w:bodyDiv w:val="1"/>
      <w:marLeft w:val="0"/>
      <w:marRight w:val="0"/>
      <w:marTop w:val="0"/>
      <w:marBottom w:val="0"/>
      <w:divBdr>
        <w:top w:val="none" w:sz="0" w:space="0" w:color="auto"/>
        <w:left w:val="none" w:sz="0" w:space="0" w:color="auto"/>
        <w:bottom w:val="none" w:sz="0" w:space="0" w:color="auto"/>
        <w:right w:val="none" w:sz="0" w:space="0" w:color="auto"/>
      </w:divBdr>
      <w:divsChild>
        <w:div w:id="237134549">
          <w:marLeft w:val="0"/>
          <w:marRight w:val="0"/>
          <w:marTop w:val="0"/>
          <w:marBottom w:val="0"/>
          <w:divBdr>
            <w:top w:val="none" w:sz="0" w:space="0" w:color="auto"/>
            <w:left w:val="none" w:sz="0" w:space="0" w:color="auto"/>
            <w:bottom w:val="none" w:sz="0" w:space="0" w:color="auto"/>
            <w:right w:val="none" w:sz="0" w:space="0" w:color="auto"/>
          </w:divBdr>
        </w:div>
        <w:div w:id="349457639">
          <w:marLeft w:val="0"/>
          <w:marRight w:val="0"/>
          <w:marTop w:val="0"/>
          <w:marBottom w:val="0"/>
          <w:divBdr>
            <w:top w:val="none" w:sz="0" w:space="0" w:color="auto"/>
            <w:left w:val="none" w:sz="0" w:space="0" w:color="auto"/>
            <w:bottom w:val="none" w:sz="0" w:space="0" w:color="auto"/>
            <w:right w:val="none" w:sz="0" w:space="0" w:color="auto"/>
          </w:divBdr>
        </w:div>
        <w:div w:id="371347219">
          <w:marLeft w:val="0"/>
          <w:marRight w:val="0"/>
          <w:marTop w:val="0"/>
          <w:marBottom w:val="0"/>
          <w:divBdr>
            <w:top w:val="none" w:sz="0" w:space="0" w:color="auto"/>
            <w:left w:val="none" w:sz="0" w:space="0" w:color="auto"/>
            <w:bottom w:val="none" w:sz="0" w:space="0" w:color="auto"/>
            <w:right w:val="none" w:sz="0" w:space="0" w:color="auto"/>
          </w:divBdr>
        </w:div>
        <w:div w:id="491725317">
          <w:marLeft w:val="0"/>
          <w:marRight w:val="0"/>
          <w:marTop w:val="0"/>
          <w:marBottom w:val="0"/>
          <w:divBdr>
            <w:top w:val="none" w:sz="0" w:space="0" w:color="auto"/>
            <w:left w:val="none" w:sz="0" w:space="0" w:color="auto"/>
            <w:bottom w:val="none" w:sz="0" w:space="0" w:color="auto"/>
            <w:right w:val="none" w:sz="0" w:space="0" w:color="auto"/>
          </w:divBdr>
        </w:div>
        <w:div w:id="575630454">
          <w:marLeft w:val="0"/>
          <w:marRight w:val="0"/>
          <w:marTop w:val="0"/>
          <w:marBottom w:val="0"/>
          <w:divBdr>
            <w:top w:val="none" w:sz="0" w:space="0" w:color="auto"/>
            <w:left w:val="none" w:sz="0" w:space="0" w:color="auto"/>
            <w:bottom w:val="none" w:sz="0" w:space="0" w:color="auto"/>
            <w:right w:val="none" w:sz="0" w:space="0" w:color="auto"/>
          </w:divBdr>
        </w:div>
        <w:div w:id="763958527">
          <w:marLeft w:val="0"/>
          <w:marRight w:val="0"/>
          <w:marTop w:val="0"/>
          <w:marBottom w:val="0"/>
          <w:divBdr>
            <w:top w:val="none" w:sz="0" w:space="0" w:color="auto"/>
            <w:left w:val="none" w:sz="0" w:space="0" w:color="auto"/>
            <w:bottom w:val="none" w:sz="0" w:space="0" w:color="auto"/>
            <w:right w:val="none" w:sz="0" w:space="0" w:color="auto"/>
          </w:divBdr>
        </w:div>
        <w:div w:id="844788953">
          <w:marLeft w:val="0"/>
          <w:marRight w:val="0"/>
          <w:marTop w:val="0"/>
          <w:marBottom w:val="0"/>
          <w:divBdr>
            <w:top w:val="none" w:sz="0" w:space="0" w:color="auto"/>
            <w:left w:val="none" w:sz="0" w:space="0" w:color="auto"/>
            <w:bottom w:val="none" w:sz="0" w:space="0" w:color="auto"/>
            <w:right w:val="none" w:sz="0" w:space="0" w:color="auto"/>
          </w:divBdr>
        </w:div>
        <w:div w:id="913516806">
          <w:marLeft w:val="0"/>
          <w:marRight w:val="0"/>
          <w:marTop w:val="0"/>
          <w:marBottom w:val="0"/>
          <w:divBdr>
            <w:top w:val="none" w:sz="0" w:space="0" w:color="auto"/>
            <w:left w:val="none" w:sz="0" w:space="0" w:color="auto"/>
            <w:bottom w:val="none" w:sz="0" w:space="0" w:color="auto"/>
            <w:right w:val="none" w:sz="0" w:space="0" w:color="auto"/>
          </w:divBdr>
        </w:div>
        <w:div w:id="1090200642">
          <w:marLeft w:val="0"/>
          <w:marRight w:val="0"/>
          <w:marTop w:val="0"/>
          <w:marBottom w:val="0"/>
          <w:divBdr>
            <w:top w:val="none" w:sz="0" w:space="0" w:color="auto"/>
            <w:left w:val="none" w:sz="0" w:space="0" w:color="auto"/>
            <w:bottom w:val="none" w:sz="0" w:space="0" w:color="auto"/>
            <w:right w:val="none" w:sz="0" w:space="0" w:color="auto"/>
          </w:divBdr>
        </w:div>
        <w:div w:id="1095831625">
          <w:marLeft w:val="0"/>
          <w:marRight w:val="0"/>
          <w:marTop w:val="0"/>
          <w:marBottom w:val="0"/>
          <w:divBdr>
            <w:top w:val="none" w:sz="0" w:space="0" w:color="auto"/>
            <w:left w:val="none" w:sz="0" w:space="0" w:color="auto"/>
            <w:bottom w:val="none" w:sz="0" w:space="0" w:color="auto"/>
            <w:right w:val="none" w:sz="0" w:space="0" w:color="auto"/>
          </w:divBdr>
        </w:div>
        <w:div w:id="1305083970">
          <w:marLeft w:val="0"/>
          <w:marRight w:val="0"/>
          <w:marTop w:val="0"/>
          <w:marBottom w:val="0"/>
          <w:divBdr>
            <w:top w:val="none" w:sz="0" w:space="0" w:color="auto"/>
            <w:left w:val="none" w:sz="0" w:space="0" w:color="auto"/>
            <w:bottom w:val="none" w:sz="0" w:space="0" w:color="auto"/>
            <w:right w:val="none" w:sz="0" w:space="0" w:color="auto"/>
          </w:divBdr>
        </w:div>
        <w:div w:id="1311519018">
          <w:marLeft w:val="0"/>
          <w:marRight w:val="0"/>
          <w:marTop w:val="0"/>
          <w:marBottom w:val="0"/>
          <w:divBdr>
            <w:top w:val="none" w:sz="0" w:space="0" w:color="auto"/>
            <w:left w:val="none" w:sz="0" w:space="0" w:color="auto"/>
            <w:bottom w:val="none" w:sz="0" w:space="0" w:color="auto"/>
            <w:right w:val="none" w:sz="0" w:space="0" w:color="auto"/>
          </w:divBdr>
        </w:div>
        <w:div w:id="1314023749">
          <w:marLeft w:val="0"/>
          <w:marRight w:val="0"/>
          <w:marTop w:val="0"/>
          <w:marBottom w:val="0"/>
          <w:divBdr>
            <w:top w:val="none" w:sz="0" w:space="0" w:color="auto"/>
            <w:left w:val="none" w:sz="0" w:space="0" w:color="auto"/>
            <w:bottom w:val="none" w:sz="0" w:space="0" w:color="auto"/>
            <w:right w:val="none" w:sz="0" w:space="0" w:color="auto"/>
          </w:divBdr>
        </w:div>
        <w:div w:id="1324044726">
          <w:marLeft w:val="0"/>
          <w:marRight w:val="0"/>
          <w:marTop w:val="0"/>
          <w:marBottom w:val="0"/>
          <w:divBdr>
            <w:top w:val="none" w:sz="0" w:space="0" w:color="auto"/>
            <w:left w:val="none" w:sz="0" w:space="0" w:color="auto"/>
            <w:bottom w:val="none" w:sz="0" w:space="0" w:color="auto"/>
            <w:right w:val="none" w:sz="0" w:space="0" w:color="auto"/>
          </w:divBdr>
        </w:div>
        <w:div w:id="1465344763">
          <w:marLeft w:val="0"/>
          <w:marRight w:val="0"/>
          <w:marTop w:val="0"/>
          <w:marBottom w:val="0"/>
          <w:divBdr>
            <w:top w:val="none" w:sz="0" w:space="0" w:color="auto"/>
            <w:left w:val="none" w:sz="0" w:space="0" w:color="auto"/>
            <w:bottom w:val="none" w:sz="0" w:space="0" w:color="auto"/>
            <w:right w:val="none" w:sz="0" w:space="0" w:color="auto"/>
          </w:divBdr>
        </w:div>
        <w:div w:id="1524250976">
          <w:marLeft w:val="0"/>
          <w:marRight w:val="0"/>
          <w:marTop w:val="0"/>
          <w:marBottom w:val="0"/>
          <w:divBdr>
            <w:top w:val="none" w:sz="0" w:space="0" w:color="auto"/>
            <w:left w:val="none" w:sz="0" w:space="0" w:color="auto"/>
            <w:bottom w:val="none" w:sz="0" w:space="0" w:color="auto"/>
            <w:right w:val="none" w:sz="0" w:space="0" w:color="auto"/>
          </w:divBdr>
        </w:div>
        <w:div w:id="1565020679">
          <w:marLeft w:val="0"/>
          <w:marRight w:val="0"/>
          <w:marTop w:val="0"/>
          <w:marBottom w:val="0"/>
          <w:divBdr>
            <w:top w:val="none" w:sz="0" w:space="0" w:color="auto"/>
            <w:left w:val="none" w:sz="0" w:space="0" w:color="auto"/>
            <w:bottom w:val="none" w:sz="0" w:space="0" w:color="auto"/>
            <w:right w:val="none" w:sz="0" w:space="0" w:color="auto"/>
          </w:divBdr>
        </w:div>
        <w:div w:id="1667436620">
          <w:marLeft w:val="0"/>
          <w:marRight w:val="0"/>
          <w:marTop w:val="0"/>
          <w:marBottom w:val="0"/>
          <w:divBdr>
            <w:top w:val="none" w:sz="0" w:space="0" w:color="auto"/>
            <w:left w:val="none" w:sz="0" w:space="0" w:color="auto"/>
            <w:bottom w:val="none" w:sz="0" w:space="0" w:color="auto"/>
            <w:right w:val="none" w:sz="0" w:space="0" w:color="auto"/>
          </w:divBdr>
        </w:div>
        <w:div w:id="1786776489">
          <w:marLeft w:val="0"/>
          <w:marRight w:val="0"/>
          <w:marTop w:val="0"/>
          <w:marBottom w:val="0"/>
          <w:divBdr>
            <w:top w:val="none" w:sz="0" w:space="0" w:color="auto"/>
            <w:left w:val="none" w:sz="0" w:space="0" w:color="auto"/>
            <w:bottom w:val="none" w:sz="0" w:space="0" w:color="auto"/>
            <w:right w:val="none" w:sz="0" w:space="0" w:color="auto"/>
          </w:divBdr>
        </w:div>
        <w:div w:id="1877043222">
          <w:marLeft w:val="0"/>
          <w:marRight w:val="0"/>
          <w:marTop w:val="0"/>
          <w:marBottom w:val="0"/>
          <w:divBdr>
            <w:top w:val="none" w:sz="0" w:space="0" w:color="auto"/>
            <w:left w:val="none" w:sz="0" w:space="0" w:color="auto"/>
            <w:bottom w:val="none" w:sz="0" w:space="0" w:color="auto"/>
            <w:right w:val="none" w:sz="0" w:space="0" w:color="auto"/>
          </w:divBdr>
        </w:div>
        <w:div w:id="1878854179">
          <w:marLeft w:val="0"/>
          <w:marRight w:val="0"/>
          <w:marTop w:val="0"/>
          <w:marBottom w:val="0"/>
          <w:divBdr>
            <w:top w:val="none" w:sz="0" w:space="0" w:color="auto"/>
            <w:left w:val="none" w:sz="0" w:space="0" w:color="auto"/>
            <w:bottom w:val="none" w:sz="0" w:space="0" w:color="auto"/>
            <w:right w:val="none" w:sz="0" w:space="0" w:color="auto"/>
          </w:divBdr>
        </w:div>
        <w:div w:id="1960724717">
          <w:marLeft w:val="0"/>
          <w:marRight w:val="0"/>
          <w:marTop w:val="0"/>
          <w:marBottom w:val="0"/>
          <w:divBdr>
            <w:top w:val="none" w:sz="0" w:space="0" w:color="auto"/>
            <w:left w:val="none" w:sz="0" w:space="0" w:color="auto"/>
            <w:bottom w:val="none" w:sz="0" w:space="0" w:color="auto"/>
            <w:right w:val="none" w:sz="0" w:space="0" w:color="auto"/>
          </w:divBdr>
        </w:div>
      </w:divsChild>
    </w:div>
    <w:div w:id="1739937933">
      <w:bodyDiv w:val="1"/>
      <w:marLeft w:val="0"/>
      <w:marRight w:val="0"/>
      <w:marTop w:val="0"/>
      <w:marBottom w:val="0"/>
      <w:divBdr>
        <w:top w:val="none" w:sz="0" w:space="0" w:color="auto"/>
        <w:left w:val="none" w:sz="0" w:space="0" w:color="auto"/>
        <w:bottom w:val="none" w:sz="0" w:space="0" w:color="auto"/>
        <w:right w:val="none" w:sz="0" w:space="0" w:color="auto"/>
      </w:divBdr>
      <w:divsChild>
        <w:div w:id="459419347">
          <w:marLeft w:val="0"/>
          <w:marRight w:val="0"/>
          <w:marTop w:val="0"/>
          <w:marBottom w:val="0"/>
          <w:divBdr>
            <w:top w:val="none" w:sz="0" w:space="0" w:color="auto"/>
            <w:left w:val="none" w:sz="0" w:space="0" w:color="auto"/>
            <w:bottom w:val="none" w:sz="0" w:space="0" w:color="auto"/>
            <w:right w:val="none" w:sz="0" w:space="0" w:color="auto"/>
          </w:divBdr>
        </w:div>
        <w:div w:id="524441936">
          <w:marLeft w:val="0"/>
          <w:marRight w:val="0"/>
          <w:marTop w:val="0"/>
          <w:marBottom w:val="0"/>
          <w:divBdr>
            <w:top w:val="none" w:sz="0" w:space="0" w:color="auto"/>
            <w:left w:val="none" w:sz="0" w:space="0" w:color="auto"/>
            <w:bottom w:val="none" w:sz="0" w:space="0" w:color="auto"/>
            <w:right w:val="none" w:sz="0" w:space="0" w:color="auto"/>
          </w:divBdr>
        </w:div>
        <w:div w:id="1881475393">
          <w:marLeft w:val="0"/>
          <w:marRight w:val="0"/>
          <w:marTop w:val="0"/>
          <w:marBottom w:val="0"/>
          <w:divBdr>
            <w:top w:val="none" w:sz="0" w:space="0" w:color="auto"/>
            <w:left w:val="none" w:sz="0" w:space="0" w:color="auto"/>
            <w:bottom w:val="none" w:sz="0" w:space="0" w:color="auto"/>
            <w:right w:val="none" w:sz="0" w:space="0" w:color="auto"/>
          </w:divBdr>
        </w:div>
      </w:divsChild>
    </w:div>
    <w:div w:id="1742370286">
      <w:bodyDiv w:val="1"/>
      <w:marLeft w:val="0"/>
      <w:marRight w:val="0"/>
      <w:marTop w:val="0"/>
      <w:marBottom w:val="0"/>
      <w:divBdr>
        <w:top w:val="none" w:sz="0" w:space="0" w:color="auto"/>
        <w:left w:val="none" w:sz="0" w:space="0" w:color="auto"/>
        <w:bottom w:val="none" w:sz="0" w:space="0" w:color="auto"/>
        <w:right w:val="none" w:sz="0" w:space="0" w:color="auto"/>
      </w:divBdr>
      <w:divsChild>
        <w:div w:id="1906454995">
          <w:marLeft w:val="0"/>
          <w:marRight w:val="0"/>
          <w:marTop w:val="0"/>
          <w:marBottom w:val="0"/>
          <w:divBdr>
            <w:top w:val="none" w:sz="0" w:space="0" w:color="auto"/>
            <w:left w:val="none" w:sz="0" w:space="0" w:color="auto"/>
            <w:bottom w:val="none" w:sz="0" w:space="0" w:color="auto"/>
            <w:right w:val="none" w:sz="0" w:space="0" w:color="auto"/>
          </w:divBdr>
        </w:div>
        <w:div w:id="1909923942">
          <w:marLeft w:val="0"/>
          <w:marRight w:val="0"/>
          <w:marTop w:val="0"/>
          <w:marBottom w:val="0"/>
          <w:divBdr>
            <w:top w:val="none" w:sz="0" w:space="0" w:color="auto"/>
            <w:left w:val="none" w:sz="0" w:space="0" w:color="auto"/>
            <w:bottom w:val="none" w:sz="0" w:space="0" w:color="auto"/>
            <w:right w:val="none" w:sz="0" w:space="0" w:color="auto"/>
          </w:divBdr>
        </w:div>
      </w:divsChild>
    </w:div>
    <w:div w:id="1794205114">
      <w:bodyDiv w:val="1"/>
      <w:marLeft w:val="0"/>
      <w:marRight w:val="0"/>
      <w:marTop w:val="0"/>
      <w:marBottom w:val="0"/>
      <w:divBdr>
        <w:top w:val="none" w:sz="0" w:space="0" w:color="auto"/>
        <w:left w:val="none" w:sz="0" w:space="0" w:color="auto"/>
        <w:bottom w:val="none" w:sz="0" w:space="0" w:color="auto"/>
        <w:right w:val="none" w:sz="0" w:space="0" w:color="auto"/>
      </w:divBdr>
      <w:divsChild>
        <w:div w:id="81604581">
          <w:marLeft w:val="0"/>
          <w:marRight w:val="0"/>
          <w:marTop w:val="0"/>
          <w:marBottom w:val="0"/>
          <w:divBdr>
            <w:top w:val="none" w:sz="0" w:space="0" w:color="auto"/>
            <w:left w:val="none" w:sz="0" w:space="0" w:color="auto"/>
            <w:bottom w:val="none" w:sz="0" w:space="0" w:color="auto"/>
            <w:right w:val="none" w:sz="0" w:space="0" w:color="auto"/>
          </w:divBdr>
        </w:div>
        <w:div w:id="743912845">
          <w:marLeft w:val="0"/>
          <w:marRight w:val="0"/>
          <w:marTop w:val="0"/>
          <w:marBottom w:val="0"/>
          <w:divBdr>
            <w:top w:val="none" w:sz="0" w:space="0" w:color="auto"/>
            <w:left w:val="none" w:sz="0" w:space="0" w:color="auto"/>
            <w:bottom w:val="none" w:sz="0" w:space="0" w:color="auto"/>
            <w:right w:val="none" w:sz="0" w:space="0" w:color="auto"/>
          </w:divBdr>
        </w:div>
        <w:div w:id="1293705834">
          <w:marLeft w:val="0"/>
          <w:marRight w:val="0"/>
          <w:marTop w:val="0"/>
          <w:marBottom w:val="0"/>
          <w:divBdr>
            <w:top w:val="none" w:sz="0" w:space="0" w:color="auto"/>
            <w:left w:val="none" w:sz="0" w:space="0" w:color="auto"/>
            <w:bottom w:val="none" w:sz="0" w:space="0" w:color="auto"/>
            <w:right w:val="none" w:sz="0" w:space="0" w:color="auto"/>
          </w:divBdr>
        </w:div>
        <w:div w:id="1539194864">
          <w:marLeft w:val="0"/>
          <w:marRight w:val="0"/>
          <w:marTop w:val="0"/>
          <w:marBottom w:val="0"/>
          <w:divBdr>
            <w:top w:val="none" w:sz="0" w:space="0" w:color="auto"/>
            <w:left w:val="none" w:sz="0" w:space="0" w:color="auto"/>
            <w:bottom w:val="none" w:sz="0" w:space="0" w:color="auto"/>
            <w:right w:val="none" w:sz="0" w:space="0" w:color="auto"/>
          </w:divBdr>
        </w:div>
        <w:div w:id="1837763483">
          <w:marLeft w:val="0"/>
          <w:marRight w:val="0"/>
          <w:marTop w:val="0"/>
          <w:marBottom w:val="0"/>
          <w:divBdr>
            <w:top w:val="none" w:sz="0" w:space="0" w:color="auto"/>
            <w:left w:val="none" w:sz="0" w:space="0" w:color="auto"/>
            <w:bottom w:val="none" w:sz="0" w:space="0" w:color="auto"/>
            <w:right w:val="none" w:sz="0" w:space="0" w:color="auto"/>
          </w:divBdr>
        </w:div>
        <w:div w:id="1971935218">
          <w:marLeft w:val="0"/>
          <w:marRight w:val="0"/>
          <w:marTop w:val="0"/>
          <w:marBottom w:val="0"/>
          <w:divBdr>
            <w:top w:val="none" w:sz="0" w:space="0" w:color="auto"/>
            <w:left w:val="none" w:sz="0" w:space="0" w:color="auto"/>
            <w:bottom w:val="none" w:sz="0" w:space="0" w:color="auto"/>
            <w:right w:val="none" w:sz="0" w:space="0" w:color="auto"/>
          </w:divBdr>
        </w:div>
        <w:div w:id="2022972978">
          <w:marLeft w:val="0"/>
          <w:marRight w:val="0"/>
          <w:marTop w:val="0"/>
          <w:marBottom w:val="0"/>
          <w:divBdr>
            <w:top w:val="none" w:sz="0" w:space="0" w:color="auto"/>
            <w:left w:val="none" w:sz="0" w:space="0" w:color="auto"/>
            <w:bottom w:val="none" w:sz="0" w:space="0" w:color="auto"/>
            <w:right w:val="none" w:sz="0" w:space="0" w:color="auto"/>
          </w:divBdr>
        </w:div>
      </w:divsChild>
    </w:div>
    <w:div w:id="1870411668">
      <w:bodyDiv w:val="1"/>
      <w:marLeft w:val="0"/>
      <w:marRight w:val="0"/>
      <w:marTop w:val="0"/>
      <w:marBottom w:val="0"/>
      <w:divBdr>
        <w:top w:val="none" w:sz="0" w:space="0" w:color="auto"/>
        <w:left w:val="none" w:sz="0" w:space="0" w:color="auto"/>
        <w:bottom w:val="none" w:sz="0" w:space="0" w:color="auto"/>
        <w:right w:val="none" w:sz="0" w:space="0" w:color="auto"/>
      </w:divBdr>
      <w:divsChild>
        <w:div w:id="114101807">
          <w:marLeft w:val="0"/>
          <w:marRight w:val="0"/>
          <w:marTop w:val="0"/>
          <w:marBottom w:val="0"/>
          <w:divBdr>
            <w:top w:val="none" w:sz="0" w:space="0" w:color="auto"/>
            <w:left w:val="none" w:sz="0" w:space="0" w:color="auto"/>
            <w:bottom w:val="none" w:sz="0" w:space="0" w:color="auto"/>
            <w:right w:val="none" w:sz="0" w:space="0" w:color="auto"/>
          </w:divBdr>
        </w:div>
        <w:div w:id="211044406">
          <w:marLeft w:val="0"/>
          <w:marRight w:val="0"/>
          <w:marTop w:val="0"/>
          <w:marBottom w:val="0"/>
          <w:divBdr>
            <w:top w:val="none" w:sz="0" w:space="0" w:color="auto"/>
            <w:left w:val="none" w:sz="0" w:space="0" w:color="auto"/>
            <w:bottom w:val="none" w:sz="0" w:space="0" w:color="auto"/>
            <w:right w:val="none" w:sz="0" w:space="0" w:color="auto"/>
          </w:divBdr>
        </w:div>
        <w:div w:id="260531332">
          <w:marLeft w:val="0"/>
          <w:marRight w:val="0"/>
          <w:marTop w:val="0"/>
          <w:marBottom w:val="0"/>
          <w:divBdr>
            <w:top w:val="none" w:sz="0" w:space="0" w:color="auto"/>
            <w:left w:val="none" w:sz="0" w:space="0" w:color="auto"/>
            <w:bottom w:val="none" w:sz="0" w:space="0" w:color="auto"/>
            <w:right w:val="none" w:sz="0" w:space="0" w:color="auto"/>
          </w:divBdr>
        </w:div>
        <w:div w:id="364521026">
          <w:marLeft w:val="0"/>
          <w:marRight w:val="0"/>
          <w:marTop w:val="0"/>
          <w:marBottom w:val="0"/>
          <w:divBdr>
            <w:top w:val="none" w:sz="0" w:space="0" w:color="auto"/>
            <w:left w:val="none" w:sz="0" w:space="0" w:color="auto"/>
            <w:bottom w:val="none" w:sz="0" w:space="0" w:color="auto"/>
            <w:right w:val="none" w:sz="0" w:space="0" w:color="auto"/>
          </w:divBdr>
        </w:div>
        <w:div w:id="366444485">
          <w:marLeft w:val="0"/>
          <w:marRight w:val="0"/>
          <w:marTop w:val="0"/>
          <w:marBottom w:val="0"/>
          <w:divBdr>
            <w:top w:val="none" w:sz="0" w:space="0" w:color="auto"/>
            <w:left w:val="none" w:sz="0" w:space="0" w:color="auto"/>
            <w:bottom w:val="none" w:sz="0" w:space="0" w:color="auto"/>
            <w:right w:val="none" w:sz="0" w:space="0" w:color="auto"/>
          </w:divBdr>
        </w:div>
        <w:div w:id="386924780">
          <w:marLeft w:val="0"/>
          <w:marRight w:val="0"/>
          <w:marTop w:val="0"/>
          <w:marBottom w:val="0"/>
          <w:divBdr>
            <w:top w:val="none" w:sz="0" w:space="0" w:color="auto"/>
            <w:left w:val="none" w:sz="0" w:space="0" w:color="auto"/>
            <w:bottom w:val="none" w:sz="0" w:space="0" w:color="auto"/>
            <w:right w:val="none" w:sz="0" w:space="0" w:color="auto"/>
          </w:divBdr>
        </w:div>
        <w:div w:id="524945975">
          <w:marLeft w:val="0"/>
          <w:marRight w:val="0"/>
          <w:marTop w:val="0"/>
          <w:marBottom w:val="0"/>
          <w:divBdr>
            <w:top w:val="none" w:sz="0" w:space="0" w:color="auto"/>
            <w:left w:val="none" w:sz="0" w:space="0" w:color="auto"/>
            <w:bottom w:val="none" w:sz="0" w:space="0" w:color="auto"/>
            <w:right w:val="none" w:sz="0" w:space="0" w:color="auto"/>
          </w:divBdr>
        </w:div>
        <w:div w:id="643698161">
          <w:marLeft w:val="0"/>
          <w:marRight w:val="0"/>
          <w:marTop w:val="0"/>
          <w:marBottom w:val="0"/>
          <w:divBdr>
            <w:top w:val="none" w:sz="0" w:space="0" w:color="auto"/>
            <w:left w:val="none" w:sz="0" w:space="0" w:color="auto"/>
            <w:bottom w:val="none" w:sz="0" w:space="0" w:color="auto"/>
            <w:right w:val="none" w:sz="0" w:space="0" w:color="auto"/>
          </w:divBdr>
        </w:div>
        <w:div w:id="656418107">
          <w:marLeft w:val="0"/>
          <w:marRight w:val="0"/>
          <w:marTop w:val="0"/>
          <w:marBottom w:val="0"/>
          <w:divBdr>
            <w:top w:val="none" w:sz="0" w:space="0" w:color="auto"/>
            <w:left w:val="none" w:sz="0" w:space="0" w:color="auto"/>
            <w:bottom w:val="none" w:sz="0" w:space="0" w:color="auto"/>
            <w:right w:val="none" w:sz="0" w:space="0" w:color="auto"/>
          </w:divBdr>
        </w:div>
        <w:div w:id="715544314">
          <w:marLeft w:val="0"/>
          <w:marRight w:val="0"/>
          <w:marTop w:val="0"/>
          <w:marBottom w:val="0"/>
          <w:divBdr>
            <w:top w:val="none" w:sz="0" w:space="0" w:color="auto"/>
            <w:left w:val="none" w:sz="0" w:space="0" w:color="auto"/>
            <w:bottom w:val="none" w:sz="0" w:space="0" w:color="auto"/>
            <w:right w:val="none" w:sz="0" w:space="0" w:color="auto"/>
          </w:divBdr>
        </w:div>
        <w:div w:id="751512848">
          <w:marLeft w:val="0"/>
          <w:marRight w:val="0"/>
          <w:marTop w:val="0"/>
          <w:marBottom w:val="0"/>
          <w:divBdr>
            <w:top w:val="none" w:sz="0" w:space="0" w:color="auto"/>
            <w:left w:val="none" w:sz="0" w:space="0" w:color="auto"/>
            <w:bottom w:val="none" w:sz="0" w:space="0" w:color="auto"/>
            <w:right w:val="none" w:sz="0" w:space="0" w:color="auto"/>
          </w:divBdr>
        </w:div>
        <w:div w:id="902451577">
          <w:marLeft w:val="0"/>
          <w:marRight w:val="0"/>
          <w:marTop w:val="0"/>
          <w:marBottom w:val="0"/>
          <w:divBdr>
            <w:top w:val="none" w:sz="0" w:space="0" w:color="auto"/>
            <w:left w:val="none" w:sz="0" w:space="0" w:color="auto"/>
            <w:bottom w:val="none" w:sz="0" w:space="0" w:color="auto"/>
            <w:right w:val="none" w:sz="0" w:space="0" w:color="auto"/>
          </w:divBdr>
        </w:div>
        <w:div w:id="916133263">
          <w:marLeft w:val="0"/>
          <w:marRight w:val="0"/>
          <w:marTop w:val="0"/>
          <w:marBottom w:val="0"/>
          <w:divBdr>
            <w:top w:val="none" w:sz="0" w:space="0" w:color="auto"/>
            <w:left w:val="none" w:sz="0" w:space="0" w:color="auto"/>
            <w:bottom w:val="none" w:sz="0" w:space="0" w:color="auto"/>
            <w:right w:val="none" w:sz="0" w:space="0" w:color="auto"/>
          </w:divBdr>
        </w:div>
        <w:div w:id="955215185">
          <w:marLeft w:val="0"/>
          <w:marRight w:val="0"/>
          <w:marTop w:val="0"/>
          <w:marBottom w:val="0"/>
          <w:divBdr>
            <w:top w:val="none" w:sz="0" w:space="0" w:color="auto"/>
            <w:left w:val="none" w:sz="0" w:space="0" w:color="auto"/>
            <w:bottom w:val="none" w:sz="0" w:space="0" w:color="auto"/>
            <w:right w:val="none" w:sz="0" w:space="0" w:color="auto"/>
          </w:divBdr>
        </w:div>
        <w:div w:id="970669640">
          <w:marLeft w:val="0"/>
          <w:marRight w:val="0"/>
          <w:marTop w:val="0"/>
          <w:marBottom w:val="0"/>
          <w:divBdr>
            <w:top w:val="none" w:sz="0" w:space="0" w:color="auto"/>
            <w:left w:val="none" w:sz="0" w:space="0" w:color="auto"/>
            <w:bottom w:val="none" w:sz="0" w:space="0" w:color="auto"/>
            <w:right w:val="none" w:sz="0" w:space="0" w:color="auto"/>
          </w:divBdr>
        </w:div>
        <w:div w:id="992877916">
          <w:marLeft w:val="0"/>
          <w:marRight w:val="0"/>
          <w:marTop w:val="0"/>
          <w:marBottom w:val="0"/>
          <w:divBdr>
            <w:top w:val="none" w:sz="0" w:space="0" w:color="auto"/>
            <w:left w:val="none" w:sz="0" w:space="0" w:color="auto"/>
            <w:bottom w:val="none" w:sz="0" w:space="0" w:color="auto"/>
            <w:right w:val="none" w:sz="0" w:space="0" w:color="auto"/>
          </w:divBdr>
        </w:div>
        <w:div w:id="1014763321">
          <w:marLeft w:val="0"/>
          <w:marRight w:val="0"/>
          <w:marTop w:val="0"/>
          <w:marBottom w:val="0"/>
          <w:divBdr>
            <w:top w:val="none" w:sz="0" w:space="0" w:color="auto"/>
            <w:left w:val="none" w:sz="0" w:space="0" w:color="auto"/>
            <w:bottom w:val="none" w:sz="0" w:space="0" w:color="auto"/>
            <w:right w:val="none" w:sz="0" w:space="0" w:color="auto"/>
          </w:divBdr>
        </w:div>
        <w:div w:id="1056974839">
          <w:marLeft w:val="0"/>
          <w:marRight w:val="0"/>
          <w:marTop w:val="0"/>
          <w:marBottom w:val="0"/>
          <w:divBdr>
            <w:top w:val="none" w:sz="0" w:space="0" w:color="auto"/>
            <w:left w:val="none" w:sz="0" w:space="0" w:color="auto"/>
            <w:bottom w:val="none" w:sz="0" w:space="0" w:color="auto"/>
            <w:right w:val="none" w:sz="0" w:space="0" w:color="auto"/>
          </w:divBdr>
        </w:div>
        <w:div w:id="1254434222">
          <w:marLeft w:val="0"/>
          <w:marRight w:val="0"/>
          <w:marTop w:val="0"/>
          <w:marBottom w:val="0"/>
          <w:divBdr>
            <w:top w:val="none" w:sz="0" w:space="0" w:color="auto"/>
            <w:left w:val="none" w:sz="0" w:space="0" w:color="auto"/>
            <w:bottom w:val="none" w:sz="0" w:space="0" w:color="auto"/>
            <w:right w:val="none" w:sz="0" w:space="0" w:color="auto"/>
          </w:divBdr>
        </w:div>
        <w:div w:id="1256598570">
          <w:marLeft w:val="0"/>
          <w:marRight w:val="0"/>
          <w:marTop w:val="0"/>
          <w:marBottom w:val="0"/>
          <w:divBdr>
            <w:top w:val="none" w:sz="0" w:space="0" w:color="auto"/>
            <w:left w:val="none" w:sz="0" w:space="0" w:color="auto"/>
            <w:bottom w:val="none" w:sz="0" w:space="0" w:color="auto"/>
            <w:right w:val="none" w:sz="0" w:space="0" w:color="auto"/>
          </w:divBdr>
        </w:div>
        <w:div w:id="1261723289">
          <w:marLeft w:val="0"/>
          <w:marRight w:val="0"/>
          <w:marTop w:val="0"/>
          <w:marBottom w:val="0"/>
          <w:divBdr>
            <w:top w:val="none" w:sz="0" w:space="0" w:color="auto"/>
            <w:left w:val="none" w:sz="0" w:space="0" w:color="auto"/>
            <w:bottom w:val="none" w:sz="0" w:space="0" w:color="auto"/>
            <w:right w:val="none" w:sz="0" w:space="0" w:color="auto"/>
          </w:divBdr>
        </w:div>
        <w:div w:id="1335769402">
          <w:marLeft w:val="0"/>
          <w:marRight w:val="0"/>
          <w:marTop w:val="0"/>
          <w:marBottom w:val="0"/>
          <w:divBdr>
            <w:top w:val="none" w:sz="0" w:space="0" w:color="auto"/>
            <w:left w:val="none" w:sz="0" w:space="0" w:color="auto"/>
            <w:bottom w:val="none" w:sz="0" w:space="0" w:color="auto"/>
            <w:right w:val="none" w:sz="0" w:space="0" w:color="auto"/>
          </w:divBdr>
        </w:div>
        <w:div w:id="1347289206">
          <w:marLeft w:val="0"/>
          <w:marRight w:val="0"/>
          <w:marTop w:val="0"/>
          <w:marBottom w:val="0"/>
          <w:divBdr>
            <w:top w:val="none" w:sz="0" w:space="0" w:color="auto"/>
            <w:left w:val="none" w:sz="0" w:space="0" w:color="auto"/>
            <w:bottom w:val="none" w:sz="0" w:space="0" w:color="auto"/>
            <w:right w:val="none" w:sz="0" w:space="0" w:color="auto"/>
          </w:divBdr>
        </w:div>
        <w:div w:id="1418818518">
          <w:marLeft w:val="0"/>
          <w:marRight w:val="0"/>
          <w:marTop w:val="0"/>
          <w:marBottom w:val="0"/>
          <w:divBdr>
            <w:top w:val="none" w:sz="0" w:space="0" w:color="auto"/>
            <w:left w:val="none" w:sz="0" w:space="0" w:color="auto"/>
            <w:bottom w:val="none" w:sz="0" w:space="0" w:color="auto"/>
            <w:right w:val="none" w:sz="0" w:space="0" w:color="auto"/>
          </w:divBdr>
        </w:div>
        <w:div w:id="1468470116">
          <w:marLeft w:val="0"/>
          <w:marRight w:val="0"/>
          <w:marTop w:val="0"/>
          <w:marBottom w:val="0"/>
          <w:divBdr>
            <w:top w:val="none" w:sz="0" w:space="0" w:color="auto"/>
            <w:left w:val="none" w:sz="0" w:space="0" w:color="auto"/>
            <w:bottom w:val="none" w:sz="0" w:space="0" w:color="auto"/>
            <w:right w:val="none" w:sz="0" w:space="0" w:color="auto"/>
          </w:divBdr>
        </w:div>
        <w:div w:id="1476028704">
          <w:marLeft w:val="0"/>
          <w:marRight w:val="0"/>
          <w:marTop w:val="0"/>
          <w:marBottom w:val="0"/>
          <w:divBdr>
            <w:top w:val="none" w:sz="0" w:space="0" w:color="auto"/>
            <w:left w:val="none" w:sz="0" w:space="0" w:color="auto"/>
            <w:bottom w:val="none" w:sz="0" w:space="0" w:color="auto"/>
            <w:right w:val="none" w:sz="0" w:space="0" w:color="auto"/>
          </w:divBdr>
        </w:div>
        <w:div w:id="1489244120">
          <w:marLeft w:val="0"/>
          <w:marRight w:val="0"/>
          <w:marTop w:val="0"/>
          <w:marBottom w:val="0"/>
          <w:divBdr>
            <w:top w:val="none" w:sz="0" w:space="0" w:color="auto"/>
            <w:left w:val="none" w:sz="0" w:space="0" w:color="auto"/>
            <w:bottom w:val="none" w:sz="0" w:space="0" w:color="auto"/>
            <w:right w:val="none" w:sz="0" w:space="0" w:color="auto"/>
          </w:divBdr>
        </w:div>
        <w:div w:id="1505052156">
          <w:marLeft w:val="0"/>
          <w:marRight w:val="0"/>
          <w:marTop w:val="0"/>
          <w:marBottom w:val="0"/>
          <w:divBdr>
            <w:top w:val="none" w:sz="0" w:space="0" w:color="auto"/>
            <w:left w:val="none" w:sz="0" w:space="0" w:color="auto"/>
            <w:bottom w:val="none" w:sz="0" w:space="0" w:color="auto"/>
            <w:right w:val="none" w:sz="0" w:space="0" w:color="auto"/>
          </w:divBdr>
        </w:div>
        <w:div w:id="1519929650">
          <w:marLeft w:val="0"/>
          <w:marRight w:val="0"/>
          <w:marTop w:val="0"/>
          <w:marBottom w:val="0"/>
          <w:divBdr>
            <w:top w:val="none" w:sz="0" w:space="0" w:color="auto"/>
            <w:left w:val="none" w:sz="0" w:space="0" w:color="auto"/>
            <w:bottom w:val="none" w:sz="0" w:space="0" w:color="auto"/>
            <w:right w:val="none" w:sz="0" w:space="0" w:color="auto"/>
          </w:divBdr>
        </w:div>
        <w:div w:id="1524516096">
          <w:marLeft w:val="0"/>
          <w:marRight w:val="0"/>
          <w:marTop w:val="0"/>
          <w:marBottom w:val="0"/>
          <w:divBdr>
            <w:top w:val="none" w:sz="0" w:space="0" w:color="auto"/>
            <w:left w:val="none" w:sz="0" w:space="0" w:color="auto"/>
            <w:bottom w:val="none" w:sz="0" w:space="0" w:color="auto"/>
            <w:right w:val="none" w:sz="0" w:space="0" w:color="auto"/>
          </w:divBdr>
        </w:div>
        <w:div w:id="1547647262">
          <w:marLeft w:val="0"/>
          <w:marRight w:val="0"/>
          <w:marTop w:val="0"/>
          <w:marBottom w:val="0"/>
          <w:divBdr>
            <w:top w:val="none" w:sz="0" w:space="0" w:color="auto"/>
            <w:left w:val="none" w:sz="0" w:space="0" w:color="auto"/>
            <w:bottom w:val="none" w:sz="0" w:space="0" w:color="auto"/>
            <w:right w:val="none" w:sz="0" w:space="0" w:color="auto"/>
          </w:divBdr>
        </w:div>
        <w:div w:id="1619288381">
          <w:marLeft w:val="0"/>
          <w:marRight w:val="0"/>
          <w:marTop w:val="0"/>
          <w:marBottom w:val="0"/>
          <w:divBdr>
            <w:top w:val="none" w:sz="0" w:space="0" w:color="auto"/>
            <w:left w:val="none" w:sz="0" w:space="0" w:color="auto"/>
            <w:bottom w:val="none" w:sz="0" w:space="0" w:color="auto"/>
            <w:right w:val="none" w:sz="0" w:space="0" w:color="auto"/>
          </w:divBdr>
        </w:div>
        <w:div w:id="1633364136">
          <w:marLeft w:val="0"/>
          <w:marRight w:val="0"/>
          <w:marTop w:val="0"/>
          <w:marBottom w:val="0"/>
          <w:divBdr>
            <w:top w:val="none" w:sz="0" w:space="0" w:color="auto"/>
            <w:left w:val="none" w:sz="0" w:space="0" w:color="auto"/>
            <w:bottom w:val="none" w:sz="0" w:space="0" w:color="auto"/>
            <w:right w:val="none" w:sz="0" w:space="0" w:color="auto"/>
          </w:divBdr>
        </w:div>
        <w:div w:id="1641886906">
          <w:marLeft w:val="0"/>
          <w:marRight w:val="0"/>
          <w:marTop w:val="0"/>
          <w:marBottom w:val="0"/>
          <w:divBdr>
            <w:top w:val="none" w:sz="0" w:space="0" w:color="auto"/>
            <w:left w:val="none" w:sz="0" w:space="0" w:color="auto"/>
            <w:bottom w:val="none" w:sz="0" w:space="0" w:color="auto"/>
            <w:right w:val="none" w:sz="0" w:space="0" w:color="auto"/>
          </w:divBdr>
        </w:div>
        <w:div w:id="1649552827">
          <w:marLeft w:val="0"/>
          <w:marRight w:val="0"/>
          <w:marTop w:val="0"/>
          <w:marBottom w:val="0"/>
          <w:divBdr>
            <w:top w:val="none" w:sz="0" w:space="0" w:color="auto"/>
            <w:left w:val="none" w:sz="0" w:space="0" w:color="auto"/>
            <w:bottom w:val="none" w:sz="0" w:space="0" w:color="auto"/>
            <w:right w:val="none" w:sz="0" w:space="0" w:color="auto"/>
          </w:divBdr>
        </w:div>
        <w:div w:id="1650402456">
          <w:marLeft w:val="0"/>
          <w:marRight w:val="0"/>
          <w:marTop w:val="0"/>
          <w:marBottom w:val="0"/>
          <w:divBdr>
            <w:top w:val="none" w:sz="0" w:space="0" w:color="auto"/>
            <w:left w:val="none" w:sz="0" w:space="0" w:color="auto"/>
            <w:bottom w:val="none" w:sz="0" w:space="0" w:color="auto"/>
            <w:right w:val="none" w:sz="0" w:space="0" w:color="auto"/>
          </w:divBdr>
        </w:div>
        <w:div w:id="1820419965">
          <w:marLeft w:val="0"/>
          <w:marRight w:val="0"/>
          <w:marTop w:val="0"/>
          <w:marBottom w:val="0"/>
          <w:divBdr>
            <w:top w:val="none" w:sz="0" w:space="0" w:color="auto"/>
            <w:left w:val="none" w:sz="0" w:space="0" w:color="auto"/>
            <w:bottom w:val="none" w:sz="0" w:space="0" w:color="auto"/>
            <w:right w:val="none" w:sz="0" w:space="0" w:color="auto"/>
          </w:divBdr>
        </w:div>
        <w:div w:id="1839803829">
          <w:marLeft w:val="0"/>
          <w:marRight w:val="0"/>
          <w:marTop w:val="0"/>
          <w:marBottom w:val="0"/>
          <w:divBdr>
            <w:top w:val="none" w:sz="0" w:space="0" w:color="auto"/>
            <w:left w:val="none" w:sz="0" w:space="0" w:color="auto"/>
            <w:bottom w:val="none" w:sz="0" w:space="0" w:color="auto"/>
            <w:right w:val="none" w:sz="0" w:space="0" w:color="auto"/>
          </w:divBdr>
        </w:div>
        <w:div w:id="1840806248">
          <w:marLeft w:val="0"/>
          <w:marRight w:val="0"/>
          <w:marTop w:val="0"/>
          <w:marBottom w:val="0"/>
          <w:divBdr>
            <w:top w:val="none" w:sz="0" w:space="0" w:color="auto"/>
            <w:left w:val="none" w:sz="0" w:space="0" w:color="auto"/>
            <w:bottom w:val="none" w:sz="0" w:space="0" w:color="auto"/>
            <w:right w:val="none" w:sz="0" w:space="0" w:color="auto"/>
          </w:divBdr>
        </w:div>
        <w:div w:id="1888027019">
          <w:marLeft w:val="0"/>
          <w:marRight w:val="0"/>
          <w:marTop w:val="0"/>
          <w:marBottom w:val="0"/>
          <w:divBdr>
            <w:top w:val="none" w:sz="0" w:space="0" w:color="auto"/>
            <w:left w:val="none" w:sz="0" w:space="0" w:color="auto"/>
            <w:bottom w:val="none" w:sz="0" w:space="0" w:color="auto"/>
            <w:right w:val="none" w:sz="0" w:space="0" w:color="auto"/>
          </w:divBdr>
        </w:div>
        <w:div w:id="2126533119">
          <w:marLeft w:val="0"/>
          <w:marRight w:val="0"/>
          <w:marTop w:val="0"/>
          <w:marBottom w:val="0"/>
          <w:divBdr>
            <w:top w:val="none" w:sz="0" w:space="0" w:color="auto"/>
            <w:left w:val="none" w:sz="0" w:space="0" w:color="auto"/>
            <w:bottom w:val="none" w:sz="0" w:space="0" w:color="auto"/>
            <w:right w:val="none" w:sz="0" w:space="0" w:color="auto"/>
          </w:divBdr>
        </w:div>
      </w:divsChild>
    </w:div>
    <w:div w:id="1899196188">
      <w:bodyDiv w:val="1"/>
      <w:marLeft w:val="0"/>
      <w:marRight w:val="0"/>
      <w:marTop w:val="0"/>
      <w:marBottom w:val="0"/>
      <w:divBdr>
        <w:top w:val="none" w:sz="0" w:space="0" w:color="auto"/>
        <w:left w:val="none" w:sz="0" w:space="0" w:color="auto"/>
        <w:bottom w:val="none" w:sz="0" w:space="0" w:color="auto"/>
        <w:right w:val="none" w:sz="0" w:space="0" w:color="auto"/>
      </w:divBdr>
      <w:divsChild>
        <w:div w:id="74012599">
          <w:marLeft w:val="0"/>
          <w:marRight w:val="0"/>
          <w:marTop w:val="0"/>
          <w:marBottom w:val="0"/>
          <w:divBdr>
            <w:top w:val="none" w:sz="0" w:space="0" w:color="auto"/>
            <w:left w:val="none" w:sz="0" w:space="0" w:color="auto"/>
            <w:bottom w:val="none" w:sz="0" w:space="0" w:color="auto"/>
            <w:right w:val="none" w:sz="0" w:space="0" w:color="auto"/>
          </w:divBdr>
          <w:divsChild>
            <w:div w:id="1756629286">
              <w:marLeft w:val="0"/>
              <w:marRight w:val="0"/>
              <w:marTop w:val="0"/>
              <w:marBottom w:val="0"/>
              <w:divBdr>
                <w:top w:val="none" w:sz="0" w:space="0" w:color="auto"/>
                <w:left w:val="none" w:sz="0" w:space="0" w:color="auto"/>
                <w:bottom w:val="none" w:sz="0" w:space="0" w:color="auto"/>
                <w:right w:val="none" w:sz="0" w:space="0" w:color="auto"/>
              </w:divBdr>
            </w:div>
          </w:divsChild>
        </w:div>
        <w:div w:id="97456962">
          <w:marLeft w:val="0"/>
          <w:marRight w:val="0"/>
          <w:marTop w:val="0"/>
          <w:marBottom w:val="0"/>
          <w:divBdr>
            <w:top w:val="none" w:sz="0" w:space="0" w:color="auto"/>
            <w:left w:val="none" w:sz="0" w:space="0" w:color="auto"/>
            <w:bottom w:val="none" w:sz="0" w:space="0" w:color="auto"/>
            <w:right w:val="none" w:sz="0" w:space="0" w:color="auto"/>
          </w:divBdr>
          <w:divsChild>
            <w:div w:id="157619215">
              <w:marLeft w:val="0"/>
              <w:marRight w:val="0"/>
              <w:marTop w:val="0"/>
              <w:marBottom w:val="0"/>
              <w:divBdr>
                <w:top w:val="none" w:sz="0" w:space="0" w:color="auto"/>
                <w:left w:val="none" w:sz="0" w:space="0" w:color="auto"/>
                <w:bottom w:val="none" w:sz="0" w:space="0" w:color="auto"/>
                <w:right w:val="none" w:sz="0" w:space="0" w:color="auto"/>
              </w:divBdr>
            </w:div>
          </w:divsChild>
        </w:div>
        <w:div w:id="177350552">
          <w:marLeft w:val="0"/>
          <w:marRight w:val="0"/>
          <w:marTop w:val="0"/>
          <w:marBottom w:val="0"/>
          <w:divBdr>
            <w:top w:val="none" w:sz="0" w:space="0" w:color="auto"/>
            <w:left w:val="none" w:sz="0" w:space="0" w:color="auto"/>
            <w:bottom w:val="none" w:sz="0" w:space="0" w:color="auto"/>
            <w:right w:val="none" w:sz="0" w:space="0" w:color="auto"/>
          </w:divBdr>
          <w:divsChild>
            <w:div w:id="1412779274">
              <w:marLeft w:val="0"/>
              <w:marRight w:val="0"/>
              <w:marTop w:val="0"/>
              <w:marBottom w:val="0"/>
              <w:divBdr>
                <w:top w:val="none" w:sz="0" w:space="0" w:color="auto"/>
                <w:left w:val="none" w:sz="0" w:space="0" w:color="auto"/>
                <w:bottom w:val="none" w:sz="0" w:space="0" w:color="auto"/>
                <w:right w:val="none" w:sz="0" w:space="0" w:color="auto"/>
              </w:divBdr>
            </w:div>
          </w:divsChild>
        </w:div>
        <w:div w:id="331759071">
          <w:marLeft w:val="0"/>
          <w:marRight w:val="0"/>
          <w:marTop w:val="0"/>
          <w:marBottom w:val="0"/>
          <w:divBdr>
            <w:top w:val="none" w:sz="0" w:space="0" w:color="auto"/>
            <w:left w:val="none" w:sz="0" w:space="0" w:color="auto"/>
            <w:bottom w:val="none" w:sz="0" w:space="0" w:color="auto"/>
            <w:right w:val="none" w:sz="0" w:space="0" w:color="auto"/>
          </w:divBdr>
          <w:divsChild>
            <w:div w:id="1216431209">
              <w:marLeft w:val="0"/>
              <w:marRight w:val="0"/>
              <w:marTop w:val="0"/>
              <w:marBottom w:val="0"/>
              <w:divBdr>
                <w:top w:val="none" w:sz="0" w:space="0" w:color="auto"/>
                <w:left w:val="none" w:sz="0" w:space="0" w:color="auto"/>
                <w:bottom w:val="none" w:sz="0" w:space="0" w:color="auto"/>
                <w:right w:val="none" w:sz="0" w:space="0" w:color="auto"/>
              </w:divBdr>
            </w:div>
            <w:div w:id="1351450304">
              <w:marLeft w:val="0"/>
              <w:marRight w:val="0"/>
              <w:marTop w:val="0"/>
              <w:marBottom w:val="0"/>
              <w:divBdr>
                <w:top w:val="none" w:sz="0" w:space="0" w:color="auto"/>
                <w:left w:val="none" w:sz="0" w:space="0" w:color="auto"/>
                <w:bottom w:val="none" w:sz="0" w:space="0" w:color="auto"/>
                <w:right w:val="none" w:sz="0" w:space="0" w:color="auto"/>
              </w:divBdr>
            </w:div>
          </w:divsChild>
        </w:div>
        <w:div w:id="348340201">
          <w:marLeft w:val="0"/>
          <w:marRight w:val="0"/>
          <w:marTop w:val="0"/>
          <w:marBottom w:val="0"/>
          <w:divBdr>
            <w:top w:val="none" w:sz="0" w:space="0" w:color="auto"/>
            <w:left w:val="none" w:sz="0" w:space="0" w:color="auto"/>
            <w:bottom w:val="none" w:sz="0" w:space="0" w:color="auto"/>
            <w:right w:val="none" w:sz="0" w:space="0" w:color="auto"/>
          </w:divBdr>
          <w:divsChild>
            <w:div w:id="1609967352">
              <w:marLeft w:val="0"/>
              <w:marRight w:val="0"/>
              <w:marTop w:val="0"/>
              <w:marBottom w:val="0"/>
              <w:divBdr>
                <w:top w:val="none" w:sz="0" w:space="0" w:color="auto"/>
                <w:left w:val="none" w:sz="0" w:space="0" w:color="auto"/>
                <w:bottom w:val="none" w:sz="0" w:space="0" w:color="auto"/>
                <w:right w:val="none" w:sz="0" w:space="0" w:color="auto"/>
              </w:divBdr>
            </w:div>
            <w:div w:id="1903519163">
              <w:marLeft w:val="0"/>
              <w:marRight w:val="0"/>
              <w:marTop w:val="0"/>
              <w:marBottom w:val="0"/>
              <w:divBdr>
                <w:top w:val="none" w:sz="0" w:space="0" w:color="auto"/>
                <w:left w:val="none" w:sz="0" w:space="0" w:color="auto"/>
                <w:bottom w:val="none" w:sz="0" w:space="0" w:color="auto"/>
                <w:right w:val="none" w:sz="0" w:space="0" w:color="auto"/>
              </w:divBdr>
            </w:div>
          </w:divsChild>
        </w:div>
        <w:div w:id="690423260">
          <w:marLeft w:val="0"/>
          <w:marRight w:val="0"/>
          <w:marTop w:val="0"/>
          <w:marBottom w:val="0"/>
          <w:divBdr>
            <w:top w:val="none" w:sz="0" w:space="0" w:color="auto"/>
            <w:left w:val="none" w:sz="0" w:space="0" w:color="auto"/>
            <w:bottom w:val="none" w:sz="0" w:space="0" w:color="auto"/>
            <w:right w:val="none" w:sz="0" w:space="0" w:color="auto"/>
          </w:divBdr>
          <w:divsChild>
            <w:div w:id="211114915">
              <w:marLeft w:val="0"/>
              <w:marRight w:val="0"/>
              <w:marTop w:val="0"/>
              <w:marBottom w:val="0"/>
              <w:divBdr>
                <w:top w:val="none" w:sz="0" w:space="0" w:color="auto"/>
                <w:left w:val="none" w:sz="0" w:space="0" w:color="auto"/>
                <w:bottom w:val="none" w:sz="0" w:space="0" w:color="auto"/>
                <w:right w:val="none" w:sz="0" w:space="0" w:color="auto"/>
              </w:divBdr>
            </w:div>
            <w:div w:id="1130175390">
              <w:marLeft w:val="0"/>
              <w:marRight w:val="0"/>
              <w:marTop w:val="0"/>
              <w:marBottom w:val="0"/>
              <w:divBdr>
                <w:top w:val="none" w:sz="0" w:space="0" w:color="auto"/>
                <w:left w:val="none" w:sz="0" w:space="0" w:color="auto"/>
                <w:bottom w:val="none" w:sz="0" w:space="0" w:color="auto"/>
                <w:right w:val="none" w:sz="0" w:space="0" w:color="auto"/>
              </w:divBdr>
              <w:divsChild>
                <w:div w:id="608047180">
                  <w:marLeft w:val="0"/>
                  <w:marRight w:val="0"/>
                  <w:marTop w:val="0"/>
                  <w:marBottom w:val="0"/>
                  <w:divBdr>
                    <w:top w:val="none" w:sz="0" w:space="0" w:color="auto"/>
                    <w:left w:val="none" w:sz="0" w:space="0" w:color="auto"/>
                    <w:bottom w:val="none" w:sz="0" w:space="0" w:color="auto"/>
                    <w:right w:val="none" w:sz="0" w:space="0" w:color="auto"/>
                  </w:divBdr>
                  <w:divsChild>
                    <w:div w:id="727457642">
                      <w:marLeft w:val="0"/>
                      <w:marRight w:val="0"/>
                      <w:marTop w:val="0"/>
                      <w:marBottom w:val="0"/>
                      <w:divBdr>
                        <w:top w:val="none" w:sz="0" w:space="0" w:color="auto"/>
                        <w:left w:val="none" w:sz="0" w:space="0" w:color="auto"/>
                        <w:bottom w:val="none" w:sz="0" w:space="0" w:color="auto"/>
                        <w:right w:val="none" w:sz="0" w:space="0" w:color="auto"/>
                      </w:divBdr>
                      <w:divsChild>
                        <w:div w:id="1203057011">
                          <w:marLeft w:val="0"/>
                          <w:marRight w:val="0"/>
                          <w:marTop w:val="0"/>
                          <w:marBottom w:val="0"/>
                          <w:divBdr>
                            <w:top w:val="none" w:sz="0" w:space="0" w:color="auto"/>
                            <w:left w:val="none" w:sz="0" w:space="0" w:color="auto"/>
                            <w:bottom w:val="none" w:sz="0" w:space="0" w:color="auto"/>
                            <w:right w:val="none" w:sz="0" w:space="0" w:color="auto"/>
                          </w:divBdr>
                          <w:divsChild>
                            <w:div w:id="692263062">
                              <w:marLeft w:val="0"/>
                              <w:marRight w:val="0"/>
                              <w:marTop w:val="0"/>
                              <w:marBottom w:val="0"/>
                              <w:divBdr>
                                <w:top w:val="none" w:sz="0" w:space="0" w:color="auto"/>
                                <w:left w:val="none" w:sz="0" w:space="0" w:color="auto"/>
                                <w:bottom w:val="none" w:sz="0" w:space="0" w:color="auto"/>
                                <w:right w:val="none" w:sz="0" w:space="0" w:color="auto"/>
                              </w:divBdr>
                            </w:div>
                            <w:div w:id="13551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15086">
          <w:marLeft w:val="0"/>
          <w:marRight w:val="0"/>
          <w:marTop w:val="0"/>
          <w:marBottom w:val="0"/>
          <w:divBdr>
            <w:top w:val="none" w:sz="0" w:space="0" w:color="auto"/>
            <w:left w:val="none" w:sz="0" w:space="0" w:color="auto"/>
            <w:bottom w:val="none" w:sz="0" w:space="0" w:color="auto"/>
            <w:right w:val="none" w:sz="0" w:space="0" w:color="auto"/>
          </w:divBdr>
          <w:divsChild>
            <w:div w:id="20982581">
              <w:marLeft w:val="0"/>
              <w:marRight w:val="0"/>
              <w:marTop w:val="0"/>
              <w:marBottom w:val="0"/>
              <w:divBdr>
                <w:top w:val="none" w:sz="0" w:space="0" w:color="auto"/>
                <w:left w:val="none" w:sz="0" w:space="0" w:color="auto"/>
                <w:bottom w:val="none" w:sz="0" w:space="0" w:color="auto"/>
                <w:right w:val="none" w:sz="0" w:space="0" w:color="auto"/>
              </w:divBdr>
            </w:div>
          </w:divsChild>
        </w:div>
        <w:div w:id="919413859">
          <w:marLeft w:val="0"/>
          <w:marRight w:val="0"/>
          <w:marTop w:val="0"/>
          <w:marBottom w:val="0"/>
          <w:divBdr>
            <w:top w:val="none" w:sz="0" w:space="0" w:color="auto"/>
            <w:left w:val="none" w:sz="0" w:space="0" w:color="auto"/>
            <w:bottom w:val="none" w:sz="0" w:space="0" w:color="auto"/>
            <w:right w:val="none" w:sz="0" w:space="0" w:color="auto"/>
          </w:divBdr>
          <w:divsChild>
            <w:div w:id="2085182428">
              <w:marLeft w:val="0"/>
              <w:marRight w:val="0"/>
              <w:marTop w:val="0"/>
              <w:marBottom w:val="0"/>
              <w:divBdr>
                <w:top w:val="none" w:sz="0" w:space="0" w:color="auto"/>
                <w:left w:val="none" w:sz="0" w:space="0" w:color="auto"/>
                <w:bottom w:val="none" w:sz="0" w:space="0" w:color="auto"/>
                <w:right w:val="none" w:sz="0" w:space="0" w:color="auto"/>
              </w:divBdr>
            </w:div>
          </w:divsChild>
        </w:div>
        <w:div w:id="984313907">
          <w:marLeft w:val="0"/>
          <w:marRight w:val="0"/>
          <w:marTop w:val="0"/>
          <w:marBottom w:val="0"/>
          <w:divBdr>
            <w:top w:val="none" w:sz="0" w:space="0" w:color="auto"/>
            <w:left w:val="none" w:sz="0" w:space="0" w:color="auto"/>
            <w:bottom w:val="none" w:sz="0" w:space="0" w:color="auto"/>
            <w:right w:val="none" w:sz="0" w:space="0" w:color="auto"/>
          </w:divBdr>
          <w:divsChild>
            <w:div w:id="546644143">
              <w:marLeft w:val="0"/>
              <w:marRight w:val="0"/>
              <w:marTop w:val="0"/>
              <w:marBottom w:val="0"/>
              <w:divBdr>
                <w:top w:val="none" w:sz="0" w:space="0" w:color="auto"/>
                <w:left w:val="none" w:sz="0" w:space="0" w:color="auto"/>
                <w:bottom w:val="none" w:sz="0" w:space="0" w:color="auto"/>
                <w:right w:val="none" w:sz="0" w:space="0" w:color="auto"/>
              </w:divBdr>
            </w:div>
            <w:div w:id="1621372506">
              <w:marLeft w:val="0"/>
              <w:marRight w:val="0"/>
              <w:marTop w:val="0"/>
              <w:marBottom w:val="0"/>
              <w:divBdr>
                <w:top w:val="none" w:sz="0" w:space="0" w:color="auto"/>
                <w:left w:val="none" w:sz="0" w:space="0" w:color="auto"/>
                <w:bottom w:val="none" w:sz="0" w:space="0" w:color="auto"/>
                <w:right w:val="none" w:sz="0" w:space="0" w:color="auto"/>
              </w:divBdr>
            </w:div>
          </w:divsChild>
        </w:div>
        <w:div w:id="1075124129">
          <w:marLeft w:val="0"/>
          <w:marRight w:val="0"/>
          <w:marTop w:val="0"/>
          <w:marBottom w:val="0"/>
          <w:divBdr>
            <w:top w:val="none" w:sz="0" w:space="0" w:color="auto"/>
            <w:left w:val="none" w:sz="0" w:space="0" w:color="auto"/>
            <w:bottom w:val="none" w:sz="0" w:space="0" w:color="auto"/>
            <w:right w:val="none" w:sz="0" w:space="0" w:color="auto"/>
          </w:divBdr>
          <w:divsChild>
            <w:div w:id="1792358309">
              <w:marLeft w:val="0"/>
              <w:marRight w:val="0"/>
              <w:marTop w:val="0"/>
              <w:marBottom w:val="0"/>
              <w:divBdr>
                <w:top w:val="none" w:sz="0" w:space="0" w:color="auto"/>
                <w:left w:val="none" w:sz="0" w:space="0" w:color="auto"/>
                <w:bottom w:val="none" w:sz="0" w:space="0" w:color="auto"/>
                <w:right w:val="none" w:sz="0" w:space="0" w:color="auto"/>
              </w:divBdr>
            </w:div>
          </w:divsChild>
        </w:div>
        <w:div w:id="1100108011">
          <w:marLeft w:val="0"/>
          <w:marRight w:val="0"/>
          <w:marTop w:val="0"/>
          <w:marBottom w:val="0"/>
          <w:divBdr>
            <w:top w:val="none" w:sz="0" w:space="0" w:color="auto"/>
            <w:left w:val="none" w:sz="0" w:space="0" w:color="auto"/>
            <w:bottom w:val="none" w:sz="0" w:space="0" w:color="auto"/>
            <w:right w:val="none" w:sz="0" w:space="0" w:color="auto"/>
          </w:divBdr>
          <w:divsChild>
            <w:div w:id="416288374">
              <w:marLeft w:val="0"/>
              <w:marRight w:val="0"/>
              <w:marTop w:val="0"/>
              <w:marBottom w:val="0"/>
              <w:divBdr>
                <w:top w:val="none" w:sz="0" w:space="0" w:color="auto"/>
                <w:left w:val="none" w:sz="0" w:space="0" w:color="auto"/>
                <w:bottom w:val="none" w:sz="0" w:space="0" w:color="auto"/>
                <w:right w:val="none" w:sz="0" w:space="0" w:color="auto"/>
              </w:divBdr>
            </w:div>
            <w:div w:id="1365054911">
              <w:marLeft w:val="0"/>
              <w:marRight w:val="0"/>
              <w:marTop w:val="0"/>
              <w:marBottom w:val="0"/>
              <w:divBdr>
                <w:top w:val="none" w:sz="0" w:space="0" w:color="auto"/>
                <w:left w:val="none" w:sz="0" w:space="0" w:color="auto"/>
                <w:bottom w:val="none" w:sz="0" w:space="0" w:color="auto"/>
                <w:right w:val="none" w:sz="0" w:space="0" w:color="auto"/>
              </w:divBdr>
            </w:div>
          </w:divsChild>
        </w:div>
        <w:div w:id="1175464218">
          <w:marLeft w:val="0"/>
          <w:marRight w:val="0"/>
          <w:marTop w:val="0"/>
          <w:marBottom w:val="0"/>
          <w:divBdr>
            <w:top w:val="none" w:sz="0" w:space="0" w:color="auto"/>
            <w:left w:val="none" w:sz="0" w:space="0" w:color="auto"/>
            <w:bottom w:val="none" w:sz="0" w:space="0" w:color="auto"/>
            <w:right w:val="none" w:sz="0" w:space="0" w:color="auto"/>
          </w:divBdr>
          <w:divsChild>
            <w:div w:id="77333356">
              <w:marLeft w:val="0"/>
              <w:marRight w:val="0"/>
              <w:marTop w:val="0"/>
              <w:marBottom w:val="0"/>
              <w:divBdr>
                <w:top w:val="none" w:sz="0" w:space="0" w:color="auto"/>
                <w:left w:val="none" w:sz="0" w:space="0" w:color="auto"/>
                <w:bottom w:val="none" w:sz="0" w:space="0" w:color="auto"/>
                <w:right w:val="none" w:sz="0" w:space="0" w:color="auto"/>
              </w:divBdr>
            </w:div>
          </w:divsChild>
        </w:div>
        <w:div w:id="1234586111">
          <w:marLeft w:val="0"/>
          <w:marRight w:val="0"/>
          <w:marTop w:val="0"/>
          <w:marBottom w:val="0"/>
          <w:divBdr>
            <w:top w:val="none" w:sz="0" w:space="0" w:color="auto"/>
            <w:left w:val="none" w:sz="0" w:space="0" w:color="auto"/>
            <w:bottom w:val="none" w:sz="0" w:space="0" w:color="auto"/>
            <w:right w:val="none" w:sz="0" w:space="0" w:color="auto"/>
          </w:divBdr>
          <w:divsChild>
            <w:div w:id="942223139">
              <w:marLeft w:val="0"/>
              <w:marRight w:val="0"/>
              <w:marTop w:val="0"/>
              <w:marBottom w:val="0"/>
              <w:divBdr>
                <w:top w:val="none" w:sz="0" w:space="0" w:color="auto"/>
                <w:left w:val="none" w:sz="0" w:space="0" w:color="auto"/>
                <w:bottom w:val="none" w:sz="0" w:space="0" w:color="auto"/>
                <w:right w:val="none" w:sz="0" w:space="0" w:color="auto"/>
              </w:divBdr>
            </w:div>
            <w:div w:id="1889954999">
              <w:marLeft w:val="0"/>
              <w:marRight w:val="0"/>
              <w:marTop w:val="0"/>
              <w:marBottom w:val="0"/>
              <w:divBdr>
                <w:top w:val="none" w:sz="0" w:space="0" w:color="auto"/>
                <w:left w:val="none" w:sz="0" w:space="0" w:color="auto"/>
                <w:bottom w:val="none" w:sz="0" w:space="0" w:color="auto"/>
                <w:right w:val="none" w:sz="0" w:space="0" w:color="auto"/>
              </w:divBdr>
            </w:div>
          </w:divsChild>
        </w:div>
        <w:div w:id="1310130190">
          <w:marLeft w:val="0"/>
          <w:marRight w:val="0"/>
          <w:marTop w:val="0"/>
          <w:marBottom w:val="0"/>
          <w:divBdr>
            <w:top w:val="none" w:sz="0" w:space="0" w:color="auto"/>
            <w:left w:val="none" w:sz="0" w:space="0" w:color="auto"/>
            <w:bottom w:val="none" w:sz="0" w:space="0" w:color="auto"/>
            <w:right w:val="none" w:sz="0" w:space="0" w:color="auto"/>
          </w:divBdr>
          <w:divsChild>
            <w:div w:id="152993102">
              <w:marLeft w:val="0"/>
              <w:marRight w:val="0"/>
              <w:marTop w:val="0"/>
              <w:marBottom w:val="0"/>
              <w:divBdr>
                <w:top w:val="none" w:sz="0" w:space="0" w:color="auto"/>
                <w:left w:val="none" w:sz="0" w:space="0" w:color="auto"/>
                <w:bottom w:val="none" w:sz="0" w:space="0" w:color="auto"/>
                <w:right w:val="none" w:sz="0" w:space="0" w:color="auto"/>
              </w:divBdr>
            </w:div>
          </w:divsChild>
        </w:div>
        <w:div w:id="1516385742">
          <w:marLeft w:val="0"/>
          <w:marRight w:val="0"/>
          <w:marTop w:val="0"/>
          <w:marBottom w:val="0"/>
          <w:divBdr>
            <w:top w:val="none" w:sz="0" w:space="0" w:color="auto"/>
            <w:left w:val="none" w:sz="0" w:space="0" w:color="auto"/>
            <w:bottom w:val="none" w:sz="0" w:space="0" w:color="auto"/>
            <w:right w:val="none" w:sz="0" w:space="0" w:color="auto"/>
          </w:divBdr>
          <w:divsChild>
            <w:div w:id="924454391">
              <w:marLeft w:val="0"/>
              <w:marRight w:val="0"/>
              <w:marTop w:val="0"/>
              <w:marBottom w:val="0"/>
              <w:divBdr>
                <w:top w:val="none" w:sz="0" w:space="0" w:color="auto"/>
                <w:left w:val="none" w:sz="0" w:space="0" w:color="auto"/>
                <w:bottom w:val="none" w:sz="0" w:space="0" w:color="auto"/>
                <w:right w:val="none" w:sz="0" w:space="0" w:color="auto"/>
              </w:divBdr>
            </w:div>
          </w:divsChild>
        </w:div>
        <w:div w:id="1560630465">
          <w:marLeft w:val="0"/>
          <w:marRight w:val="0"/>
          <w:marTop w:val="0"/>
          <w:marBottom w:val="0"/>
          <w:divBdr>
            <w:top w:val="none" w:sz="0" w:space="0" w:color="auto"/>
            <w:left w:val="none" w:sz="0" w:space="0" w:color="auto"/>
            <w:bottom w:val="none" w:sz="0" w:space="0" w:color="auto"/>
            <w:right w:val="none" w:sz="0" w:space="0" w:color="auto"/>
          </w:divBdr>
          <w:divsChild>
            <w:div w:id="945425932">
              <w:marLeft w:val="0"/>
              <w:marRight w:val="0"/>
              <w:marTop w:val="0"/>
              <w:marBottom w:val="0"/>
              <w:divBdr>
                <w:top w:val="none" w:sz="0" w:space="0" w:color="auto"/>
                <w:left w:val="none" w:sz="0" w:space="0" w:color="auto"/>
                <w:bottom w:val="none" w:sz="0" w:space="0" w:color="auto"/>
                <w:right w:val="none" w:sz="0" w:space="0" w:color="auto"/>
              </w:divBdr>
            </w:div>
            <w:div w:id="1212494963">
              <w:marLeft w:val="0"/>
              <w:marRight w:val="0"/>
              <w:marTop w:val="0"/>
              <w:marBottom w:val="0"/>
              <w:divBdr>
                <w:top w:val="none" w:sz="0" w:space="0" w:color="auto"/>
                <w:left w:val="none" w:sz="0" w:space="0" w:color="auto"/>
                <w:bottom w:val="none" w:sz="0" w:space="0" w:color="auto"/>
                <w:right w:val="none" w:sz="0" w:space="0" w:color="auto"/>
              </w:divBdr>
            </w:div>
          </w:divsChild>
        </w:div>
        <w:div w:id="1657294891">
          <w:marLeft w:val="0"/>
          <w:marRight w:val="0"/>
          <w:marTop w:val="0"/>
          <w:marBottom w:val="0"/>
          <w:divBdr>
            <w:top w:val="none" w:sz="0" w:space="0" w:color="auto"/>
            <w:left w:val="none" w:sz="0" w:space="0" w:color="auto"/>
            <w:bottom w:val="none" w:sz="0" w:space="0" w:color="auto"/>
            <w:right w:val="none" w:sz="0" w:space="0" w:color="auto"/>
          </w:divBdr>
          <w:divsChild>
            <w:div w:id="1058940326">
              <w:marLeft w:val="0"/>
              <w:marRight w:val="0"/>
              <w:marTop w:val="0"/>
              <w:marBottom w:val="0"/>
              <w:divBdr>
                <w:top w:val="none" w:sz="0" w:space="0" w:color="auto"/>
                <w:left w:val="none" w:sz="0" w:space="0" w:color="auto"/>
                <w:bottom w:val="none" w:sz="0" w:space="0" w:color="auto"/>
                <w:right w:val="none" w:sz="0" w:space="0" w:color="auto"/>
              </w:divBdr>
            </w:div>
            <w:div w:id="1411657940">
              <w:marLeft w:val="0"/>
              <w:marRight w:val="0"/>
              <w:marTop w:val="0"/>
              <w:marBottom w:val="0"/>
              <w:divBdr>
                <w:top w:val="none" w:sz="0" w:space="0" w:color="auto"/>
                <w:left w:val="none" w:sz="0" w:space="0" w:color="auto"/>
                <w:bottom w:val="none" w:sz="0" w:space="0" w:color="auto"/>
                <w:right w:val="none" w:sz="0" w:space="0" w:color="auto"/>
              </w:divBdr>
            </w:div>
          </w:divsChild>
        </w:div>
        <w:div w:id="1781224579">
          <w:marLeft w:val="0"/>
          <w:marRight w:val="0"/>
          <w:marTop w:val="0"/>
          <w:marBottom w:val="0"/>
          <w:divBdr>
            <w:top w:val="none" w:sz="0" w:space="0" w:color="auto"/>
            <w:left w:val="none" w:sz="0" w:space="0" w:color="auto"/>
            <w:bottom w:val="none" w:sz="0" w:space="0" w:color="auto"/>
            <w:right w:val="none" w:sz="0" w:space="0" w:color="auto"/>
          </w:divBdr>
          <w:divsChild>
            <w:div w:id="1627156000">
              <w:marLeft w:val="0"/>
              <w:marRight w:val="0"/>
              <w:marTop w:val="0"/>
              <w:marBottom w:val="0"/>
              <w:divBdr>
                <w:top w:val="none" w:sz="0" w:space="0" w:color="auto"/>
                <w:left w:val="none" w:sz="0" w:space="0" w:color="auto"/>
                <w:bottom w:val="none" w:sz="0" w:space="0" w:color="auto"/>
                <w:right w:val="none" w:sz="0" w:space="0" w:color="auto"/>
              </w:divBdr>
            </w:div>
          </w:divsChild>
        </w:div>
        <w:div w:id="1964145064">
          <w:marLeft w:val="0"/>
          <w:marRight w:val="0"/>
          <w:marTop w:val="0"/>
          <w:marBottom w:val="0"/>
          <w:divBdr>
            <w:top w:val="none" w:sz="0" w:space="0" w:color="auto"/>
            <w:left w:val="none" w:sz="0" w:space="0" w:color="auto"/>
            <w:bottom w:val="none" w:sz="0" w:space="0" w:color="auto"/>
            <w:right w:val="none" w:sz="0" w:space="0" w:color="auto"/>
          </w:divBdr>
          <w:divsChild>
            <w:div w:id="1581908408">
              <w:marLeft w:val="0"/>
              <w:marRight w:val="0"/>
              <w:marTop w:val="0"/>
              <w:marBottom w:val="0"/>
              <w:divBdr>
                <w:top w:val="none" w:sz="0" w:space="0" w:color="auto"/>
                <w:left w:val="none" w:sz="0" w:space="0" w:color="auto"/>
                <w:bottom w:val="none" w:sz="0" w:space="0" w:color="auto"/>
                <w:right w:val="none" w:sz="0" w:space="0" w:color="auto"/>
              </w:divBdr>
            </w:div>
          </w:divsChild>
        </w:div>
        <w:div w:id="2131433240">
          <w:marLeft w:val="0"/>
          <w:marRight w:val="0"/>
          <w:marTop w:val="0"/>
          <w:marBottom w:val="0"/>
          <w:divBdr>
            <w:top w:val="none" w:sz="0" w:space="0" w:color="auto"/>
            <w:left w:val="none" w:sz="0" w:space="0" w:color="auto"/>
            <w:bottom w:val="none" w:sz="0" w:space="0" w:color="auto"/>
            <w:right w:val="none" w:sz="0" w:space="0" w:color="auto"/>
          </w:divBdr>
          <w:divsChild>
            <w:div w:id="7650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2400">
      <w:bodyDiv w:val="1"/>
      <w:marLeft w:val="0"/>
      <w:marRight w:val="0"/>
      <w:marTop w:val="0"/>
      <w:marBottom w:val="0"/>
      <w:divBdr>
        <w:top w:val="none" w:sz="0" w:space="0" w:color="auto"/>
        <w:left w:val="none" w:sz="0" w:space="0" w:color="auto"/>
        <w:bottom w:val="none" w:sz="0" w:space="0" w:color="auto"/>
        <w:right w:val="none" w:sz="0" w:space="0" w:color="auto"/>
      </w:divBdr>
      <w:divsChild>
        <w:div w:id="238293528">
          <w:marLeft w:val="0"/>
          <w:marRight w:val="0"/>
          <w:marTop w:val="0"/>
          <w:marBottom w:val="0"/>
          <w:divBdr>
            <w:top w:val="none" w:sz="0" w:space="0" w:color="auto"/>
            <w:left w:val="none" w:sz="0" w:space="0" w:color="auto"/>
            <w:bottom w:val="none" w:sz="0" w:space="0" w:color="auto"/>
            <w:right w:val="none" w:sz="0" w:space="0" w:color="auto"/>
          </w:divBdr>
        </w:div>
        <w:div w:id="521475563">
          <w:marLeft w:val="0"/>
          <w:marRight w:val="0"/>
          <w:marTop w:val="0"/>
          <w:marBottom w:val="0"/>
          <w:divBdr>
            <w:top w:val="none" w:sz="0" w:space="0" w:color="auto"/>
            <w:left w:val="none" w:sz="0" w:space="0" w:color="auto"/>
            <w:bottom w:val="none" w:sz="0" w:space="0" w:color="auto"/>
            <w:right w:val="none" w:sz="0" w:space="0" w:color="auto"/>
          </w:divBdr>
        </w:div>
        <w:div w:id="1053970639">
          <w:marLeft w:val="0"/>
          <w:marRight w:val="0"/>
          <w:marTop w:val="0"/>
          <w:marBottom w:val="0"/>
          <w:divBdr>
            <w:top w:val="none" w:sz="0" w:space="0" w:color="auto"/>
            <w:left w:val="none" w:sz="0" w:space="0" w:color="auto"/>
            <w:bottom w:val="none" w:sz="0" w:space="0" w:color="auto"/>
            <w:right w:val="none" w:sz="0" w:space="0" w:color="auto"/>
          </w:divBdr>
        </w:div>
        <w:div w:id="1098722106">
          <w:marLeft w:val="0"/>
          <w:marRight w:val="0"/>
          <w:marTop w:val="0"/>
          <w:marBottom w:val="0"/>
          <w:divBdr>
            <w:top w:val="none" w:sz="0" w:space="0" w:color="auto"/>
            <w:left w:val="none" w:sz="0" w:space="0" w:color="auto"/>
            <w:bottom w:val="none" w:sz="0" w:space="0" w:color="auto"/>
            <w:right w:val="none" w:sz="0" w:space="0" w:color="auto"/>
          </w:divBdr>
        </w:div>
        <w:div w:id="1460873836">
          <w:marLeft w:val="0"/>
          <w:marRight w:val="0"/>
          <w:marTop w:val="0"/>
          <w:marBottom w:val="0"/>
          <w:divBdr>
            <w:top w:val="none" w:sz="0" w:space="0" w:color="auto"/>
            <w:left w:val="none" w:sz="0" w:space="0" w:color="auto"/>
            <w:bottom w:val="none" w:sz="0" w:space="0" w:color="auto"/>
            <w:right w:val="none" w:sz="0" w:space="0" w:color="auto"/>
          </w:divBdr>
        </w:div>
        <w:div w:id="1579365633">
          <w:marLeft w:val="0"/>
          <w:marRight w:val="0"/>
          <w:marTop w:val="0"/>
          <w:marBottom w:val="0"/>
          <w:divBdr>
            <w:top w:val="none" w:sz="0" w:space="0" w:color="auto"/>
            <w:left w:val="none" w:sz="0" w:space="0" w:color="auto"/>
            <w:bottom w:val="none" w:sz="0" w:space="0" w:color="auto"/>
            <w:right w:val="none" w:sz="0" w:space="0" w:color="auto"/>
          </w:divBdr>
        </w:div>
        <w:div w:id="1824002125">
          <w:marLeft w:val="0"/>
          <w:marRight w:val="0"/>
          <w:marTop w:val="0"/>
          <w:marBottom w:val="0"/>
          <w:divBdr>
            <w:top w:val="none" w:sz="0" w:space="0" w:color="auto"/>
            <w:left w:val="none" w:sz="0" w:space="0" w:color="auto"/>
            <w:bottom w:val="none" w:sz="0" w:space="0" w:color="auto"/>
            <w:right w:val="none" w:sz="0" w:space="0" w:color="auto"/>
          </w:divBdr>
        </w:div>
        <w:div w:id="1899046921">
          <w:marLeft w:val="0"/>
          <w:marRight w:val="0"/>
          <w:marTop w:val="0"/>
          <w:marBottom w:val="0"/>
          <w:divBdr>
            <w:top w:val="none" w:sz="0" w:space="0" w:color="auto"/>
            <w:left w:val="none" w:sz="0" w:space="0" w:color="auto"/>
            <w:bottom w:val="none" w:sz="0" w:space="0" w:color="auto"/>
            <w:right w:val="none" w:sz="0" w:space="0" w:color="auto"/>
          </w:divBdr>
        </w:div>
      </w:divsChild>
    </w:div>
    <w:div w:id="2015109482">
      <w:bodyDiv w:val="1"/>
      <w:marLeft w:val="0"/>
      <w:marRight w:val="0"/>
      <w:marTop w:val="0"/>
      <w:marBottom w:val="0"/>
      <w:divBdr>
        <w:top w:val="none" w:sz="0" w:space="0" w:color="auto"/>
        <w:left w:val="none" w:sz="0" w:space="0" w:color="auto"/>
        <w:bottom w:val="none" w:sz="0" w:space="0" w:color="auto"/>
        <w:right w:val="none" w:sz="0" w:space="0" w:color="auto"/>
      </w:divBdr>
    </w:div>
    <w:div w:id="2038656494">
      <w:bodyDiv w:val="1"/>
      <w:marLeft w:val="0"/>
      <w:marRight w:val="0"/>
      <w:marTop w:val="0"/>
      <w:marBottom w:val="0"/>
      <w:divBdr>
        <w:top w:val="none" w:sz="0" w:space="0" w:color="auto"/>
        <w:left w:val="none" w:sz="0" w:space="0" w:color="auto"/>
        <w:bottom w:val="none" w:sz="0" w:space="0" w:color="auto"/>
        <w:right w:val="none" w:sz="0" w:space="0" w:color="auto"/>
      </w:divBdr>
      <w:divsChild>
        <w:div w:id="13776748">
          <w:marLeft w:val="0"/>
          <w:marRight w:val="0"/>
          <w:marTop w:val="0"/>
          <w:marBottom w:val="0"/>
          <w:divBdr>
            <w:top w:val="none" w:sz="0" w:space="0" w:color="auto"/>
            <w:left w:val="none" w:sz="0" w:space="0" w:color="auto"/>
            <w:bottom w:val="none" w:sz="0" w:space="0" w:color="auto"/>
            <w:right w:val="none" w:sz="0" w:space="0" w:color="auto"/>
          </w:divBdr>
        </w:div>
        <w:div w:id="363991740">
          <w:marLeft w:val="0"/>
          <w:marRight w:val="0"/>
          <w:marTop w:val="0"/>
          <w:marBottom w:val="0"/>
          <w:divBdr>
            <w:top w:val="none" w:sz="0" w:space="0" w:color="auto"/>
            <w:left w:val="none" w:sz="0" w:space="0" w:color="auto"/>
            <w:bottom w:val="none" w:sz="0" w:space="0" w:color="auto"/>
            <w:right w:val="none" w:sz="0" w:space="0" w:color="auto"/>
          </w:divBdr>
        </w:div>
        <w:div w:id="452334321">
          <w:marLeft w:val="0"/>
          <w:marRight w:val="0"/>
          <w:marTop w:val="0"/>
          <w:marBottom w:val="0"/>
          <w:divBdr>
            <w:top w:val="none" w:sz="0" w:space="0" w:color="auto"/>
            <w:left w:val="none" w:sz="0" w:space="0" w:color="auto"/>
            <w:bottom w:val="none" w:sz="0" w:space="0" w:color="auto"/>
            <w:right w:val="none" w:sz="0" w:space="0" w:color="auto"/>
          </w:divBdr>
        </w:div>
        <w:div w:id="474496948">
          <w:marLeft w:val="0"/>
          <w:marRight w:val="0"/>
          <w:marTop w:val="0"/>
          <w:marBottom w:val="0"/>
          <w:divBdr>
            <w:top w:val="none" w:sz="0" w:space="0" w:color="auto"/>
            <w:left w:val="none" w:sz="0" w:space="0" w:color="auto"/>
            <w:bottom w:val="none" w:sz="0" w:space="0" w:color="auto"/>
            <w:right w:val="none" w:sz="0" w:space="0" w:color="auto"/>
          </w:divBdr>
        </w:div>
        <w:div w:id="522936692">
          <w:marLeft w:val="0"/>
          <w:marRight w:val="0"/>
          <w:marTop w:val="0"/>
          <w:marBottom w:val="0"/>
          <w:divBdr>
            <w:top w:val="none" w:sz="0" w:space="0" w:color="auto"/>
            <w:left w:val="none" w:sz="0" w:space="0" w:color="auto"/>
            <w:bottom w:val="none" w:sz="0" w:space="0" w:color="auto"/>
            <w:right w:val="none" w:sz="0" w:space="0" w:color="auto"/>
          </w:divBdr>
        </w:div>
        <w:div w:id="594482726">
          <w:marLeft w:val="0"/>
          <w:marRight w:val="0"/>
          <w:marTop w:val="0"/>
          <w:marBottom w:val="0"/>
          <w:divBdr>
            <w:top w:val="none" w:sz="0" w:space="0" w:color="auto"/>
            <w:left w:val="none" w:sz="0" w:space="0" w:color="auto"/>
            <w:bottom w:val="none" w:sz="0" w:space="0" w:color="auto"/>
            <w:right w:val="none" w:sz="0" w:space="0" w:color="auto"/>
          </w:divBdr>
        </w:div>
        <w:div w:id="675615901">
          <w:marLeft w:val="0"/>
          <w:marRight w:val="0"/>
          <w:marTop w:val="0"/>
          <w:marBottom w:val="0"/>
          <w:divBdr>
            <w:top w:val="none" w:sz="0" w:space="0" w:color="auto"/>
            <w:left w:val="none" w:sz="0" w:space="0" w:color="auto"/>
            <w:bottom w:val="none" w:sz="0" w:space="0" w:color="auto"/>
            <w:right w:val="none" w:sz="0" w:space="0" w:color="auto"/>
          </w:divBdr>
        </w:div>
        <w:div w:id="820659526">
          <w:marLeft w:val="0"/>
          <w:marRight w:val="0"/>
          <w:marTop w:val="0"/>
          <w:marBottom w:val="0"/>
          <w:divBdr>
            <w:top w:val="none" w:sz="0" w:space="0" w:color="auto"/>
            <w:left w:val="none" w:sz="0" w:space="0" w:color="auto"/>
            <w:bottom w:val="none" w:sz="0" w:space="0" w:color="auto"/>
            <w:right w:val="none" w:sz="0" w:space="0" w:color="auto"/>
          </w:divBdr>
        </w:div>
        <w:div w:id="831062615">
          <w:marLeft w:val="0"/>
          <w:marRight w:val="0"/>
          <w:marTop w:val="0"/>
          <w:marBottom w:val="0"/>
          <w:divBdr>
            <w:top w:val="none" w:sz="0" w:space="0" w:color="auto"/>
            <w:left w:val="none" w:sz="0" w:space="0" w:color="auto"/>
            <w:bottom w:val="none" w:sz="0" w:space="0" w:color="auto"/>
            <w:right w:val="none" w:sz="0" w:space="0" w:color="auto"/>
          </w:divBdr>
        </w:div>
        <w:div w:id="832454778">
          <w:marLeft w:val="0"/>
          <w:marRight w:val="0"/>
          <w:marTop w:val="0"/>
          <w:marBottom w:val="0"/>
          <w:divBdr>
            <w:top w:val="none" w:sz="0" w:space="0" w:color="auto"/>
            <w:left w:val="none" w:sz="0" w:space="0" w:color="auto"/>
            <w:bottom w:val="none" w:sz="0" w:space="0" w:color="auto"/>
            <w:right w:val="none" w:sz="0" w:space="0" w:color="auto"/>
          </w:divBdr>
        </w:div>
        <w:div w:id="870605923">
          <w:marLeft w:val="0"/>
          <w:marRight w:val="0"/>
          <w:marTop w:val="0"/>
          <w:marBottom w:val="0"/>
          <w:divBdr>
            <w:top w:val="none" w:sz="0" w:space="0" w:color="auto"/>
            <w:left w:val="none" w:sz="0" w:space="0" w:color="auto"/>
            <w:bottom w:val="none" w:sz="0" w:space="0" w:color="auto"/>
            <w:right w:val="none" w:sz="0" w:space="0" w:color="auto"/>
          </w:divBdr>
        </w:div>
        <w:div w:id="940139229">
          <w:marLeft w:val="0"/>
          <w:marRight w:val="0"/>
          <w:marTop w:val="0"/>
          <w:marBottom w:val="0"/>
          <w:divBdr>
            <w:top w:val="none" w:sz="0" w:space="0" w:color="auto"/>
            <w:left w:val="none" w:sz="0" w:space="0" w:color="auto"/>
            <w:bottom w:val="none" w:sz="0" w:space="0" w:color="auto"/>
            <w:right w:val="none" w:sz="0" w:space="0" w:color="auto"/>
          </w:divBdr>
        </w:div>
        <w:div w:id="970552026">
          <w:marLeft w:val="0"/>
          <w:marRight w:val="0"/>
          <w:marTop w:val="0"/>
          <w:marBottom w:val="0"/>
          <w:divBdr>
            <w:top w:val="none" w:sz="0" w:space="0" w:color="auto"/>
            <w:left w:val="none" w:sz="0" w:space="0" w:color="auto"/>
            <w:bottom w:val="none" w:sz="0" w:space="0" w:color="auto"/>
            <w:right w:val="none" w:sz="0" w:space="0" w:color="auto"/>
          </w:divBdr>
        </w:div>
        <w:div w:id="997150229">
          <w:marLeft w:val="0"/>
          <w:marRight w:val="0"/>
          <w:marTop w:val="0"/>
          <w:marBottom w:val="0"/>
          <w:divBdr>
            <w:top w:val="none" w:sz="0" w:space="0" w:color="auto"/>
            <w:left w:val="none" w:sz="0" w:space="0" w:color="auto"/>
            <w:bottom w:val="none" w:sz="0" w:space="0" w:color="auto"/>
            <w:right w:val="none" w:sz="0" w:space="0" w:color="auto"/>
          </w:divBdr>
        </w:div>
        <w:div w:id="1046295825">
          <w:marLeft w:val="0"/>
          <w:marRight w:val="0"/>
          <w:marTop w:val="0"/>
          <w:marBottom w:val="0"/>
          <w:divBdr>
            <w:top w:val="none" w:sz="0" w:space="0" w:color="auto"/>
            <w:left w:val="none" w:sz="0" w:space="0" w:color="auto"/>
            <w:bottom w:val="none" w:sz="0" w:space="0" w:color="auto"/>
            <w:right w:val="none" w:sz="0" w:space="0" w:color="auto"/>
          </w:divBdr>
        </w:div>
        <w:div w:id="1046611267">
          <w:marLeft w:val="0"/>
          <w:marRight w:val="0"/>
          <w:marTop w:val="0"/>
          <w:marBottom w:val="0"/>
          <w:divBdr>
            <w:top w:val="none" w:sz="0" w:space="0" w:color="auto"/>
            <w:left w:val="none" w:sz="0" w:space="0" w:color="auto"/>
            <w:bottom w:val="none" w:sz="0" w:space="0" w:color="auto"/>
            <w:right w:val="none" w:sz="0" w:space="0" w:color="auto"/>
          </w:divBdr>
        </w:div>
        <w:div w:id="1119446481">
          <w:marLeft w:val="0"/>
          <w:marRight w:val="0"/>
          <w:marTop w:val="0"/>
          <w:marBottom w:val="0"/>
          <w:divBdr>
            <w:top w:val="none" w:sz="0" w:space="0" w:color="auto"/>
            <w:left w:val="none" w:sz="0" w:space="0" w:color="auto"/>
            <w:bottom w:val="none" w:sz="0" w:space="0" w:color="auto"/>
            <w:right w:val="none" w:sz="0" w:space="0" w:color="auto"/>
          </w:divBdr>
        </w:div>
        <w:div w:id="1224944381">
          <w:marLeft w:val="0"/>
          <w:marRight w:val="0"/>
          <w:marTop w:val="0"/>
          <w:marBottom w:val="0"/>
          <w:divBdr>
            <w:top w:val="none" w:sz="0" w:space="0" w:color="auto"/>
            <w:left w:val="none" w:sz="0" w:space="0" w:color="auto"/>
            <w:bottom w:val="none" w:sz="0" w:space="0" w:color="auto"/>
            <w:right w:val="none" w:sz="0" w:space="0" w:color="auto"/>
          </w:divBdr>
        </w:div>
        <w:div w:id="1414156412">
          <w:marLeft w:val="0"/>
          <w:marRight w:val="0"/>
          <w:marTop w:val="0"/>
          <w:marBottom w:val="0"/>
          <w:divBdr>
            <w:top w:val="none" w:sz="0" w:space="0" w:color="auto"/>
            <w:left w:val="none" w:sz="0" w:space="0" w:color="auto"/>
            <w:bottom w:val="none" w:sz="0" w:space="0" w:color="auto"/>
            <w:right w:val="none" w:sz="0" w:space="0" w:color="auto"/>
          </w:divBdr>
        </w:div>
        <w:div w:id="1423525265">
          <w:marLeft w:val="0"/>
          <w:marRight w:val="0"/>
          <w:marTop w:val="0"/>
          <w:marBottom w:val="0"/>
          <w:divBdr>
            <w:top w:val="none" w:sz="0" w:space="0" w:color="auto"/>
            <w:left w:val="none" w:sz="0" w:space="0" w:color="auto"/>
            <w:bottom w:val="none" w:sz="0" w:space="0" w:color="auto"/>
            <w:right w:val="none" w:sz="0" w:space="0" w:color="auto"/>
          </w:divBdr>
        </w:div>
        <w:div w:id="1548638357">
          <w:marLeft w:val="0"/>
          <w:marRight w:val="0"/>
          <w:marTop w:val="0"/>
          <w:marBottom w:val="0"/>
          <w:divBdr>
            <w:top w:val="none" w:sz="0" w:space="0" w:color="auto"/>
            <w:left w:val="none" w:sz="0" w:space="0" w:color="auto"/>
            <w:bottom w:val="none" w:sz="0" w:space="0" w:color="auto"/>
            <w:right w:val="none" w:sz="0" w:space="0" w:color="auto"/>
          </w:divBdr>
        </w:div>
        <w:div w:id="1559903909">
          <w:marLeft w:val="0"/>
          <w:marRight w:val="0"/>
          <w:marTop w:val="0"/>
          <w:marBottom w:val="0"/>
          <w:divBdr>
            <w:top w:val="none" w:sz="0" w:space="0" w:color="auto"/>
            <w:left w:val="none" w:sz="0" w:space="0" w:color="auto"/>
            <w:bottom w:val="none" w:sz="0" w:space="0" w:color="auto"/>
            <w:right w:val="none" w:sz="0" w:space="0" w:color="auto"/>
          </w:divBdr>
        </w:div>
        <w:div w:id="1598949496">
          <w:marLeft w:val="0"/>
          <w:marRight w:val="0"/>
          <w:marTop w:val="0"/>
          <w:marBottom w:val="0"/>
          <w:divBdr>
            <w:top w:val="none" w:sz="0" w:space="0" w:color="auto"/>
            <w:left w:val="none" w:sz="0" w:space="0" w:color="auto"/>
            <w:bottom w:val="none" w:sz="0" w:space="0" w:color="auto"/>
            <w:right w:val="none" w:sz="0" w:space="0" w:color="auto"/>
          </w:divBdr>
        </w:div>
        <w:div w:id="1686402193">
          <w:marLeft w:val="0"/>
          <w:marRight w:val="0"/>
          <w:marTop w:val="0"/>
          <w:marBottom w:val="0"/>
          <w:divBdr>
            <w:top w:val="none" w:sz="0" w:space="0" w:color="auto"/>
            <w:left w:val="none" w:sz="0" w:space="0" w:color="auto"/>
            <w:bottom w:val="none" w:sz="0" w:space="0" w:color="auto"/>
            <w:right w:val="none" w:sz="0" w:space="0" w:color="auto"/>
          </w:divBdr>
        </w:div>
        <w:div w:id="1726292957">
          <w:marLeft w:val="0"/>
          <w:marRight w:val="0"/>
          <w:marTop w:val="0"/>
          <w:marBottom w:val="0"/>
          <w:divBdr>
            <w:top w:val="none" w:sz="0" w:space="0" w:color="auto"/>
            <w:left w:val="none" w:sz="0" w:space="0" w:color="auto"/>
            <w:bottom w:val="none" w:sz="0" w:space="0" w:color="auto"/>
            <w:right w:val="none" w:sz="0" w:space="0" w:color="auto"/>
          </w:divBdr>
        </w:div>
        <w:div w:id="1779762706">
          <w:marLeft w:val="0"/>
          <w:marRight w:val="0"/>
          <w:marTop w:val="0"/>
          <w:marBottom w:val="0"/>
          <w:divBdr>
            <w:top w:val="none" w:sz="0" w:space="0" w:color="auto"/>
            <w:left w:val="none" w:sz="0" w:space="0" w:color="auto"/>
            <w:bottom w:val="none" w:sz="0" w:space="0" w:color="auto"/>
            <w:right w:val="none" w:sz="0" w:space="0" w:color="auto"/>
          </w:divBdr>
        </w:div>
        <w:div w:id="1840536943">
          <w:marLeft w:val="0"/>
          <w:marRight w:val="0"/>
          <w:marTop w:val="0"/>
          <w:marBottom w:val="0"/>
          <w:divBdr>
            <w:top w:val="none" w:sz="0" w:space="0" w:color="auto"/>
            <w:left w:val="none" w:sz="0" w:space="0" w:color="auto"/>
            <w:bottom w:val="none" w:sz="0" w:space="0" w:color="auto"/>
            <w:right w:val="none" w:sz="0" w:space="0" w:color="auto"/>
          </w:divBdr>
        </w:div>
        <w:div w:id="1971280755">
          <w:marLeft w:val="0"/>
          <w:marRight w:val="0"/>
          <w:marTop w:val="0"/>
          <w:marBottom w:val="0"/>
          <w:divBdr>
            <w:top w:val="none" w:sz="0" w:space="0" w:color="auto"/>
            <w:left w:val="none" w:sz="0" w:space="0" w:color="auto"/>
            <w:bottom w:val="none" w:sz="0" w:space="0" w:color="auto"/>
            <w:right w:val="none" w:sz="0" w:space="0" w:color="auto"/>
          </w:divBdr>
        </w:div>
      </w:divsChild>
    </w:div>
    <w:div w:id="2047559613">
      <w:bodyDiv w:val="1"/>
      <w:marLeft w:val="0"/>
      <w:marRight w:val="0"/>
      <w:marTop w:val="0"/>
      <w:marBottom w:val="0"/>
      <w:divBdr>
        <w:top w:val="none" w:sz="0" w:space="0" w:color="auto"/>
        <w:left w:val="none" w:sz="0" w:space="0" w:color="auto"/>
        <w:bottom w:val="none" w:sz="0" w:space="0" w:color="auto"/>
        <w:right w:val="none" w:sz="0" w:space="0" w:color="auto"/>
      </w:divBdr>
    </w:div>
    <w:div w:id="2073650159">
      <w:bodyDiv w:val="1"/>
      <w:marLeft w:val="0"/>
      <w:marRight w:val="0"/>
      <w:marTop w:val="0"/>
      <w:marBottom w:val="0"/>
      <w:divBdr>
        <w:top w:val="none" w:sz="0" w:space="0" w:color="auto"/>
        <w:left w:val="none" w:sz="0" w:space="0" w:color="auto"/>
        <w:bottom w:val="none" w:sz="0" w:space="0" w:color="auto"/>
        <w:right w:val="none" w:sz="0" w:space="0" w:color="auto"/>
      </w:divBdr>
    </w:div>
    <w:div w:id="2145537624">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9">
          <w:marLeft w:val="0"/>
          <w:marRight w:val="0"/>
          <w:marTop w:val="0"/>
          <w:marBottom w:val="0"/>
          <w:divBdr>
            <w:top w:val="none" w:sz="0" w:space="0" w:color="auto"/>
            <w:left w:val="none" w:sz="0" w:space="0" w:color="auto"/>
            <w:bottom w:val="none" w:sz="0" w:space="0" w:color="auto"/>
            <w:right w:val="none" w:sz="0" w:space="0" w:color="auto"/>
          </w:divBdr>
        </w:div>
        <w:div w:id="18286726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bogota.gov.co/mi-ciudad/administracion-distrital/estructura-del-distrito"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http://es.wikipedia.org/wiki/Barrios_Unidos" TargetMode="External"/><Relationship Id="rId42" Type="http://schemas.openxmlformats.org/officeDocument/2006/relationships/image" Target="media/image9.png"/><Relationship Id="rId47" Type="http://schemas.openxmlformats.org/officeDocument/2006/relationships/hyperlink" Target="https://www.elnuevosiglo.com.co/articulos/06-2017-colombia-y-el-turismo-sostenible" TargetMode="External"/><Relationship Id="rId63" Type="http://schemas.openxmlformats.org/officeDocument/2006/relationships/hyperlink" Target="https://www.mintic.gov.co/portal/inicio/Sala-de-prensa/Noticias/159493:Conozca-los-cargos-TIC-mas-demandados-en-Colombia-segun-el-Estudio-de-Medicion-de-Brechas-de-Capital-Humano" TargetMode="External"/><Relationship Id="rId68" Type="http://schemas.openxmlformats.org/officeDocument/2006/relationships/hyperlink" Target="https://www.entornoturistico.com/guia-turismo-cuales-funciones/" TargetMode="External"/><Relationship Id="rId84" Type="http://schemas.openxmlformats.org/officeDocument/2006/relationships/hyperlink" Target="https://www.colombiaagil.gov.co/tramites/intervenciones/tarjeta-profesional-de-guia-de-turismo" TargetMode="External"/><Relationship Id="rId89" Type="http://schemas.openxmlformats.org/officeDocument/2006/relationships/hyperlink" Target="https://www.rae.es/desen/impacto" TargetMode="External"/><Relationship Id="rId2" Type="http://schemas.openxmlformats.org/officeDocument/2006/relationships/numbering" Target="numbering.xml"/><Relationship Id="rId16" Type="http://schemas.openxmlformats.org/officeDocument/2006/relationships/hyperlink" Target="http://es.wikipedia.org/wiki/Bosa_%28Bogot%C3%A1%29" TargetMode="External"/><Relationship Id="rId29" Type="http://schemas.openxmlformats.org/officeDocument/2006/relationships/hyperlink" Target="http://somoscundinamarca.weebly.com/bogotaacute-dc.html" TargetMode="External"/><Relationship Id="rId107" Type="http://schemas.microsoft.com/office/2011/relationships/people" Target="people.xml"/><Relationship Id="rId11" Type="http://schemas.openxmlformats.org/officeDocument/2006/relationships/hyperlink" Target="http://es.wikipedia.org/wiki/Chapinero" TargetMode="External"/><Relationship Id="rId24" Type="http://schemas.openxmlformats.org/officeDocument/2006/relationships/hyperlink" Target="http://es.wikipedia.org/wiki/Ciudad_Bol%C3%ADvar_%28Bogot%C3%A1%29" TargetMode="External"/><Relationship Id="rId32" Type="http://schemas.openxmlformats.org/officeDocument/2006/relationships/hyperlink" Target="https://www.idt.gov.co/sites/default/files/pdfs%20observatorio/Estudio%20T%C3%A9cnico%20de%20la%20Guianza%20Tur%C3%ADstica%20en%20Bogot%C3%A1%20DV%20V1.pdf" TargetMode="External"/><Relationship Id="rId37" Type="http://schemas.openxmlformats.org/officeDocument/2006/relationships/hyperlink" Target="https://www.idt.gov.co/sites/default/files/pdfs%20observatorio/Estudio%20T%C3%A9cnico%20de%20la%20Guianza%20Tur%C3%ADstica%20en%20Bogot%C3%A1%20DV%20V1.pdf" TargetMode="External"/><Relationship Id="rId40" Type="http://schemas.openxmlformats.org/officeDocument/2006/relationships/hyperlink" Target="https://www.idt.gov.co/sites/default/files/pdfs%20observatorio/Estudio%20T%C3%A9cnico%20de%20la%20Guianza%20Tur%C3%ADstica%20en%20Bogot%C3%A1%20DV%20V1.pdf" TargetMode="External"/><Relationship Id="rId45" Type="http://schemas.openxmlformats.org/officeDocument/2006/relationships/image" Target="media/image11.png"/><Relationship Id="rId53" Type="http://schemas.openxmlformats.org/officeDocument/2006/relationships/hyperlink" Target="https://bogota.gov.co/mi-ciudad/administracion-distrital/estructura-del-distrito" TargetMode="External"/><Relationship Id="rId58" Type="http://schemas.openxmlformats.org/officeDocument/2006/relationships/hyperlink" Target="https://www.youtube.com/watch?v=VZ823jZq-h0" TargetMode="External"/><Relationship Id="rId66" Type="http://schemas.openxmlformats.org/officeDocument/2006/relationships/hyperlink" Target="https://www.idt.gov.co/es/boletin-abril-2022-de-datos-y-cifras-turisticas-de-bogota" TargetMode="External"/><Relationship Id="rId74" Type="http://schemas.openxmlformats.org/officeDocument/2006/relationships/hyperlink" Target="https://historia.nationalgeographic.com.es/a/6-inventos-medievales-que-cambiaron-mundo_15075/amp" TargetMode="External"/><Relationship Id="rId79" Type="http://schemas.openxmlformats.org/officeDocument/2006/relationships/hyperlink" Target="https://www.entornoturistico.com/15-impactos-del-turismo-en-la-cultura/" TargetMode="External"/><Relationship Id="rId87" Type="http://schemas.openxmlformats.org/officeDocument/2006/relationships/hyperlink" Target="https://www.expoknews.com/que-son-los-impactos-sociales-economicos-y-ambientales/" TargetMode="External"/><Relationship Id="rId102" Type="http://schemas.openxmlformats.org/officeDocument/2006/relationships/hyperlink" Target="http://metodologiadelainvestigacion.sociales.uba.ar/wp-content/uploads/sites/117/2019/03/Cuaderno-N-7-La-t%C3%A9cnica-de-encuesta.pdf" TargetMode="External"/><Relationship Id="rId110"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hyperlink" Target="https://colombia.as.com/actualidad/por-que-el-aeropuerto-internacional-de-colombia-se-llama-el-dorado-historia-y-origen-del-nombre-n/" TargetMode="External"/><Relationship Id="rId82" Type="http://schemas.openxmlformats.org/officeDocument/2006/relationships/hyperlink" Target="https://economipedia.com/definiciones/tipos-de-tecnologia.html" TargetMode="External"/><Relationship Id="rId90" Type="http://schemas.openxmlformats.org/officeDocument/2006/relationships/hyperlink" Target="https://www.idt.gov.co/es/revista-time-destaca-bogota-entre-los-50-destinos-para-visitar-en-2022" TargetMode="External"/><Relationship Id="rId95" Type="http://schemas.openxmlformats.org/officeDocument/2006/relationships/hyperlink" Target="file:///\\Users\macbookproa1278\Downloads\Dialnet-GuiasVirtualesVersusGuiasTuristicosEnLaEconomiaDel-6883984%20(1).pdf" TargetMode="External"/><Relationship Id="rId19" Type="http://schemas.openxmlformats.org/officeDocument/2006/relationships/hyperlink" Target="http://es.wikipedia.org/wiki/Engativ%C3%A1" TargetMode="External"/><Relationship Id="rId14" Type="http://schemas.openxmlformats.org/officeDocument/2006/relationships/hyperlink" Target="http://es.wikipedia.org/wiki/Usme" TargetMode="External"/><Relationship Id="rId22" Type="http://schemas.openxmlformats.org/officeDocument/2006/relationships/hyperlink" Target="http://es.wikipedia.org/wiki/La_Candelaria" TargetMode="External"/><Relationship Id="rId27" Type="http://schemas.openxmlformats.org/officeDocument/2006/relationships/hyperlink" Target="http://www.ciudadbolivar.gov.co/mi-localidad/mapas"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www.idt.gov.co/sites/default/files/pdfs%20observatorio/Estudio%20T%C3%A9cnico%20de%20la%20Guianza%20Tur%C3%ADstica%20en%20Bogot%C3%A1%20DV%20V1.pdf" TargetMode="External"/><Relationship Id="rId48" Type="http://schemas.openxmlformats.org/officeDocument/2006/relationships/hyperlink" Target="https://www.fundacionaquae.org/wiki/termas-romanas-los-antiguos-spa/" TargetMode="External"/><Relationship Id="rId56" Type="http://schemas.openxmlformats.org/officeDocument/2006/relationships/hyperlink" Target="https://bogota.gov.co/infancia/historia-de-bogota-para-ninos" TargetMode="External"/><Relationship Id="rId64" Type="http://schemas.openxmlformats.org/officeDocument/2006/relationships/hyperlink" Target="https://www.idt.gov.co/sites/default/files/Informe%20Comparaci%C3%B3n%20Prestadores%20de%20Servicios%20Tur%C3%ADsticos%202019-2020%20DVO%20V1.pdf" TargetMode="External"/><Relationship Id="rId69" Type="http://schemas.openxmlformats.org/officeDocument/2006/relationships/hyperlink" Target="https://www.idt.gov.co/sites/default/files/pdfs%20observatorio/Estudio%20T%C3%A9cnico%20de%20la%20Guianza%20Tur%C3%ADstica%20en%20Bogot%C3%A1%20DV%20V1.pdf" TargetMode="External"/><Relationship Id="rId77" Type="http://schemas.openxmlformats.org/officeDocument/2006/relationships/hyperlink" Target="https://www.hisour.com/es/electronic-ticket-38379/" TargetMode="External"/><Relationship Id="rId100" Type="http://schemas.openxmlformats.org/officeDocument/2006/relationships/hyperlink" Target="https://www.semana.com/nacion/articulo/world-travel-awards-2022-bogota-la-ciudad-de-colombia-con-mas-nominaciones/202209/" TargetMode="External"/><Relationship Id="rId105" Type="http://schemas.openxmlformats.org/officeDocument/2006/relationships/hyperlink" Target="https://www.google.com/search?q=herramienta+canva+para+el+turismo&amp;rlz=1C1GCEU_esCO1035CO1035&amp;oq=herramienta+canva+para+el+turi&amp;aqs=chrome.1.69i57j33i160l3.11984j0j1&amp;sourceid=chrome&amp;ie=UTF-8" TargetMode="External"/><Relationship Id="rId8" Type="http://schemas.openxmlformats.org/officeDocument/2006/relationships/comments" Target="comments.xml"/><Relationship Id="rId51" Type="http://schemas.openxmlformats.org/officeDocument/2006/relationships/hyperlink" Target="https://hotevia.info/conrad-hilton-el-fundador-y-gran-impulsor-de-la-cadena-hotelera-hilton-hotels-a-nivel-internacional/" TargetMode="External"/><Relationship Id="rId72" Type="http://schemas.openxmlformats.org/officeDocument/2006/relationships/hyperlink" Target="https://www.ina-pidte.ac.cr/mod/book/view.php?id=17026&amp;chapterid=833&amp;lang=en" TargetMode="External"/><Relationship Id="rId80" Type="http://schemas.openxmlformats.org/officeDocument/2006/relationships/hyperlink" Target="https://elinsignia.com/2017/11/01/grecia-antigua-y-turismo/" TargetMode="External"/><Relationship Id="rId85" Type="http://schemas.openxmlformats.org/officeDocument/2006/relationships/hyperlink" Target="https://www.mincit.gov.co/prensa/noticias/turismo/servicios-turisticos-aportarian-45-billones-al-pib" TargetMode="External"/><Relationship Id="rId93" Type="http://schemas.openxmlformats.org/officeDocument/2006/relationships/hyperlink" Target="https://www.banrepcultural.org/biblioteca-virtual/credencial-historia/numero-117/visita-del-papa-pablo-vi-colombia-agosto-22-24-de-1968" TargetMode="External"/><Relationship Id="rId98" Type="http://schemas.openxmlformats.org/officeDocument/2006/relationships/hyperlink" Target="http://www.uideporte.edu.ve/WEB/pdf/it.pdf" TargetMode="External"/><Relationship Id="rId3" Type="http://schemas.openxmlformats.org/officeDocument/2006/relationships/styles" Target="styles.xml"/><Relationship Id="rId12" Type="http://schemas.openxmlformats.org/officeDocument/2006/relationships/hyperlink" Target="http://es.wikipedia.org/wiki/Santa_Fe_%28Bogot%C3%A1%29" TargetMode="External"/><Relationship Id="rId17" Type="http://schemas.openxmlformats.org/officeDocument/2006/relationships/hyperlink" Target="http://es.wikipedia.org/wiki/Kennedy_%28Bogot%C3%A1%29" TargetMode="External"/><Relationship Id="rId25" Type="http://schemas.openxmlformats.org/officeDocument/2006/relationships/hyperlink" Target="http://es.wikipedia.org/wiki/Sumapaz_%28Bogot%C3%A1%29" TargetMode="External"/><Relationship Id="rId33" Type="http://schemas.openxmlformats.org/officeDocument/2006/relationships/hyperlink" Target="https://www.idt.gov.co/sites/default/files/pdfs%20observatorio/Estudio%20T%C3%A9cnico%20de%20la%20Guianza%20Tur%C3%ADstica%20en%20Bogot%C3%A1%20DV%20V1.pdf" TargetMode="External"/><Relationship Id="rId38" Type="http://schemas.openxmlformats.org/officeDocument/2006/relationships/image" Target="media/image6.png"/><Relationship Id="rId46" Type="http://schemas.openxmlformats.org/officeDocument/2006/relationships/hyperlink" Target="https://www.idt.gov.co/sites/default/files/Informe%20Comparaci%C3%B3n%20Prestadores%20de%20Servicios%20Tur%C3%ADsticos%202019-2020%20DVO%20V1.pdf" TargetMode="External"/><Relationship Id="rId59" Type="http://schemas.openxmlformats.org/officeDocument/2006/relationships/hyperlink" Target="https://www.lifeder.com/inventos-renacimiento/" TargetMode="External"/><Relationship Id="rId67" Type="http://schemas.openxmlformats.org/officeDocument/2006/relationships/hyperlink" Target="https://www.entornoturistico.com/cuales-son-los-tipos-de-turismo-que-existen/" TargetMode="External"/><Relationship Id="rId103" Type="http://schemas.openxmlformats.org/officeDocument/2006/relationships/hyperlink" Target="https://revistas.um.es/turismo/article/view/404711/274211" TargetMode="External"/><Relationship Id="rId108" Type="http://schemas.openxmlformats.org/officeDocument/2006/relationships/theme" Target="theme/theme1.xml"/><Relationship Id="rId20" Type="http://schemas.openxmlformats.org/officeDocument/2006/relationships/hyperlink" Target="http://es.wikipedia.org/wiki/Suba" TargetMode="External"/><Relationship Id="rId41" Type="http://schemas.openxmlformats.org/officeDocument/2006/relationships/image" Target="media/image8.png"/><Relationship Id="rId54" Type="http://schemas.openxmlformats.org/officeDocument/2006/relationships/hyperlink" Target="http://somoscundinamarca.weebly.com/bogotaacute-dc.html" TargetMode="External"/><Relationship Id="rId62" Type="http://schemas.openxmlformats.org/officeDocument/2006/relationships/hyperlink" Target="https://esaturformacion.com/ser-guia-turistico/" TargetMode="External"/><Relationship Id="rId70" Type="http://schemas.openxmlformats.org/officeDocument/2006/relationships/hyperlink" Target="https://padron.entretemas.com.ve/INICC2018-2/lecturas/u2/kerlinger-investigacion.pdf&#160;" TargetMode="External"/><Relationship Id="rId75" Type="http://schemas.openxmlformats.org/officeDocument/2006/relationships/hyperlink" Target="https://www.revistaequipar.com/colombia/contenido-editorial/gustavo-adolfo-toro-velasquez" TargetMode="External"/><Relationship Id="rId83" Type="http://schemas.openxmlformats.org/officeDocument/2006/relationships/hyperlink" Target="https://viajar.elperiodico.com/viajeros/thomas-cook-inventor-turismo" TargetMode="External"/><Relationship Id="rId88" Type="http://schemas.openxmlformats.org/officeDocument/2006/relationships/hyperlink" Target="https://www.researchgate.net/publication/28054841_La_tecnologia_Sus_formas_y_las_diferencias_de_los_medios_Hacia_una_teoria_social_pragmatica_de_la_tecnificacion" TargetMode="External"/><Relationship Id="rId91" Type="http://schemas.openxmlformats.org/officeDocument/2006/relationships/hyperlink" Target="https://www.youtube.com/watch?v=KgEl9gLXAck" TargetMode="External"/><Relationship Id="rId96" Type="http://schemas.openxmlformats.org/officeDocument/2006/relationships/hyperlink" Target="https://www.techtitute.com/co/escuela-de-negocios/blog/el-turismo-en-el-tiempo" TargetMode="External"/><Relationship Id="rId11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Tunjuelito" TargetMode="External"/><Relationship Id="rId23" Type="http://schemas.openxmlformats.org/officeDocument/2006/relationships/hyperlink" Target="http://es.wikipedia.org/wiki/Rafael_Uribe_Uribe_%28Bogot%C3%A1%29" TargetMode="External"/><Relationship Id="rId28" Type="http://schemas.openxmlformats.org/officeDocument/2006/relationships/hyperlink" Target="https://bogota.gov.co/mi-ciudad/administracion-distrital/estructura-del-distrito" TargetMode="External"/><Relationship Id="rId36" Type="http://schemas.openxmlformats.org/officeDocument/2006/relationships/image" Target="media/image5.png"/><Relationship Id="rId49" Type="http://schemas.openxmlformats.org/officeDocument/2006/relationships/hyperlink" Target="https://www.colombia.co/turismo-colombia/lugares-para-visitar-en-colombia/guia-turistica-de-bogota-para-medio-dia-un-dia-o-un-fin-de-semana/" TargetMode="External"/><Relationship Id="rId57" Type="http://schemas.openxmlformats.org/officeDocument/2006/relationships/hyperlink" Target="https://www.bogotadc.travel/" TargetMode="External"/><Relationship Id="rId106" Type="http://schemas.openxmlformats.org/officeDocument/2006/relationships/fontTable" Target="fontTable.xml"/><Relationship Id="rId10" Type="http://schemas.openxmlformats.org/officeDocument/2006/relationships/hyperlink" Target="http://es.wikipedia.org/wiki/Usaqu%C3%A9n" TargetMode="External"/><Relationship Id="rId31" Type="http://schemas.openxmlformats.org/officeDocument/2006/relationships/image" Target="media/image3.png"/><Relationship Id="rId44" Type="http://schemas.openxmlformats.org/officeDocument/2006/relationships/image" Target="media/image10.png"/><Relationship Id="rId52" Type="http://schemas.openxmlformats.org/officeDocument/2006/relationships/hyperlink" Target="https://www.bbc.com/mundo/noticias-53990369" TargetMode="External"/><Relationship Id="rId60" Type="http://schemas.openxmlformats.org/officeDocument/2006/relationships/hyperlink" Target="https://www.nobbot.com/futuro/tecnologia-siglo-xxi-parecia-imposible-xx/" TargetMode="External"/><Relationship Id="rId65" Type="http://schemas.openxmlformats.org/officeDocument/2006/relationships/hyperlink" Target="https://www.culturania.net/es/2016/11/23/el-turismo-a-lo-largo-de-la-historia-2-los-peregrinos-los-primeros-turistas-de-la-edat-media/" TargetMode="External"/><Relationship Id="rId73" Type="http://schemas.openxmlformats.org/officeDocument/2006/relationships/hyperlink" Target="https://www.unwto.org/es/glosario-terminos-turisticos" TargetMode="External"/><Relationship Id="rId78" Type="http://schemas.openxmlformats.org/officeDocument/2006/relationships/hyperlink" Target="https://www.idt.gov.co/es/nuestra-entidad" TargetMode="External"/><Relationship Id="rId81" Type="http://schemas.openxmlformats.org/officeDocument/2006/relationships/hyperlink" Target="https://www.ina-pidte.ac.cr/mod/book/view.php?id=15600&amp;chapterid=737" TargetMode="External"/><Relationship Id="rId86" Type="http://schemas.openxmlformats.org/officeDocument/2006/relationships/hyperlink" Target="https://www.youtube.com/watch?v=_Tz2J4KuQDQ" TargetMode="External"/><Relationship Id="rId94" Type="http://schemas.openxmlformats.org/officeDocument/2006/relationships/hyperlink" Target="https://www.ivoox.com/podcast-2-historia-guianza-turistica-audios-mp3_rf_36497750_1.html" TargetMode="External"/><Relationship Id="rId99" Type="http://schemas.openxmlformats.org/officeDocument/2006/relationships/hyperlink" Target="file:///C:\Users\g\Downloads\USAID_Procolombia_Manual-para-guias%20(1).pdf" TargetMode="External"/><Relationship Id="rId101" Type="http://schemas.openxmlformats.org/officeDocument/2006/relationships/hyperlink" Target="https://bogota.gov.co/mi-ciudad/turismo/nueva-aplicacion-para-hacer-turismo-en-bogota"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es.wikipedia.org/wiki/San_Crist%C3%B3bal_%28Bogot%C3%A1%29" TargetMode="External"/><Relationship Id="rId18" Type="http://schemas.openxmlformats.org/officeDocument/2006/relationships/hyperlink" Target="http://es.wikipedia.org/wiki/Fontib%C3%B3n" TargetMode="External"/><Relationship Id="rId39" Type="http://schemas.openxmlformats.org/officeDocument/2006/relationships/image" Target="media/image7.png"/><Relationship Id="rId109" Type="http://schemas.microsoft.com/office/2018/08/relationships/commentsExtensible" Target="commentsExtensible.xml"/><Relationship Id="rId34" Type="http://schemas.openxmlformats.org/officeDocument/2006/relationships/header" Target="header1.xml"/><Relationship Id="rId50" Type="http://schemas.openxmlformats.org/officeDocument/2006/relationships/hyperlink" Target="https://www.banrepcultural.org/exposiciones/museo-del-oro-80/historias-compartidas" TargetMode="External"/><Relationship Id="rId55" Type="http://schemas.openxmlformats.org/officeDocument/2006/relationships/hyperlink" Target="https://bogotadc.travel/es/preguntas-frecuentes" TargetMode="External"/><Relationship Id="rId76" Type="http://schemas.openxmlformats.org/officeDocument/2006/relationships/hyperlink" Target="https://files.uladech.edu.pe/docente/17817631/mads/Sesion_1/Temas%20sobre%20medio%20ambiente%20y%20desarrollo%20sostenible%20ULADECH/14._Impacto_ambiental_lectura_2009_.pdf" TargetMode="External"/><Relationship Id="rId97" Type="http://schemas.openxmlformats.org/officeDocument/2006/relationships/hyperlink" Target="https://www.tripadvisor.co/" TargetMode="External"/><Relationship Id="rId104" Type="http://schemas.openxmlformats.org/officeDocument/2006/relationships/hyperlink" Target="https://www.viajesyturismoaldia.com/2010/03/27/google-earth-y-su-importancia-para-el-sector-turistico/" TargetMode="External"/><Relationship Id="rId7" Type="http://schemas.openxmlformats.org/officeDocument/2006/relationships/endnotes" Target="endnotes.xml"/><Relationship Id="rId71" Type="http://schemas.openxmlformats.org/officeDocument/2006/relationships/hyperlink" Target="https://www.youtube.com/watch?v=x6pOss-584I" TargetMode="External"/><Relationship Id="rId92" Type="http://schemas.openxmlformats.org/officeDocument/2006/relationships/hyperlink" Target="http://3ciencias.com/wp-content/uploads/2021/10/Las-Variabl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7836C-C57E-418A-A33B-89C640CD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9845</Words>
  <Characters>54152</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HERRERA LEGUIZAMO LAURA ALEJANDRA</dc:creator>
  <cp:keywords/>
  <dc:description/>
  <cp:lastModifiedBy>g</cp:lastModifiedBy>
  <cp:revision>2</cp:revision>
  <dcterms:created xsi:type="dcterms:W3CDTF">2023-07-14T16:29:00Z</dcterms:created>
  <dcterms:modified xsi:type="dcterms:W3CDTF">2023-07-14T16:29:00Z</dcterms:modified>
</cp:coreProperties>
</file>