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02B" w14:textId="2BE637B5" w:rsidR="002C2E49" w:rsidRDefault="00C924E9">
      <w:r>
        <w:rPr>
          <w:noProof/>
        </w:rPr>
        <w:drawing>
          <wp:inline distT="0" distB="0" distL="0" distR="0" wp14:anchorId="39F3E5AF" wp14:editId="0FE0BC5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E9"/>
    <w:rsid w:val="002C2E49"/>
    <w:rsid w:val="00C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C1B4"/>
  <w15:chartTrackingRefBased/>
  <w15:docId w15:val="{6FD81728-7764-4288-8F10-A1E44A8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CAJAMARCA VIRGUEZ KAREN MILENA</dc:creator>
  <cp:keywords/>
  <dc:description/>
  <cp:lastModifiedBy>CAJAMARCA VIRGUEZ KAREN MILENA</cp:lastModifiedBy>
  <cp:revision>1</cp:revision>
  <dcterms:created xsi:type="dcterms:W3CDTF">2023-09-17T00:02:00Z</dcterms:created>
  <dcterms:modified xsi:type="dcterms:W3CDTF">2023-09-17T00:02:00Z</dcterms:modified>
</cp:coreProperties>
</file>