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1D77" w14:textId="10C695E2" w:rsidR="00C728C4" w:rsidRDefault="00C562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70A89D" wp14:editId="53FE195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3106400" cy="7371715"/>
            <wp:effectExtent l="0" t="0" r="0" b="635"/>
            <wp:wrapThrough wrapText="bothSides">
              <wp:wrapPolygon edited="0">
                <wp:start x="0" y="0"/>
                <wp:lineTo x="0" y="21546"/>
                <wp:lineTo x="21569" y="21546"/>
                <wp:lineTo x="2156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9860" cy="738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E8"/>
    <w:rsid w:val="00C562E8"/>
    <w:rsid w:val="00C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0A150"/>
  <w15:chartTrackingRefBased/>
  <w15:docId w15:val="{C198E03A-C78A-4809-BD29-91134569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HERWING ALONSO ORDOÑEZ RODRIGUEZ</dc:creator>
  <cp:keywords/>
  <dc:description/>
  <cp:lastModifiedBy>HERWING ALONSO ORDOÑEZ RODRIGUEZ</cp:lastModifiedBy>
  <cp:revision>1</cp:revision>
  <dcterms:created xsi:type="dcterms:W3CDTF">2020-04-01T19:20:00Z</dcterms:created>
  <dcterms:modified xsi:type="dcterms:W3CDTF">2020-04-01T19:22:00Z</dcterms:modified>
</cp:coreProperties>
</file>