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80" w:rsidRDefault="000B2295">
      <w:r>
        <w:rPr>
          <w:noProof/>
        </w:rPr>
        <w:drawing>
          <wp:inline distT="0" distB="0" distL="0" distR="0" wp14:anchorId="50644CDF" wp14:editId="34CF8D78">
            <wp:extent cx="8258810" cy="4643120"/>
            <wp:effectExtent l="0" t="0" r="8890" b="508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180" w:rsidSect="000B229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95"/>
    <w:rsid w:val="000B2295"/>
    <w:rsid w:val="005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0D54-53DE-4B30-AF44-CD9E5E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Rangel Alviades</dc:creator>
  <cp:keywords/>
  <dc:description/>
  <cp:lastModifiedBy>Tatiana Rangel Alviades</cp:lastModifiedBy>
  <cp:revision>1</cp:revision>
  <dcterms:created xsi:type="dcterms:W3CDTF">2020-02-03T19:50:00Z</dcterms:created>
  <dcterms:modified xsi:type="dcterms:W3CDTF">2020-02-03T19:53:00Z</dcterms:modified>
</cp:coreProperties>
</file>