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533" w:rsidRDefault="00585D8D">
      <w:r>
        <w:rPr>
          <w:noProof/>
        </w:rPr>
        <w:drawing>
          <wp:inline distT="0" distB="0" distL="0" distR="0" wp14:anchorId="626BE851" wp14:editId="20E8A68A">
            <wp:extent cx="5612130" cy="3156585"/>
            <wp:effectExtent l="0" t="0" r="7620" b="5715"/>
            <wp:docPr id="1211477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4770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8D" w:rsidRDefault="00585D8D">
      <w:r>
        <w:rPr>
          <w:noProof/>
        </w:rPr>
        <w:drawing>
          <wp:inline distT="0" distB="0" distL="0" distR="0" wp14:anchorId="71954ABE" wp14:editId="01286FD7">
            <wp:extent cx="5612130" cy="3156585"/>
            <wp:effectExtent l="0" t="0" r="7620" b="5715"/>
            <wp:docPr id="178272498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7249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8D"/>
    <w:rsid w:val="00585D8D"/>
    <w:rsid w:val="008B6225"/>
    <w:rsid w:val="00B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4C5A"/>
  <w15:chartTrackingRefBased/>
  <w15:docId w15:val="{73C01469-820B-4CEB-8CE5-03B4E45F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Florez Carvajal (CGR)</dc:creator>
  <cp:keywords/>
  <dc:description/>
  <cp:lastModifiedBy>Daniela Florez Carvajal (CGR)</cp:lastModifiedBy>
  <cp:revision>1</cp:revision>
  <dcterms:created xsi:type="dcterms:W3CDTF">2023-05-04T19:39:00Z</dcterms:created>
  <dcterms:modified xsi:type="dcterms:W3CDTF">2023-05-04T19:41:00Z</dcterms:modified>
</cp:coreProperties>
</file>