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DA" w:rsidRDefault="00F763DA" w:rsidP="00F763DA">
      <w:pPr>
        <w:rPr>
          <w:rFonts w:ascii="Arial" w:eastAsia="Arial" w:hAnsi="Arial" w:cs="Arial"/>
          <w:sz w:val="22"/>
          <w:szCs w:val="22"/>
        </w:rPr>
      </w:pPr>
      <w:r>
        <w:rPr>
          <w:rFonts w:ascii="Arial" w:eastAsia="Arial" w:hAnsi="Arial" w:cs="Arial"/>
          <w:sz w:val="22"/>
          <w:szCs w:val="22"/>
        </w:rPr>
        <w:t xml:space="preserve">Bogotá D.C., </w:t>
      </w:r>
      <w:r w:rsidR="00302C4C">
        <w:rPr>
          <w:rFonts w:ascii="Arial" w:eastAsia="Arial" w:hAnsi="Arial" w:cs="Arial"/>
          <w:sz w:val="22"/>
          <w:szCs w:val="22"/>
        </w:rPr>
        <w:t>04</w:t>
      </w:r>
      <w:r w:rsidR="00FB4229">
        <w:rPr>
          <w:rFonts w:ascii="Arial" w:eastAsia="Arial" w:hAnsi="Arial" w:cs="Arial"/>
          <w:sz w:val="22"/>
          <w:szCs w:val="22"/>
        </w:rPr>
        <w:t xml:space="preserve"> de </w:t>
      </w:r>
      <w:r w:rsidR="00302C4C">
        <w:rPr>
          <w:rFonts w:ascii="Arial" w:eastAsia="Arial" w:hAnsi="Arial" w:cs="Arial"/>
          <w:sz w:val="22"/>
          <w:szCs w:val="22"/>
        </w:rPr>
        <w:t>enero de 2022</w:t>
      </w:r>
      <w:r>
        <w:rPr>
          <w:rFonts w:ascii="Arial" w:eastAsia="Arial" w:hAnsi="Arial" w:cs="Arial"/>
          <w:sz w:val="22"/>
          <w:szCs w:val="22"/>
        </w:rPr>
        <w:t>.</w:t>
      </w:r>
    </w:p>
    <w:p w:rsidR="00F763DA" w:rsidRDefault="00F763DA" w:rsidP="00F763DA">
      <w:pPr>
        <w:rPr>
          <w:rFonts w:ascii="Arial" w:eastAsia="Arial" w:hAnsi="Arial" w:cs="Arial"/>
          <w:sz w:val="22"/>
          <w:szCs w:val="22"/>
        </w:rPr>
      </w:pPr>
    </w:p>
    <w:p w:rsidR="00F763DA" w:rsidRDefault="00F763DA" w:rsidP="00F763DA">
      <w:pPr>
        <w:rPr>
          <w:rFonts w:ascii="Arial" w:eastAsia="Arial" w:hAnsi="Arial" w:cs="Arial"/>
          <w:sz w:val="22"/>
          <w:szCs w:val="22"/>
        </w:rPr>
      </w:pPr>
      <w:r>
        <w:rPr>
          <w:rFonts w:ascii="Arial" w:eastAsia="Arial" w:hAnsi="Arial" w:cs="Arial"/>
          <w:sz w:val="22"/>
          <w:szCs w:val="22"/>
        </w:rPr>
        <w:t>Señores</w:t>
      </w:r>
    </w:p>
    <w:p w:rsidR="00F763DA" w:rsidRDefault="00302C4C" w:rsidP="00F763DA">
      <w:pPr>
        <w:rPr>
          <w:rFonts w:ascii="Arial" w:eastAsia="Arial" w:hAnsi="Arial" w:cs="Arial"/>
          <w:b/>
          <w:sz w:val="22"/>
          <w:szCs w:val="22"/>
        </w:rPr>
      </w:pPr>
      <w:r>
        <w:rPr>
          <w:rFonts w:ascii="Arial" w:eastAsia="Arial" w:hAnsi="Arial" w:cs="Arial"/>
          <w:b/>
          <w:sz w:val="22"/>
          <w:szCs w:val="22"/>
        </w:rPr>
        <w:t>CORPORACIÓN UNIVERSITARIA UNITEC</w:t>
      </w:r>
    </w:p>
    <w:p w:rsidR="00F763DA" w:rsidRDefault="002765C0" w:rsidP="00F763DA">
      <w:pPr>
        <w:rPr>
          <w:rFonts w:ascii="Arial" w:eastAsia="Arial" w:hAnsi="Arial" w:cs="Arial"/>
          <w:sz w:val="22"/>
          <w:szCs w:val="22"/>
        </w:rPr>
      </w:pPr>
      <w:r>
        <w:rPr>
          <w:rFonts w:ascii="Arial" w:eastAsia="Arial" w:hAnsi="Arial" w:cs="Arial"/>
          <w:sz w:val="22"/>
          <w:szCs w:val="22"/>
        </w:rPr>
        <w:t>Bogotá.</w:t>
      </w:r>
    </w:p>
    <w:p w:rsidR="00F763DA" w:rsidRDefault="00F763DA" w:rsidP="00F763DA">
      <w:pPr>
        <w:ind w:left="851"/>
        <w:rPr>
          <w:rFonts w:ascii="Arial" w:eastAsia="Arial" w:hAnsi="Arial" w:cs="Arial"/>
          <w:sz w:val="22"/>
          <w:szCs w:val="22"/>
        </w:rPr>
      </w:pPr>
    </w:p>
    <w:p w:rsidR="00F763DA" w:rsidRDefault="00F763DA" w:rsidP="00F763DA">
      <w:pPr>
        <w:rPr>
          <w:rFonts w:ascii="Arial" w:eastAsia="Arial" w:hAnsi="Arial" w:cs="Arial"/>
          <w:sz w:val="22"/>
          <w:szCs w:val="22"/>
        </w:rPr>
      </w:pPr>
      <w:r>
        <w:rPr>
          <w:rFonts w:ascii="Arial" w:eastAsia="Arial" w:hAnsi="Arial" w:cs="Arial"/>
          <w:b/>
          <w:sz w:val="22"/>
          <w:szCs w:val="22"/>
        </w:rPr>
        <w:t xml:space="preserve">REF.: </w:t>
      </w:r>
      <w:r>
        <w:rPr>
          <w:rFonts w:ascii="Arial" w:eastAsia="Arial" w:hAnsi="Arial" w:cs="Arial"/>
          <w:sz w:val="22"/>
          <w:szCs w:val="22"/>
        </w:rPr>
        <w:t>Derecho de Petición – Artículo 23 Constitución Política de Colombia</w:t>
      </w:r>
    </w:p>
    <w:p w:rsidR="00F763DA" w:rsidRDefault="00F763DA" w:rsidP="00F763DA">
      <w:pPr>
        <w:rPr>
          <w:rFonts w:ascii="Arial" w:eastAsia="Arial" w:hAnsi="Arial" w:cs="Arial"/>
          <w:sz w:val="22"/>
          <w:szCs w:val="22"/>
        </w:rPr>
      </w:pPr>
    </w:p>
    <w:p w:rsidR="00F763DA" w:rsidRDefault="00F763DA" w:rsidP="00F763DA">
      <w:pPr>
        <w:rPr>
          <w:rFonts w:ascii="Arial" w:eastAsia="Arial" w:hAnsi="Arial" w:cs="Arial"/>
          <w:sz w:val="22"/>
          <w:szCs w:val="22"/>
        </w:rPr>
      </w:pPr>
    </w:p>
    <w:p w:rsidR="00F763DA" w:rsidRDefault="00E40875" w:rsidP="00F763DA">
      <w:pPr>
        <w:jc w:val="both"/>
        <w:rPr>
          <w:rFonts w:ascii="Arial" w:eastAsia="Arial" w:hAnsi="Arial" w:cs="Arial"/>
          <w:sz w:val="22"/>
          <w:szCs w:val="22"/>
        </w:rPr>
      </w:pPr>
      <w:r>
        <w:rPr>
          <w:rFonts w:ascii="Arial" w:eastAsia="Arial" w:hAnsi="Arial" w:cs="Arial"/>
          <w:b/>
          <w:sz w:val="22"/>
          <w:szCs w:val="22"/>
        </w:rPr>
        <w:t>ISABELLA ARCHILA DELGADO</w:t>
      </w:r>
      <w:r w:rsidR="00F763DA">
        <w:rPr>
          <w:rFonts w:ascii="Arial" w:eastAsia="Arial" w:hAnsi="Arial" w:cs="Arial"/>
          <w:b/>
          <w:sz w:val="22"/>
          <w:szCs w:val="22"/>
        </w:rPr>
        <w:t>,</w:t>
      </w:r>
      <w:r w:rsidR="00F763DA">
        <w:rPr>
          <w:rFonts w:ascii="Arial" w:eastAsia="Arial" w:hAnsi="Arial" w:cs="Arial"/>
          <w:sz w:val="22"/>
          <w:szCs w:val="22"/>
        </w:rPr>
        <w:t xml:space="preserve"> mayor de edad e identificado co</w:t>
      </w:r>
      <w:r w:rsidR="00FB4229">
        <w:rPr>
          <w:rFonts w:ascii="Arial" w:eastAsia="Arial" w:hAnsi="Arial" w:cs="Arial"/>
          <w:sz w:val="22"/>
          <w:szCs w:val="22"/>
        </w:rPr>
        <w:t>n la cédula de ciudadanía No. 1.0</w:t>
      </w:r>
      <w:r>
        <w:rPr>
          <w:rFonts w:ascii="Arial" w:eastAsia="Arial" w:hAnsi="Arial" w:cs="Arial"/>
          <w:sz w:val="22"/>
          <w:szCs w:val="22"/>
        </w:rPr>
        <w:t>19.136.704</w:t>
      </w:r>
      <w:r w:rsidR="00F763DA">
        <w:rPr>
          <w:rFonts w:ascii="Arial" w:eastAsia="Arial" w:hAnsi="Arial" w:cs="Arial"/>
          <w:sz w:val="22"/>
          <w:szCs w:val="22"/>
        </w:rPr>
        <w:t xml:space="preserve"> de la ciudad de Bogotá D.C., actuando en nombre propio</w:t>
      </w:r>
      <w:r w:rsidR="00F763DA">
        <w:rPr>
          <w:rFonts w:ascii="Arial" w:eastAsia="Arial" w:hAnsi="Arial" w:cs="Arial"/>
          <w:b/>
          <w:sz w:val="22"/>
          <w:szCs w:val="22"/>
        </w:rPr>
        <w:t>,</w:t>
      </w:r>
      <w:r w:rsidR="00F763DA">
        <w:rPr>
          <w:rFonts w:ascii="Arial" w:eastAsia="Arial" w:hAnsi="Arial" w:cs="Arial"/>
          <w:sz w:val="22"/>
          <w:szCs w:val="22"/>
        </w:rPr>
        <w:t xml:space="preserve"> hago uso de mis facultades constitucionales, especialmente la prevista en el artículo 23 de la Constitución Política de Colombia, respetuosamente me permito presentar el siguiente </w:t>
      </w:r>
      <w:r w:rsidR="00F763DA">
        <w:rPr>
          <w:rFonts w:ascii="Arial" w:eastAsia="Arial" w:hAnsi="Arial" w:cs="Arial"/>
          <w:b/>
          <w:sz w:val="22"/>
          <w:szCs w:val="22"/>
        </w:rPr>
        <w:t xml:space="preserve">DERECHO DE PETICIÓN, </w:t>
      </w:r>
      <w:r w:rsidR="00F763DA">
        <w:rPr>
          <w:rFonts w:ascii="Arial" w:eastAsia="Arial" w:hAnsi="Arial" w:cs="Arial"/>
          <w:sz w:val="22"/>
          <w:szCs w:val="22"/>
        </w:rPr>
        <w:t xml:space="preserve">de conformidad con lo consagrado en la ley 1755 de 2015, en el cual solicito que me sea informado lo siguiente: </w:t>
      </w:r>
    </w:p>
    <w:p w:rsidR="00F763DA" w:rsidRDefault="00F763DA"/>
    <w:p w:rsidR="004A27F6" w:rsidRDefault="004A27F6"/>
    <w:p w:rsidR="00F763DA" w:rsidRPr="004A27F6" w:rsidRDefault="00F763DA" w:rsidP="004A27F6">
      <w:pPr>
        <w:jc w:val="center"/>
        <w:rPr>
          <w:rFonts w:ascii="Arial" w:eastAsia="Arial" w:hAnsi="Arial" w:cs="Arial"/>
          <w:b/>
        </w:rPr>
      </w:pPr>
      <w:r w:rsidRPr="004A27F6">
        <w:rPr>
          <w:rFonts w:ascii="Arial" w:eastAsia="Arial" w:hAnsi="Arial" w:cs="Arial"/>
          <w:b/>
        </w:rPr>
        <w:t>Fundamentos de derecho y criterios auxiliares de interpretación</w:t>
      </w:r>
    </w:p>
    <w:p w:rsidR="00F763DA" w:rsidRDefault="00F763DA">
      <w:pPr>
        <w:rPr>
          <w:rFonts w:ascii="Arial" w:eastAsia="Arial" w:hAnsi="Arial" w:cs="Arial"/>
          <w:b/>
          <w:sz w:val="20"/>
          <w:szCs w:val="20"/>
        </w:rPr>
      </w:pPr>
    </w:p>
    <w:p w:rsidR="00617632" w:rsidRPr="00617632" w:rsidRDefault="00617632" w:rsidP="00617632">
      <w:pPr>
        <w:rPr>
          <w:rFonts w:ascii="Arial" w:hAnsi="Arial" w:cs="Arial"/>
        </w:rPr>
      </w:pPr>
    </w:p>
    <w:p w:rsidR="002765C0" w:rsidRDefault="006D6618" w:rsidP="005D540A">
      <w:pPr>
        <w:pStyle w:val="Prrafodelista"/>
        <w:numPr>
          <w:ilvl w:val="0"/>
          <w:numId w:val="4"/>
        </w:numPr>
        <w:rPr>
          <w:rFonts w:ascii="Arial" w:hAnsi="Arial" w:cs="Arial"/>
        </w:rPr>
      </w:pPr>
      <w:r w:rsidRPr="005D540A">
        <w:rPr>
          <w:rFonts w:ascii="Arial" w:hAnsi="Arial" w:cs="Arial"/>
        </w:rPr>
        <w:t>T</w:t>
      </w:r>
      <w:r w:rsidR="00617632" w:rsidRPr="005D540A">
        <w:rPr>
          <w:rFonts w:ascii="Arial" w:hAnsi="Arial" w:cs="Arial"/>
        </w:rPr>
        <w:t xml:space="preserve">eniendo en cuenta que </w:t>
      </w:r>
      <w:r w:rsidR="002765C0">
        <w:rPr>
          <w:rFonts w:ascii="Arial" w:hAnsi="Arial" w:cs="Arial"/>
        </w:rPr>
        <w:t xml:space="preserve">para el semestre de 2021-2 accedí al crédito educativo de tú eliges del 30% </w:t>
      </w:r>
      <w:r w:rsidR="00302C4C">
        <w:rPr>
          <w:rFonts w:ascii="Arial" w:hAnsi="Arial" w:cs="Arial"/>
        </w:rPr>
        <w:t xml:space="preserve">con el </w:t>
      </w:r>
      <w:proofErr w:type="spellStart"/>
      <w:r w:rsidR="00302C4C">
        <w:rPr>
          <w:rFonts w:ascii="Arial" w:hAnsi="Arial" w:cs="Arial"/>
        </w:rPr>
        <w:t>icetex</w:t>
      </w:r>
      <w:proofErr w:type="spellEnd"/>
      <w:r w:rsidR="00302C4C">
        <w:rPr>
          <w:rFonts w:ascii="Arial" w:hAnsi="Arial" w:cs="Arial"/>
        </w:rPr>
        <w:t xml:space="preserve">, </w:t>
      </w:r>
      <w:r w:rsidR="002765C0">
        <w:rPr>
          <w:rFonts w:ascii="Arial" w:hAnsi="Arial" w:cs="Arial"/>
        </w:rPr>
        <w:t>el cual hice todo el proceso tal cual me era indicado, incluyendo la legalización del crédito</w:t>
      </w:r>
      <w:r w:rsidR="00AF34C3">
        <w:rPr>
          <w:rFonts w:ascii="Arial" w:hAnsi="Arial" w:cs="Arial"/>
        </w:rPr>
        <w:t>.</w:t>
      </w:r>
      <w:r w:rsidR="00E57A30">
        <w:rPr>
          <w:rFonts w:ascii="Arial" w:hAnsi="Arial" w:cs="Arial"/>
        </w:rPr>
        <w:t>, e</w:t>
      </w:r>
      <w:r w:rsidR="002765C0">
        <w:rPr>
          <w:rFonts w:ascii="Arial" w:hAnsi="Arial" w:cs="Arial"/>
        </w:rPr>
        <w:t xml:space="preserve">ste fue anulado, aun cuando complete todo el proceso, y se me indico que había sido exitoso. </w:t>
      </w:r>
      <w:r w:rsidR="00E57A30">
        <w:rPr>
          <w:rFonts w:ascii="Arial" w:hAnsi="Arial" w:cs="Arial"/>
        </w:rPr>
        <w:t>Además de que no me fue notificado que este había sido anulado y culmine mi semestre de manera satisfactoria.</w:t>
      </w:r>
      <w:r w:rsidR="00302C4C">
        <w:rPr>
          <w:rFonts w:ascii="Arial" w:hAnsi="Arial" w:cs="Arial"/>
        </w:rPr>
        <w:t xml:space="preserve"> Sin </w:t>
      </w:r>
      <w:bookmarkStart w:id="0" w:name="_GoBack"/>
      <w:bookmarkEnd w:id="0"/>
      <w:r w:rsidR="00297B84">
        <w:rPr>
          <w:rFonts w:ascii="Arial" w:hAnsi="Arial" w:cs="Arial"/>
        </w:rPr>
        <w:t>embargo,</w:t>
      </w:r>
      <w:r w:rsidR="00302C4C">
        <w:rPr>
          <w:rFonts w:ascii="Arial" w:hAnsi="Arial" w:cs="Arial"/>
        </w:rPr>
        <w:t xml:space="preserve"> al momento de matricular materias para el semestre 2022-1 me informan que salgo inactiva, por lo cual accedo a arreglar esto con el </w:t>
      </w:r>
      <w:proofErr w:type="spellStart"/>
      <w:r w:rsidR="00302C4C">
        <w:rPr>
          <w:rFonts w:ascii="Arial" w:hAnsi="Arial" w:cs="Arial"/>
        </w:rPr>
        <w:t>icetex</w:t>
      </w:r>
      <w:proofErr w:type="spellEnd"/>
      <w:r w:rsidR="00302C4C">
        <w:rPr>
          <w:rFonts w:ascii="Arial" w:hAnsi="Arial" w:cs="Arial"/>
        </w:rPr>
        <w:t xml:space="preserve">. </w:t>
      </w:r>
      <w:r w:rsidR="002765C0">
        <w:rPr>
          <w:rFonts w:ascii="Arial" w:hAnsi="Arial" w:cs="Arial"/>
        </w:rPr>
        <w:t xml:space="preserve"> </w:t>
      </w:r>
    </w:p>
    <w:p w:rsidR="00617632" w:rsidRPr="002765C0" w:rsidRDefault="002765C0" w:rsidP="002765C0">
      <w:pPr>
        <w:rPr>
          <w:rFonts w:ascii="Arial" w:hAnsi="Arial" w:cs="Arial"/>
        </w:rPr>
      </w:pPr>
      <w:r w:rsidRPr="002765C0">
        <w:rPr>
          <w:rFonts w:ascii="Arial" w:hAnsi="Arial" w:cs="Arial"/>
        </w:rPr>
        <w:t xml:space="preserve">  </w:t>
      </w:r>
    </w:p>
    <w:p w:rsidR="002765C0" w:rsidRPr="00302C4C" w:rsidRDefault="006D6618" w:rsidP="0094389D">
      <w:pPr>
        <w:pStyle w:val="Prrafodelista"/>
        <w:numPr>
          <w:ilvl w:val="0"/>
          <w:numId w:val="4"/>
        </w:numPr>
        <w:rPr>
          <w:rFonts w:ascii="Arial" w:hAnsi="Arial" w:cs="Arial"/>
        </w:rPr>
      </w:pPr>
      <w:r w:rsidRPr="00302C4C">
        <w:rPr>
          <w:rFonts w:ascii="Arial" w:hAnsi="Arial" w:cs="Arial"/>
        </w:rPr>
        <w:t xml:space="preserve">En segundo lugar, expongo ante ustedes </w:t>
      </w:r>
      <w:r w:rsidR="00302C4C">
        <w:rPr>
          <w:rFonts w:ascii="Arial" w:hAnsi="Arial" w:cs="Arial"/>
        </w:rPr>
        <w:t xml:space="preserve">que este inconveniente fue arreglado, pero el crédito sigue en proceso de giro. Para mi es de total importancia estudiar este semestre ya que es el último para culminar mi carrera, de tal forma me acerco a ustedes con la intención de que </w:t>
      </w:r>
      <w:r w:rsidR="00297B84">
        <w:rPr>
          <w:rFonts w:ascii="Arial" w:hAnsi="Arial" w:cs="Arial"/>
        </w:rPr>
        <w:t xml:space="preserve">me ayuden con el registro de materias </w:t>
      </w:r>
      <w:r w:rsidR="00302C4C">
        <w:rPr>
          <w:rFonts w:ascii="Arial" w:hAnsi="Arial" w:cs="Arial"/>
        </w:rPr>
        <w:t xml:space="preserve">ya que el giro se va a realizar, y </w:t>
      </w:r>
      <w:r w:rsidR="00297B84">
        <w:rPr>
          <w:rFonts w:ascii="Arial" w:hAnsi="Arial" w:cs="Arial"/>
        </w:rPr>
        <w:t>esto se puede corrobora</w:t>
      </w:r>
      <w:r w:rsidR="00302C4C">
        <w:rPr>
          <w:rFonts w:ascii="Arial" w:hAnsi="Arial" w:cs="Arial"/>
        </w:rPr>
        <w:t xml:space="preserve">r con la línea del </w:t>
      </w:r>
      <w:proofErr w:type="spellStart"/>
      <w:r w:rsidR="00302C4C">
        <w:rPr>
          <w:rFonts w:ascii="Arial" w:hAnsi="Arial" w:cs="Arial"/>
        </w:rPr>
        <w:t>icetex</w:t>
      </w:r>
      <w:proofErr w:type="spellEnd"/>
      <w:r w:rsidR="00302C4C">
        <w:rPr>
          <w:rFonts w:ascii="Arial" w:hAnsi="Arial" w:cs="Arial"/>
        </w:rPr>
        <w:t>, sin embargo, adjunto correos donde se informa la legalización del crédito.</w:t>
      </w:r>
    </w:p>
    <w:p w:rsidR="005D540A" w:rsidRDefault="005D540A" w:rsidP="005D540A">
      <w:pPr>
        <w:ind w:left="360"/>
        <w:rPr>
          <w:rFonts w:ascii="Arial" w:hAnsi="Arial" w:cs="Arial"/>
        </w:rPr>
      </w:pPr>
    </w:p>
    <w:p w:rsidR="006D6618" w:rsidRPr="005D540A" w:rsidRDefault="001F4083" w:rsidP="005D540A">
      <w:pPr>
        <w:ind w:left="360"/>
        <w:rPr>
          <w:rFonts w:ascii="Arial" w:hAnsi="Arial" w:cs="Arial"/>
        </w:rPr>
      </w:pPr>
      <w:r w:rsidRPr="005D540A">
        <w:rPr>
          <w:rFonts w:ascii="Arial" w:hAnsi="Arial" w:cs="Arial"/>
        </w:rPr>
        <w:t>Por consiguiente,</w:t>
      </w:r>
      <w:r w:rsidR="005D540A" w:rsidRPr="005D540A">
        <w:rPr>
          <w:rFonts w:ascii="Arial" w:hAnsi="Arial" w:cs="Arial"/>
        </w:rPr>
        <w:t xml:space="preserve"> aduciendo a la Parágrafo 1 del artículo 129 ley 769 hago la siguiente solicitud. </w:t>
      </w:r>
    </w:p>
    <w:p w:rsidR="007F05DA" w:rsidRPr="00BF2C30" w:rsidRDefault="007F05DA" w:rsidP="00BF2C30">
      <w:pPr>
        <w:pStyle w:val="Prrafodelista"/>
        <w:rPr>
          <w:rFonts w:ascii="Arial" w:hAnsi="Arial" w:cs="Arial"/>
        </w:rPr>
      </w:pPr>
    </w:p>
    <w:p w:rsidR="005D540A" w:rsidRDefault="005D540A" w:rsidP="00871FE8">
      <w:pPr>
        <w:rPr>
          <w:rFonts w:ascii="Arial" w:hAnsi="Arial" w:cs="Arial"/>
        </w:rPr>
      </w:pPr>
    </w:p>
    <w:p w:rsidR="005D540A" w:rsidRDefault="005D540A" w:rsidP="00871FE8">
      <w:pPr>
        <w:rPr>
          <w:rFonts w:ascii="Arial" w:hAnsi="Arial" w:cs="Arial"/>
        </w:rPr>
      </w:pPr>
    </w:p>
    <w:p w:rsidR="00AD3346" w:rsidRDefault="00AD3346" w:rsidP="00871FE8">
      <w:pPr>
        <w:rPr>
          <w:rFonts w:ascii="Arial" w:hAnsi="Arial" w:cs="Arial"/>
        </w:rPr>
      </w:pPr>
    </w:p>
    <w:p w:rsidR="00AD3346" w:rsidRPr="00AD3346" w:rsidRDefault="00AD3346" w:rsidP="00AD3346">
      <w:pPr>
        <w:jc w:val="center"/>
        <w:rPr>
          <w:rFonts w:ascii="Arial" w:hAnsi="Arial" w:cs="Arial"/>
          <w:b/>
          <w:bCs/>
        </w:rPr>
      </w:pPr>
      <w:r w:rsidRPr="00AD3346">
        <w:rPr>
          <w:rFonts w:ascii="Arial" w:hAnsi="Arial" w:cs="Arial"/>
          <w:b/>
          <w:bCs/>
        </w:rPr>
        <w:t>SOLICITUD</w:t>
      </w:r>
    </w:p>
    <w:p w:rsidR="00871FE8" w:rsidRDefault="00871FE8" w:rsidP="00871FE8">
      <w:pPr>
        <w:rPr>
          <w:rFonts w:ascii="Arial" w:hAnsi="Arial" w:cs="Arial"/>
        </w:rPr>
      </w:pPr>
    </w:p>
    <w:p w:rsidR="008E6642" w:rsidRDefault="002765C0" w:rsidP="008E6642">
      <w:pPr>
        <w:rPr>
          <w:rFonts w:ascii="Arial" w:hAnsi="Arial" w:cs="Arial"/>
        </w:rPr>
      </w:pPr>
      <w:r>
        <w:rPr>
          <w:rFonts w:ascii="Arial" w:hAnsi="Arial" w:cs="Arial"/>
        </w:rPr>
        <w:t xml:space="preserve">Me sea </w:t>
      </w:r>
      <w:r w:rsidR="00302C4C">
        <w:rPr>
          <w:rFonts w:ascii="Arial" w:hAnsi="Arial" w:cs="Arial"/>
        </w:rPr>
        <w:t>posible el registro de materias para continuar mis estudios este semestre</w:t>
      </w:r>
      <w:r w:rsidR="00297B84">
        <w:rPr>
          <w:rFonts w:ascii="Arial" w:hAnsi="Arial" w:cs="Arial"/>
        </w:rPr>
        <w:t>.</w:t>
      </w:r>
    </w:p>
    <w:p w:rsidR="00E57A30" w:rsidRPr="008E6642" w:rsidRDefault="00E57A30" w:rsidP="008E6642">
      <w:pPr>
        <w:rPr>
          <w:rFonts w:ascii="Arial" w:hAnsi="Arial" w:cs="Arial"/>
        </w:rPr>
      </w:pPr>
    </w:p>
    <w:p w:rsidR="00871FE8" w:rsidRPr="00AD3346" w:rsidRDefault="00AD3346" w:rsidP="00AD3346">
      <w:pPr>
        <w:jc w:val="center"/>
        <w:rPr>
          <w:rFonts w:ascii="Arial" w:hAnsi="Arial" w:cs="Arial"/>
          <w:b/>
          <w:bCs/>
        </w:rPr>
      </w:pPr>
      <w:r w:rsidRPr="00AD3346">
        <w:rPr>
          <w:rFonts w:ascii="Arial" w:hAnsi="Arial" w:cs="Arial"/>
          <w:b/>
          <w:bCs/>
        </w:rPr>
        <w:t>ANEXOS</w:t>
      </w:r>
    </w:p>
    <w:p w:rsidR="00871FE8" w:rsidRDefault="00871FE8" w:rsidP="00871FE8">
      <w:pPr>
        <w:rPr>
          <w:rFonts w:ascii="Arial" w:hAnsi="Arial" w:cs="Arial"/>
        </w:rPr>
      </w:pPr>
    </w:p>
    <w:p w:rsidR="00AD3346" w:rsidRDefault="00AD3346" w:rsidP="00871FE8">
      <w:pPr>
        <w:rPr>
          <w:rFonts w:ascii="Arial" w:hAnsi="Arial" w:cs="Arial"/>
        </w:rPr>
      </w:pPr>
    </w:p>
    <w:p w:rsidR="005D540A" w:rsidRPr="005D540A" w:rsidRDefault="002765C0" w:rsidP="005D540A">
      <w:pPr>
        <w:pStyle w:val="Prrafodelista"/>
        <w:numPr>
          <w:ilvl w:val="0"/>
          <w:numId w:val="2"/>
        </w:numPr>
        <w:rPr>
          <w:rFonts w:ascii="Arial" w:hAnsi="Arial" w:cs="Arial"/>
        </w:rPr>
      </w:pPr>
      <w:r>
        <w:rPr>
          <w:rFonts w:ascii="Arial" w:hAnsi="Arial" w:cs="Arial"/>
        </w:rPr>
        <w:t>Correos donde indica que el proceso fue exitoso</w:t>
      </w:r>
      <w:r w:rsidR="005D540A">
        <w:rPr>
          <w:rFonts w:ascii="Arial" w:hAnsi="Arial" w:cs="Arial"/>
        </w:rPr>
        <w:t xml:space="preserve">. </w:t>
      </w:r>
    </w:p>
    <w:p w:rsidR="00AD3346" w:rsidRDefault="00AD3346" w:rsidP="00871FE8">
      <w:pPr>
        <w:rPr>
          <w:rFonts w:ascii="Arial" w:hAnsi="Arial" w:cs="Arial"/>
        </w:rPr>
      </w:pPr>
    </w:p>
    <w:p w:rsidR="00AD3346" w:rsidRDefault="00AD3346" w:rsidP="00871FE8">
      <w:pPr>
        <w:rPr>
          <w:rFonts w:ascii="Arial" w:hAnsi="Arial" w:cs="Arial"/>
        </w:rPr>
      </w:pPr>
    </w:p>
    <w:p w:rsidR="00871FE8" w:rsidRDefault="00871FE8" w:rsidP="00871FE8">
      <w:pPr>
        <w:jc w:val="center"/>
        <w:rPr>
          <w:rFonts w:ascii="Arial" w:eastAsia="Arial" w:hAnsi="Arial" w:cs="Arial"/>
          <w:b/>
          <w:sz w:val="22"/>
          <w:szCs w:val="22"/>
        </w:rPr>
      </w:pPr>
      <w:r>
        <w:rPr>
          <w:rFonts w:ascii="Arial" w:eastAsia="Arial" w:hAnsi="Arial" w:cs="Arial"/>
          <w:b/>
          <w:sz w:val="22"/>
          <w:szCs w:val="22"/>
        </w:rPr>
        <w:t>NOTIFICACIONES</w:t>
      </w:r>
    </w:p>
    <w:p w:rsidR="00871FE8" w:rsidRDefault="00871FE8" w:rsidP="00871FE8">
      <w:pPr>
        <w:jc w:val="both"/>
        <w:rPr>
          <w:rFonts w:ascii="Arial" w:eastAsia="Arial" w:hAnsi="Arial" w:cs="Arial"/>
          <w:sz w:val="22"/>
          <w:szCs w:val="22"/>
        </w:rPr>
      </w:pPr>
    </w:p>
    <w:p w:rsidR="00871FE8" w:rsidRDefault="00871FE8" w:rsidP="00871FE8">
      <w:pPr>
        <w:jc w:val="both"/>
        <w:rPr>
          <w:rFonts w:ascii="Arial" w:eastAsia="Arial" w:hAnsi="Arial" w:cs="Arial"/>
          <w:sz w:val="22"/>
          <w:szCs w:val="22"/>
        </w:rPr>
      </w:pPr>
      <w:r>
        <w:rPr>
          <w:rFonts w:ascii="Arial" w:eastAsia="Arial" w:hAnsi="Arial" w:cs="Arial"/>
          <w:sz w:val="22"/>
          <w:szCs w:val="22"/>
        </w:rPr>
        <w:t xml:space="preserve">Recibo cualquier comunicación y/o notificación relacionada con el presente Derecho de Petición, en la </w:t>
      </w:r>
      <w:r w:rsidR="00E40875">
        <w:rPr>
          <w:rFonts w:ascii="Arial" w:eastAsia="Arial" w:hAnsi="Arial" w:cs="Arial"/>
          <w:sz w:val="22"/>
          <w:szCs w:val="22"/>
        </w:rPr>
        <w:t>Calle 146ª #50 32</w:t>
      </w:r>
      <w:r w:rsidR="008E6642">
        <w:rPr>
          <w:rFonts w:ascii="Arial" w:eastAsia="Arial" w:hAnsi="Arial" w:cs="Arial"/>
          <w:sz w:val="22"/>
          <w:szCs w:val="22"/>
        </w:rPr>
        <w:t xml:space="preserve"> </w:t>
      </w:r>
      <w:r>
        <w:rPr>
          <w:rFonts w:ascii="Arial" w:eastAsia="Arial" w:hAnsi="Arial" w:cs="Arial"/>
          <w:sz w:val="22"/>
          <w:szCs w:val="22"/>
        </w:rPr>
        <w:t>a la atención de</w:t>
      </w:r>
      <w:r w:rsidR="00E40875">
        <w:rPr>
          <w:rFonts w:ascii="Arial" w:eastAsia="Arial" w:hAnsi="Arial" w:cs="Arial"/>
          <w:sz w:val="22"/>
          <w:szCs w:val="22"/>
        </w:rPr>
        <w:t xml:space="preserve"> </w:t>
      </w:r>
      <w:proofErr w:type="spellStart"/>
      <w:r w:rsidR="00E40875">
        <w:rPr>
          <w:rFonts w:ascii="Arial" w:eastAsia="Arial" w:hAnsi="Arial" w:cs="Arial"/>
          <w:sz w:val="22"/>
          <w:szCs w:val="22"/>
        </w:rPr>
        <w:t>Isabella</w:t>
      </w:r>
      <w:proofErr w:type="spellEnd"/>
      <w:r w:rsidR="00E40875">
        <w:rPr>
          <w:rFonts w:ascii="Arial" w:eastAsia="Arial" w:hAnsi="Arial" w:cs="Arial"/>
          <w:sz w:val="22"/>
          <w:szCs w:val="22"/>
        </w:rPr>
        <w:t xml:space="preserve"> Archila</w:t>
      </w:r>
      <w:r>
        <w:rPr>
          <w:rFonts w:ascii="Arial" w:eastAsia="Arial" w:hAnsi="Arial" w:cs="Arial"/>
          <w:sz w:val="22"/>
          <w:szCs w:val="22"/>
        </w:rPr>
        <w:t xml:space="preserve">, en el correo electrónico </w:t>
      </w:r>
      <w:r w:rsidR="00E40875">
        <w:t>isa12198</w:t>
      </w:r>
      <w:r w:rsidR="00604B02" w:rsidRPr="00604B02">
        <w:rPr>
          <w:rFonts w:ascii="Arial" w:hAnsi="Arial" w:cs="Arial"/>
          <w:color w:val="000000" w:themeColor="text1"/>
          <w:sz w:val="21"/>
          <w:szCs w:val="21"/>
          <w:shd w:val="clear" w:color="auto" w:fill="FFFFFF"/>
        </w:rPr>
        <w:t>@</w:t>
      </w:r>
      <w:r w:rsidR="00E40875">
        <w:t>hotmail.com</w:t>
      </w:r>
    </w:p>
    <w:p w:rsidR="00871FE8" w:rsidRDefault="00871FE8" w:rsidP="00871FE8">
      <w:pPr>
        <w:jc w:val="both"/>
        <w:rPr>
          <w:rFonts w:ascii="Arial" w:eastAsia="Arial" w:hAnsi="Arial" w:cs="Arial"/>
          <w:sz w:val="22"/>
          <w:szCs w:val="22"/>
        </w:rPr>
      </w:pPr>
      <w:r>
        <w:rPr>
          <w:rFonts w:ascii="Arial" w:eastAsia="Arial" w:hAnsi="Arial" w:cs="Arial"/>
          <w:color w:val="555555"/>
          <w:sz w:val="22"/>
          <w:szCs w:val="22"/>
          <w:highlight w:val="white"/>
        </w:rPr>
        <w:t xml:space="preserve"> </w:t>
      </w:r>
    </w:p>
    <w:p w:rsidR="00871FE8" w:rsidRDefault="00871FE8" w:rsidP="00871FE8">
      <w:pPr>
        <w:jc w:val="both"/>
        <w:rPr>
          <w:rFonts w:ascii="Arial" w:eastAsia="Arial" w:hAnsi="Arial" w:cs="Arial"/>
          <w:sz w:val="22"/>
          <w:szCs w:val="22"/>
        </w:rPr>
      </w:pPr>
      <w:r>
        <w:rPr>
          <w:rFonts w:ascii="Arial" w:eastAsia="Arial" w:hAnsi="Arial" w:cs="Arial"/>
          <w:sz w:val="22"/>
          <w:szCs w:val="22"/>
        </w:rPr>
        <w:t xml:space="preserve">Atentamente, </w:t>
      </w:r>
    </w:p>
    <w:p w:rsidR="00871FE8" w:rsidRDefault="00871FE8"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0554FD" w:rsidRDefault="000554FD" w:rsidP="00871FE8">
      <w:pPr>
        <w:jc w:val="both"/>
        <w:rPr>
          <w:rFonts w:ascii="Arial" w:eastAsia="Arial" w:hAnsi="Arial" w:cs="Arial"/>
          <w:sz w:val="22"/>
          <w:szCs w:val="22"/>
        </w:rPr>
      </w:pPr>
    </w:p>
    <w:p w:rsidR="00871FE8" w:rsidRPr="002765C0" w:rsidRDefault="002765C0" w:rsidP="00871FE8">
      <w:pPr>
        <w:jc w:val="both"/>
        <w:rPr>
          <w:rFonts w:ascii="Arial" w:eastAsia="Arial" w:hAnsi="Arial" w:cs="Arial"/>
          <w:b/>
          <w:bCs/>
          <w:sz w:val="22"/>
          <w:szCs w:val="22"/>
        </w:rPr>
      </w:pPr>
      <w:r>
        <w:rPr>
          <w:rFonts w:ascii="Arial" w:eastAsia="Arial" w:hAnsi="Arial" w:cs="Arial"/>
          <w:b/>
          <w:sz w:val="22"/>
          <w:szCs w:val="22"/>
        </w:rPr>
        <w:t>ISABELLA ARCHILA DELGADO</w:t>
      </w:r>
    </w:p>
    <w:p w:rsidR="00871FE8" w:rsidRDefault="00871FE8" w:rsidP="00871FE8">
      <w:pPr>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C.C. No. </w:t>
      </w:r>
      <w:r w:rsidR="008E6642">
        <w:rPr>
          <w:rFonts w:ascii="Arial" w:eastAsia="Arial" w:hAnsi="Arial" w:cs="Arial"/>
          <w:sz w:val="22"/>
          <w:szCs w:val="22"/>
        </w:rPr>
        <w:t>1.0</w:t>
      </w:r>
      <w:r w:rsidR="002765C0">
        <w:rPr>
          <w:rFonts w:ascii="Arial" w:eastAsia="Arial" w:hAnsi="Arial" w:cs="Arial"/>
          <w:sz w:val="22"/>
          <w:szCs w:val="22"/>
        </w:rPr>
        <w:t>19.136.704</w:t>
      </w:r>
    </w:p>
    <w:p w:rsidR="00871FE8" w:rsidRPr="00871FE8" w:rsidRDefault="00871FE8" w:rsidP="00871FE8">
      <w:pPr>
        <w:rPr>
          <w:rFonts w:ascii="Arial" w:hAnsi="Arial" w:cs="Arial"/>
        </w:rPr>
      </w:pPr>
    </w:p>
    <w:sectPr w:rsidR="00871FE8" w:rsidRPr="00871F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A9E"/>
    <w:multiLevelType w:val="hybridMultilevel"/>
    <w:tmpl w:val="8F46D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C06D32"/>
    <w:multiLevelType w:val="hybridMultilevel"/>
    <w:tmpl w:val="C1B8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46DB8"/>
    <w:multiLevelType w:val="hybridMultilevel"/>
    <w:tmpl w:val="209ED852"/>
    <w:lvl w:ilvl="0" w:tplc="D1706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24435"/>
    <w:multiLevelType w:val="hybridMultilevel"/>
    <w:tmpl w:val="5E58D2D0"/>
    <w:lvl w:ilvl="0" w:tplc="862E2B24">
      <w:start w:val="1"/>
      <w:numFmt w:val="decimal"/>
      <w:lvlText w:val="%1."/>
      <w:lvlJc w:val="left"/>
      <w:pPr>
        <w:ind w:left="720" w:hanging="360"/>
      </w:pPr>
      <w:rPr>
        <w:rFonts w:ascii="Arial" w:eastAsia="Arial"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DA"/>
    <w:rsid w:val="000554FD"/>
    <w:rsid w:val="001F4083"/>
    <w:rsid w:val="002765C0"/>
    <w:rsid w:val="00277902"/>
    <w:rsid w:val="00297B84"/>
    <w:rsid w:val="00302C4C"/>
    <w:rsid w:val="00327B3F"/>
    <w:rsid w:val="00351418"/>
    <w:rsid w:val="00392BF0"/>
    <w:rsid w:val="00473138"/>
    <w:rsid w:val="004A27F6"/>
    <w:rsid w:val="004C3146"/>
    <w:rsid w:val="005758C7"/>
    <w:rsid w:val="005D540A"/>
    <w:rsid w:val="005E21AC"/>
    <w:rsid w:val="005F16E2"/>
    <w:rsid w:val="00604B02"/>
    <w:rsid w:val="00617632"/>
    <w:rsid w:val="006D6618"/>
    <w:rsid w:val="007F05DA"/>
    <w:rsid w:val="00871FE8"/>
    <w:rsid w:val="008E6642"/>
    <w:rsid w:val="00A71EE5"/>
    <w:rsid w:val="00AD3346"/>
    <w:rsid w:val="00AF34C3"/>
    <w:rsid w:val="00BF2C30"/>
    <w:rsid w:val="00D04508"/>
    <w:rsid w:val="00E40875"/>
    <w:rsid w:val="00E57A30"/>
    <w:rsid w:val="00F763DA"/>
    <w:rsid w:val="00FB42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FC89"/>
  <w15:chartTrackingRefBased/>
  <w15:docId w15:val="{08819293-DF9D-41F7-8601-204B7D1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DA"/>
    <w:pPr>
      <w:spacing w:after="0" w:line="240" w:lineRule="auto"/>
    </w:pPr>
    <w:rPr>
      <w:rFonts w:ascii="Cambria" w:eastAsia="Cambria" w:hAnsi="Cambria" w:cs="Cambria"/>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3DA"/>
    <w:pPr>
      <w:ind w:left="720"/>
      <w:contextualSpacing/>
    </w:pPr>
  </w:style>
  <w:style w:type="character" w:styleId="Hipervnculo">
    <w:name w:val="Hyperlink"/>
    <w:basedOn w:val="Fuentedeprrafopredeter"/>
    <w:uiPriority w:val="99"/>
    <w:unhideWhenUsed/>
    <w:rsid w:val="00871FE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7222</TotalTime>
  <Pages>2</Pages>
  <Words>343</Words>
  <Characters>1957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Fernando Gomez</dc:creator>
  <cp:keywords/>
  <dc:description/>
  <cp:lastModifiedBy>isa Archila</cp:lastModifiedBy>
  <cp:revision>6</cp:revision>
  <dcterms:created xsi:type="dcterms:W3CDTF">2021-07-22T01:11:00Z</dcterms:created>
  <dcterms:modified xsi:type="dcterms:W3CDTF">2022-02-04T17:49:00Z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