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A32F" w14:textId="77777777" w:rsidR="00E40A37" w:rsidRDefault="00E40A37">
      <w:pPr>
        <w:jc w:val="center"/>
        <w:rPr>
          <w:lang w:val="es-CO"/>
        </w:rPr>
      </w:pPr>
    </w:p>
    <w:p w14:paraId="22A530E3" w14:textId="77777777" w:rsidR="00E40A37" w:rsidRDefault="00E40A37">
      <w:pPr>
        <w:jc w:val="center"/>
        <w:rPr>
          <w:lang w:val="es-CO"/>
        </w:rPr>
      </w:pPr>
    </w:p>
    <w:p w14:paraId="36513188" w14:textId="77777777" w:rsidR="00E40A37" w:rsidRDefault="00E40A37">
      <w:pPr>
        <w:jc w:val="center"/>
        <w:rPr>
          <w:lang w:val="es-CO"/>
        </w:rPr>
      </w:pPr>
    </w:p>
    <w:p w14:paraId="63E609AB" w14:textId="77777777" w:rsidR="00E40A37" w:rsidRDefault="00E40A37">
      <w:pPr>
        <w:jc w:val="center"/>
        <w:rPr>
          <w:lang w:val="es-CO"/>
        </w:rPr>
      </w:pPr>
    </w:p>
    <w:p w14:paraId="140E2370" w14:textId="77777777" w:rsidR="00E1002C" w:rsidRDefault="00E40A37">
      <w:pPr>
        <w:jc w:val="center"/>
        <w:rPr>
          <w:b/>
          <w:sz w:val="28"/>
          <w:szCs w:val="28"/>
          <w:lang w:val="es-CO"/>
        </w:rPr>
      </w:pPr>
      <w:r>
        <w:rPr>
          <w:b/>
          <w:sz w:val="28"/>
          <w:szCs w:val="28"/>
          <w:lang w:val="es-CO"/>
        </w:rPr>
        <w:t xml:space="preserve">Prácticas empresariales bajo contrato laboral. </w:t>
      </w:r>
    </w:p>
    <w:p w14:paraId="0B0DC81B" w14:textId="41FCA336" w:rsidR="00121262" w:rsidRPr="00964152" w:rsidRDefault="00E40A37">
      <w:pPr>
        <w:jc w:val="center"/>
        <w:rPr>
          <w:b/>
          <w:sz w:val="28"/>
          <w:szCs w:val="28"/>
          <w:lang w:val="es-CO"/>
        </w:rPr>
      </w:pPr>
      <w:r>
        <w:rPr>
          <w:b/>
          <w:sz w:val="28"/>
          <w:szCs w:val="28"/>
          <w:lang w:val="es-CO"/>
        </w:rPr>
        <w:t>Optimización del uso de herramientas tecnológicas a través de programas de capacitación: Un enfoque práctico para el mejoramiento empresarial.</w:t>
      </w:r>
    </w:p>
    <w:p w14:paraId="2AC26543" w14:textId="77777777" w:rsidR="00121262" w:rsidRPr="00964152" w:rsidRDefault="00121262">
      <w:pPr>
        <w:jc w:val="center"/>
        <w:rPr>
          <w:sz w:val="36"/>
          <w:szCs w:val="36"/>
          <w:lang w:val="es-CO"/>
        </w:rPr>
      </w:pPr>
    </w:p>
    <w:p w14:paraId="7EB390AE" w14:textId="77777777" w:rsidR="00121262" w:rsidRPr="00964152" w:rsidRDefault="00121262">
      <w:pPr>
        <w:jc w:val="center"/>
        <w:rPr>
          <w:sz w:val="36"/>
          <w:szCs w:val="36"/>
          <w:lang w:val="es-CO"/>
        </w:rPr>
      </w:pPr>
    </w:p>
    <w:p w14:paraId="49C25F24" w14:textId="77777777" w:rsidR="00121262" w:rsidRPr="00964152" w:rsidRDefault="00121262">
      <w:pPr>
        <w:jc w:val="center"/>
        <w:rPr>
          <w:sz w:val="36"/>
          <w:szCs w:val="36"/>
          <w:lang w:val="es-CO"/>
        </w:rPr>
      </w:pPr>
    </w:p>
    <w:p w14:paraId="40C8D2B4" w14:textId="77777777" w:rsidR="00121262" w:rsidRPr="00964152" w:rsidRDefault="00121262">
      <w:pPr>
        <w:jc w:val="center"/>
        <w:rPr>
          <w:sz w:val="36"/>
          <w:szCs w:val="36"/>
          <w:lang w:val="es-CO"/>
        </w:rPr>
      </w:pPr>
    </w:p>
    <w:p w14:paraId="73480912" w14:textId="77777777" w:rsidR="00121262" w:rsidRPr="00964152" w:rsidRDefault="00121262">
      <w:pPr>
        <w:jc w:val="center"/>
        <w:rPr>
          <w:sz w:val="36"/>
          <w:szCs w:val="36"/>
          <w:lang w:val="es-CO"/>
        </w:rPr>
      </w:pPr>
    </w:p>
    <w:p w14:paraId="2D90F4E5" w14:textId="77777777" w:rsidR="00121262" w:rsidRPr="00964152" w:rsidRDefault="00121262">
      <w:pPr>
        <w:jc w:val="center"/>
        <w:rPr>
          <w:sz w:val="36"/>
          <w:szCs w:val="36"/>
          <w:lang w:val="es-CO"/>
        </w:rPr>
      </w:pPr>
    </w:p>
    <w:p w14:paraId="2D0FCAB0" w14:textId="77777777" w:rsidR="00121262" w:rsidRPr="00964152" w:rsidRDefault="00121262">
      <w:pPr>
        <w:jc w:val="center"/>
        <w:rPr>
          <w:sz w:val="36"/>
          <w:szCs w:val="36"/>
          <w:lang w:val="es-CO"/>
        </w:rPr>
      </w:pPr>
    </w:p>
    <w:p w14:paraId="51DF7F14" w14:textId="77777777" w:rsidR="00121262" w:rsidRPr="00964152" w:rsidRDefault="00121262">
      <w:pPr>
        <w:jc w:val="center"/>
        <w:rPr>
          <w:sz w:val="36"/>
          <w:szCs w:val="36"/>
          <w:lang w:val="es-CO"/>
        </w:rPr>
      </w:pPr>
    </w:p>
    <w:p w14:paraId="061B0480" w14:textId="77777777" w:rsidR="00121262" w:rsidRPr="00964152" w:rsidRDefault="00121262">
      <w:pPr>
        <w:jc w:val="center"/>
        <w:rPr>
          <w:sz w:val="36"/>
          <w:szCs w:val="36"/>
          <w:lang w:val="es-CO"/>
        </w:rPr>
      </w:pPr>
    </w:p>
    <w:p w14:paraId="55885AFF" w14:textId="77777777" w:rsidR="00121262" w:rsidRPr="00795697" w:rsidRDefault="00396254" w:rsidP="00795697">
      <w:pPr>
        <w:jc w:val="center"/>
        <w:rPr>
          <w:sz w:val="28"/>
          <w:szCs w:val="28"/>
          <w:lang w:val="es-CO"/>
        </w:rPr>
      </w:pPr>
      <w:r w:rsidRPr="00964152">
        <w:rPr>
          <w:sz w:val="28"/>
          <w:szCs w:val="28"/>
          <w:lang w:val="es-CO"/>
        </w:rPr>
        <w:tab/>
      </w:r>
    </w:p>
    <w:p w14:paraId="6B17C0D3" w14:textId="77777777" w:rsidR="00121262" w:rsidRPr="00964152" w:rsidRDefault="00121262">
      <w:pPr>
        <w:jc w:val="center"/>
        <w:rPr>
          <w:sz w:val="36"/>
          <w:szCs w:val="36"/>
          <w:lang w:val="es-CO"/>
        </w:rPr>
      </w:pPr>
    </w:p>
    <w:p w14:paraId="094D56D7" w14:textId="77777777" w:rsidR="00121262" w:rsidRDefault="00121262" w:rsidP="00795697">
      <w:pPr>
        <w:jc w:val="center"/>
        <w:rPr>
          <w:sz w:val="36"/>
          <w:szCs w:val="36"/>
          <w:lang w:val="es-CO"/>
        </w:rPr>
      </w:pPr>
    </w:p>
    <w:p w14:paraId="77093711" w14:textId="77777777" w:rsidR="00795697" w:rsidRDefault="00795697" w:rsidP="00795697">
      <w:pPr>
        <w:jc w:val="center"/>
        <w:rPr>
          <w:sz w:val="36"/>
          <w:szCs w:val="36"/>
          <w:lang w:val="es-CO"/>
        </w:rPr>
      </w:pPr>
    </w:p>
    <w:p w14:paraId="37927386" w14:textId="77777777" w:rsidR="00795697" w:rsidRPr="00964152" w:rsidRDefault="00795697" w:rsidP="00795697">
      <w:pPr>
        <w:jc w:val="center"/>
        <w:rPr>
          <w:sz w:val="36"/>
          <w:szCs w:val="36"/>
          <w:lang w:val="es-CO"/>
        </w:rPr>
      </w:pPr>
    </w:p>
    <w:p w14:paraId="0866A856" w14:textId="77777777" w:rsidR="00121262" w:rsidRPr="00964152" w:rsidRDefault="00795697" w:rsidP="00795697">
      <w:pPr>
        <w:jc w:val="center"/>
        <w:rPr>
          <w:lang w:val="es-CO"/>
        </w:rPr>
      </w:pPr>
      <w:r>
        <w:rPr>
          <w:sz w:val="28"/>
          <w:szCs w:val="28"/>
          <w:lang w:val="es-CO"/>
        </w:rPr>
        <w:t>Caren Lorena Aguilera Vega</w:t>
      </w:r>
    </w:p>
    <w:p w14:paraId="655497BF" w14:textId="77777777" w:rsidR="00121262" w:rsidRDefault="00121262" w:rsidP="00795697">
      <w:pPr>
        <w:jc w:val="center"/>
        <w:rPr>
          <w:sz w:val="36"/>
          <w:szCs w:val="36"/>
          <w:lang w:val="es-CO"/>
        </w:rPr>
      </w:pPr>
    </w:p>
    <w:p w14:paraId="794E768A" w14:textId="77777777" w:rsidR="00795697" w:rsidRDefault="00795697" w:rsidP="00795697">
      <w:pPr>
        <w:jc w:val="center"/>
        <w:rPr>
          <w:sz w:val="36"/>
          <w:szCs w:val="36"/>
          <w:lang w:val="es-CO"/>
        </w:rPr>
      </w:pPr>
    </w:p>
    <w:p w14:paraId="52268B83" w14:textId="77777777" w:rsidR="00795697" w:rsidRDefault="00795697" w:rsidP="00795697">
      <w:pPr>
        <w:rPr>
          <w:sz w:val="36"/>
          <w:szCs w:val="36"/>
          <w:lang w:val="es-CO"/>
        </w:rPr>
      </w:pPr>
    </w:p>
    <w:p w14:paraId="2BC2F257" w14:textId="77777777" w:rsidR="00795697" w:rsidRDefault="00795697" w:rsidP="00795697">
      <w:pPr>
        <w:jc w:val="center"/>
        <w:rPr>
          <w:sz w:val="36"/>
          <w:szCs w:val="36"/>
          <w:lang w:val="es-CO"/>
        </w:rPr>
      </w:pPr>
    </w:p>
    <w:p w14:paraId="70D7AD99" w14:textId="77777777" w:rsidR="00795697" w:rsidRPr="00964152" w:rsidRDefault="00795697" w:rsidP="00795697">
      <w:pPr>
        <w:jc w:val="center"/>
        <w:rPr>
          <w:sz w:val="36"/>
          <w:szCs w:val="36"/>
          <w:lang w:val="es-CO"/>
        </w:rPr>
      </w:pPr>
    </w:p>
    <w:p w14:paraId="1D2BB70D" w14:textId="77777777" w:rsidR="00121262" w:rsidRPr="00964152" w:rsidRDefault="00795697" w:rsidP="00795697">
      <w:pPr>
        <w:jc w:val="center"/>
        <w:rPr>
          <w:sz w:val="28"/>
          <w:szCs w:val="28"/>
          <w:lang w:val="es-CO"/>
        </w:rPr>
      </w:pPr>
      <w:r>
        <w:rPr>
          <w:sz w:val="28"/>
          <w:szCs w:val="28"/>
          <w:lang w:val="es-CO"/>
        </w:rPr>
        <w:t>Corporación Universitaria UNITEC</w:t>
      </w:r>
    </w:p>
    <w:p w14:paraId="311A39ED" w14:textId="77777777" w:rsidR="00795697" w:rsidRDefault="00795697" w:rsidP="00795697">
      <w:pPr>
        <w:jc w:val="center"/>
        <w:rPr>
          <w:sz w:val="28"/>
          <w:szCs w:val="28"/>
          <w:lang w:val="es-CO"/>
        </w:rPr>
      </w:pPr>
      <w:r>
        <w:rPr>
          <w:sz w:val="28"/>
          <w:szCs w:val="28"/>
          <w:lang w:val="es-CO"/>
        </w:rPr>
        <w:t>Administración de empresas.</w:t>
      </w:r>
    </w:p>
    <w:p w14:paraId="562D0885" w14:textId="77777777" w:rsidR="00121262" w:rsidRDefault="00795697" w:rsidP="00795697">
      <w:pPr>
        <w:jc w:val="center"/>
        <w:rPr>
          <w:sz w:val="28"/>
          <w:szCs w:val="28"/>
          <w:lang w:val="es-CO"/>
        </w:rPr>
      </w:pPr>
      <w:r>
        <w:rPr>
          <w:sz w:val="28"/>
          <w:szCs w:val="28"/>
          <w:lang w:val="es-CO"/>
        </w:rPr>
        <w:t>Bogotá D.C.</w:t>
      </w:r>
    </w:p>
    <w:p w14:paraId="18ACC4D7" w14:textId="77777777" w:rsidR="00795697" w:rsidRPr="00964152" w:rsidRDefault="00795697" w:rsidP="00795697">
      <w:pPr>
        <w:jc w:val="center"/>
        <w:rPr>
          <w:lang w:val="es-CO"/>
        </w:rPr>
      </w:pPr>
      <w:r>
        <w:rPr>
          <w:sz w:val="28"/>
          <w:szCs w:val="28"/>
          <w:lang w:val="es-CO"/>
        </w:rPr>
        <w:t>Junio 2023</w:t>
      </w:r>
      <w:r w:rsidRPr="00964152">
        <w:rPr>
          <w:sz w:val="28"/>
          <w:szCs w:val="28"/>
          <w:lang w:val="es-CO"/>
        </w:rPr>
        <w:t>.</w:t>
      </w:r>
    </w:p>
    <w:p w14:paraId="37081C83" w14:textId="77777777" w:rsidR="00795697" w:rsidRPr="00964152" w:rsidRDefault="00795697" w:rsidP="00795697">
      <w:pPr>
        <w:jc w:val="center"/>
        <w:rPr>
          <w:sz w:val="28"/>
          <w:szCs w:val="28"/>
          <w:lang w:val="es-CO"/>
        </w:rPr>
      </w:pPr>
    </w:p>
    <w:p w14:paraId="5A6A6458" w14:textId="7D724AD6" w:rsidR="00121262" w:rsidRPr="00964152" w:rsidRDefault="00396254">
      <w:pPr>
        <w:jc w:val="center"/>
        <w:rPr>
          <w:lang w:val="es-CO"/>
        </w:rPr>
      </w:pPr>
      <w:r w:rsidRPr="00964152">
        <w:rPr>
          <w:lang w:val="es-CO"/>
        </w:rPr>
        <w:br w:type="page"/>
      </w:r>
      <w:r w:rsidR="00877F03" w:rsidRPr="00964152">
        <w:rPr>
          <w:b/>
          <w:bCs/>
          <w:lang w:val="es-CO"/>
        </w:rPr>
        <w:lastRenderedPageBreak/>
        <w:t>Introducció</w:t>
      </w:r>
      <w:r w:rsidRPr="00964152">
        <w:rPr>
          <w:b/>
          <w:bCs/>
          <w:lang w:val="es-CO"/>
        </w:rPr>
        <w:t>n</w:t>
      </w:r>
    </w:p>
    <w:p w14:paraId="3E986933" w14:textId="77777777" w:rsidR="00121262" w:rsidRPr="00964152" w:rsidRDefault="00121262">
      <w:pPr>
        <w:rPr>
          <w:lang w:val="es-CO"/>
        </w:rPr>
      </w:pPr>
    </w:p>
    <w:p w14:paraId="78088C36" w14:textId="77777777" w:rsidR="00877F03" w:rsidRPr="00964152" w:rsidRDefault="00877F03" w:rsidP="00877F03">
      <w:pPr>
        <w:ind w:firstLine="720"/>
        <w:rPr>
          <w:lang w:val="es-CO"/>
        </w:rPr>
      </w:pPr>
      <w:r w:rsidRPr="00964152">
        <w:rPr>
          <w:lang w:val="es-CO"/>
        </w:rPr>
        <w:t>En el siguiente documento se verán reflejadas las diferentes acciones de mejora que se implementaron en el área administrativa de servicio del Club el Nogal, durante el primer mes del año 2023.</w:t>
      </w:r>
    </w:p>
    <w:p w14:paraId="7AF7E6C7" w14:textId="77777777" w:rsidR="00877F03" w:rsidRPr="00964152" w:rsidRDefault="00877F03" w:rsidP="00877F03">
      <w:pPr>
        <w:ind w:firstLine="720"/>
        <w:rPr>
          <w:lang w:val="es-CO"/>
        </w:rPr>
      </w:pPr>
    </w:p>
    <w:p w14:paraId="135D678B" w14:textId="77777777" w:rsidR="00121262" w:rsidRPr="00964152" w:rsidRDefault="00877F03" w:rsidP="00877F03">
      <w:pPr>
        <w:ind w:firstLine="720"/>
        <w:rPr>
          <w:lang w:val="es-CO"/>
        </w:rPr>
      </w:pPr>
      <w:r w:rsidRPr="00964152">
        <w:rPr>
          <w:lang w:val="es-CO"/>
        </w:rPr>
        <w:t xml:space="preserve">Estas acciones de mejora están focalizadas en puntos críticos tales como: Cargue de horas extras, programación de turnos y consolidar información enviada de otras áreas. Se consideran críticos ya que al haber errores en el cargue de horas extras y programación de turnos, los pagos no corresponden a lo que en realidad hicieron los colaboradores. Además, el no consolidar información de diferentes áreas hace que se existan reprocesos solo por no usar determinadas herramientas de Excel. </w:t>
      </w:r>
      <w:r w:rsidR="00396254" w:rsidRPr="00964152">
        <w:rPr>
          <w:lang w:val="es-CO"/>
        </w:rPr>
        <w:br w:type="page"/>
      </w:r>
    </w:p>
    <w:p w14:paraId="0159EDBB" w14:textId="77777777" w:rsidR="00121262" w:rsidRPr="00964152" w:rsidRDefault="00396254">
      <w:pPr>
        <w:jc w:val="center"/>
        <w:rPr>
          <w:b/>
          <w:bCs/>
          <w:lang w:val="es-CO"/>
        </w:rPr>
      </w:pPr>
      <w:r w:rsidRPr="00964152">
        <w:rPr>
          <w:b/>
          <w:bCs/>
          <w:lang w:val="es-CO"/>
        </w:rPr>
        <w:lastRenderedPageBreak/>
        <w:t>Tabla de Contenidos</w:t>
      </w:r>
    </w:p>
    <w:p w14:paraId="7201D52E" w14:textId="77777777" w:rsidR="00121262" w:rsidRPr="00964152" w:rsidRDefault="00121262">
      <w:pPr>
        <w:jc w:val="center"/>
        <w:rPr>
          <w:lang w:val="es-CO"/>
        </w:rPr>
      </w:pPr>
    </w:p>
    <w:p w14:paraId="4B5C3308" w14:textId="77777777" w:rsidR="00795697" w:rsidRDefault="00396254">
      <w:pPr>
        <w:pStyle w:val="TDC1"/>
        <w:tabs>
          <w:tab w:val="right" w:leader="dot" w:pos="8630"/>
        </w:tabs>
        <w:rPr>
          <w:rFonts w:asciiTheme="minorHAnsi" w:eastAsiaTheme="minorEastAsia" w:hAnsiTheme="minorHAnsi" w:cstheme="minorBidi"/>
          <w:noProof/>
          <w:sz w:val="22"/>
          <w:szCs w:val="22"/>
          <w:lang w:val="es-CO" w:eastAsia="es-CO"/>
        </w:rPr>
      </w:pPr>
      <w:r w:rsidRPr="00964152">
        <w:rPr>
          <w:lang w:val="es-CO"/>
        </w:rPr>
        <w:fldChar w:fldCharType="begin"/>
      </w:r>
      <w:r w:rsidRPr="00964152">
        <w:rPr>
          <w:lang w:val="es-CO"/>
        </w:rPr>
        <w:instrText>TOC \z \o "1-3" \u \h</w:instrText>
      </w:r>
      <w:r w:rsidRPr="00964152">
        <w:rPr>
          <w:lang w:val="es-CO"/>
        </w:rPr>
        <w:fldChar w:fldCharType="separate"/>
      </w:r>
      <w:hyperlink w:anchor="_Toc136960315" w:history="1">
        <w:r w:rsidR="00795697" w:rsidRPr="00DE3903">
          <w:rPr>
            <w:rStyle w:val="Hipervnculo"/>
            <w:noProof/>
            <w:lang w:val="es-CO"/>
          </w:rPr>
          <w:t>1.DESCRIPCIÓN DEL ESCENARIO DE PRÁCTICA</w:t>
        </w:r>
        <w:r w:rsidR="00795697">
          <w:rPr>
            <w:noProof/>
            <w:webHidden/>
          </w:rPr>
          <w:tab/>
        </w:r>
        <w:r w:rsidR="00795697">
          <w:rPr>
            <w:noProof/>
            <w:webHidden/>
          </w:rPr>
          <w:fldChar w:fldCharType="begin"/>
        </w:r>
        <w:r w:rsidR="00795697">
          <w:rPr>
            <w:noProof/>
            <w:webHidden/>
          </w:rPr>
          <w:instrText xml:space="preserve"> PAGEREF _Toc136960315 \h </w:instrText>
        </w:r>
        <w:r w:rsidR="00795697">
          <w:rPr>
            <w:noProof/>
            <w:webHidden/>
          </w:rPr>
        </w:r>
        <w:r w:rsidR="00795697">
          <w:rPr>
            <w:noProof/>
            <w:webHidden/>
          </w:rPr>
          <w:fldChar w:fldCharType="separate"/>
        </w:r>
        <w:r w:rsidR="00DD5402">
          <w:rPr>
            <w:noProof/>
            <w:webHidden/>
          </w:rPr>
          <w:t>5</w:t>
        </w:r>
        <w:r w:rsidR="00795697">
          <w:rPr>
            <w:noProof/>
            <w:webHidden/>
          </w:rPr>
          <w:fldChar w:fldCharType="end"/>
        </w:r>
      </w:hyperlink>
    </w:p>
    <w:p w14:paraId="2B1E9FE3"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16" w:history="1">
        <w:r w:rsidR="00795697" w:rsidRPr="00DE3903">
          <w:rPr>
            <w:rStyle w:val="Hipervnculo"/>
            <w:noProof/>
            <w:lang w:val="es-CO"/>
          </w:rPr>
          <w:t>1.1 Ubicación geográfica</w:t>
        </w:r>
        <w:r w:rsidR="00795697">
          <w:rPr>
            <w:noProof/>
            <w:webHidden/>
          </w:rPr>
          <w:tab/>
        </w:r>
        <w:r w:rsidR="00795697">
          <w:rPr>
            <w:noProof/>
            <w:webHidden/>
          </w:rPr>
          <w:fldChar w:fldCharType="begin"/>
        </w:r>
        <w:r w:rsidR="00795697">
          <w:rPr>
            <w:noProof/>
            <w:webHidden/>
          </w:rPr>
          <w:instrText xml:space="preserve"> PAGEREF _Toc136960316 \h </w:instrText>
        </w:r>
        <w:r w:rsidR="00795697">
          <w:rPr>
            <w:noProof/>
            <w:webHidden/>
          </w:rPr>
        </w:r>
        <w:r w:rsidR="00795697">
          <w:rPr>
            <w:noProof/>
            <w:webHidden/>
          </w:rPr>
          <w:fldChar w:fldCharType="separate"/>
        </w:r>
        <w:r w:rsidR="00DD5402">
          <w:rPr>
            <w:noProof/>
            <w:webHidden/>
          </w:rPr>
          <w:t>5</w:t>
        </w:r>
        <w:r w:rsidR="00795697">
          <w:rPr>
            <w:noProof/>
            <w:webHidden/>
          </w:rPr>
          <w:fldChar w:fldCharType="end"/>
        </w:r>
      </w:hyperlink>
    </w:p>
    <w:p w14:paraId="50E8831B"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17" w:history="1">
        <w:r w:rsidR="00795697" w:rsidRPr="00DE3903">
          <w:rPr>
            <w:rStyle w:val="Hipervnculo"/>
            <w:noProof/>
            <w:lang w:val="es-CO"/>
          </w:rPr>
          <w:t>1.2 Visión</w:t>
        </w:r>
        <w:r w:rsidR="00795697">
          <w:rPr>
            <w:noProof/>
            <w:webHidden/>
          </w:rPr>
          <w:tab/>
        </w:r>
        <w:r w:rsidR="00795697">
          <w:rPr>
            <w:noProof/>
            <w:webHidden/>
          </w:rPr>
          <w:fldChar w:fldCharType="begin"/>
        </w:r>
        <w:r w:rsidR="00795697">
          <w:rPr>
            <w:noProof/>
            <w:webHidden/>
          </w:rPr>
          <w:instrText xml:space="preserve"> PAGEREF _Toc136960317 \h </w:instrText>
        </w:r>
        <w:r w:rsidR="00795697">
          <w:rPr>
            <w:noProof/>
            <w:webHidden/>
          </w:rPr>
        </w:r>
        <w:r w:rsidR="00795697">
          <w:rPr>
            <w:noProof/>
            <w:webHidden/>
          </w:rPr>
          <w:fldChar w:fldCharType="separate"/>
        </w:r>
        <w:r w:rsidR="00DD5402">
          <w:rPr>
            <w:noProof/>
            <w:webHidden/>
          </w:rPr>
          <w:t>5</w:t>
        </w:r>
        <w:r w:rsidR="00795697">
          <w:rPr>
            <w:noProof/>
            <w:webHidden/>
          </w:rPr>
          <w:fldChar w:fldCharType="end"/>
        </w:r>
      </w:hyperlink>
    </w:p>
    <w:p w14:paraId="02FA9321"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18" w:history="1">
        <w:r w:rsidR="00795697" w:rsidRPr="00DE3903">
          <w:rPr>
            <w:rStyle w:val="Hipervnculo"/>
            <w:noProof/>
            <w:lang w:val="es-CO"/>
          </w:rPr>
          <w:t>1.3 Misión</w:t>
        </w:r>
        <w:r w:rsidR="00795697">
          <w:rPr>
            <w:noProof/>
            <w:webHidden/>
          </w:rPr>
          <w:tab/>
        </w:r>
        <w:r w:rsidR="00795697">
          <w:rPr>
            <w:noProof/>
            <w:webHidden/>
          </w:rPr>
          <w:fldChar w:fldCharType="begin"/>
        </w:r>
        <w:r w:rsidR="00795697">
          <w:rPr>
            <w:noProof/>
            <w:webHidden/>
          </w:rPr>
          <w:instrText xml:space="preserve"> PAGEREF _Toc136960318 \h </w:instrText>
        </w:r>
        <w:r w:rsidR="00795697">
          <w:rPr>
            <w:noProof/>
            <w:webHidden/>
          </w:rPr>
        </w:r>
        <w:r w:rsidR="00795697">
          <w:rPr>
            <w:noProof/>
            <w:webHidden/>
          </w:rPr>
          <w:fldChar w:fldCharType="separate"/>
        </w:r>
        <w:r w:rsidR="00DD5402">
          <w:rPr>
            <w:noProof/>
            <w:webHidden/>
          </w:rPr>
          <w:t>5</w:t>
        </w:r>
        <w:r w:rsidR="00795697">
          <w:rPr>
            <w:noProof/>
            <w:webHidden/>
          </w:rPr>
          <w:fldChar w:fldCharType="end"/>
        </w:r>
      </w:hyperlink>
    </w:p>
    <w:p w14:paraId="61EB172D"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19" w:history="1">
        <w:r w:rsidR="00795697" w:rsidRPr="00DE3903">
          <w:rPr>
            <w:rStyle w:val="Hipervnculo"/>
            <w:noProof/>
            <w:lang w:val="es-CO"/>
          </w:rPr>
          <w:t>1.4 Objetivos de la institución</w:t>
        </w:r>
        <w:r w:rsidR="00795697">
          <w:rPr>
            <w:noProof/>
            <w:webHidden/>
          </w:rPr>
          <w:tab/>
        </w:r>
        <w:r w:rsidR="00795697">
          <w:rPr>
            <w:noProof/>
            <w:webHidden/>
          </w:rPr>
          <w:fldChar w:fldCharType="begin"/>
        </w:r>
        <w:r w:rsidR="00795697">
          <w:rPr>
            <w:noProof/>
            <w:webHidden/>
          </w:rPr>
          <w:instrText xml:space="preserve"> PAGEREF _Toc136960319 \h </w:instrText>
        </w:r>
        <w:r w:rsidR="00795697">
          <w:rPr>
            <w:noProof/>
            <w:webHidden/>
          </w:rPr>
        </w:r>
        <w:r w:rsidR="00795697">
          <w:rPr>
            <w:noProof/>
            <w:webHidden/>
          </w:rPr>
          <w:fldChar w:fldCharType="separate"/>
        </w:r>
        <w:r w:rsidR="00DD5402">
          <w:rPr>
            <w:noProof/>
            <w:webHidden/>
          </w:rPr>
          <w:t>5</w:t>
        </w:r>
        <w:r w:rsidR="00795697">
          <w:rPr>
            <w:noProof/>
            <w:webHidden/>
          </w:rPr>
          <w:fldChar w:fldCharType="end"/>
        </w:r>
      </w:hyperlink>
    </w:p>
    <w:p w14:paraId="12E5106A"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20" w:history="1">
        <w:r w:rsidR="00795697" w:rsidRPr="00DE3903">
          <w:rPr>
            <w:rStyle w:val="Hipervnculo"/>
            <w:noProof/>
            <w:lang w:val="es-CO"/>
          </w:rPr>
          <w:t>1.5 Descripción del departamento donde se desarrolló la práctica profesional.</w:t>
        </w:r>
        <w:r w:rsidR="00795697">
          <w:rPr>
            <w:noProof/>
            <w:webHidden/>
          </w:rPr>
          <w:tab/>
        </w:r>
        <w:r w:rsidR="00795697">
          <w:rPr>
            <w:noProof/>
            <w:webHidden/>
          </w:rPr>
          <w:fldChar w:fldCharType="begin"/>
        </w:r>
        <w:r w:rsidR="00795697">
          <w:rPr>
            <w:noProof/>
            <w:webHidden/>
          </w:rPr>
          <w:instrText xml:space="preserve"> PAGEREF _Toc136960320 \h </w:instrText>
        </w:r>
        <w:r w:rsidR="00795697">
          <w:rPr>
            <w:noProof/>
            <w:webHidden/>
          </w:rPr>
        </w:r>
        <w:r w:rsidR="00795697">
          <w:rPr>
            <w:noProof/>
            <w:webHidden/>
          </w:rPr>
          <w:fldChar w:fldCharType="separate"/>
        </w:r>
        <w:r w:rsidR="00DD5402">
          <w:rPr>
            <w:noProof/>
            <w:webHidden/>
          </w:rPr>
          <w:t>6</w:t>
        </w:r>
        <w:r w:rsidR="00795697">
          <w:rPr>
            <w:noProof/>
            <w:webHidden/>
          </w:rPr>
          <w:fldChar w:fldCharType="end"/>
        </w:r>
      </w:hyperlink>
    </w:p>
    <w:p w14:paraId="78B36EAC"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21" w:history="1">
        <w:r w:rsidR="00795697" w:rsidRPr="00DE3903">
          <w:rPr>
            <w:rStyle w:val="Hipervnculo"/>
            <w:noProof/>
            <w:lang w:val="es-CO"/>
          </w:rPr>
          <w:t>1.6 Nombre del jefe o del encargado del departamento</w:t>
        </w:r>
        <w:r w:rsidR="00795697">
          <w:rPr>
            <w:noProof/>
            <w:webHidden/>
          </w:rPr>
          <w:tab/>
        </w:r>
        <w:r w:rsidR="00795697">
          <w:rPr>
            <w:noProof/>
            <w:webHidden/>
          </w:rPr>
          <w:fldChar w:fldCharType="begin"/>
        </w:r>
        <w:r w:rsidR="00795697">
          <w:rPr>
            <w:noProof/>
            <w:webHidden/>
          </w:rPr>
          <w:instrText xml:space="preserve"> PAGEREF _Toc136960321 \h </w:instrText>
        </w:r>
        <w:r w:rsidR="00795697">
          <w:rPr>
            <w:noProof/>
            <w:webHidden/>
          </w:rPr>
        </w:r>
        <w:r w:rsidR="00795697">
          <w:rPr>
            <w:noProof/>
            <w:webHidden/>
          </w:rPr>
          <w:fldChar w:fldCharType="separate"/>
        </w:r>
        <w:r w:rsidR="00DD5402">
          <w:rPr>
            <w:noProof/>
            <w:webHidden/>
          </w:rPr>
          <w:t>6</w:t>
        </w:r>
        <w:r w:rsidR="00795697">
          <w:rPr>
            <w:noProof/>
            <w:webHidden/>
          </w:rPr>
          <w:fldChar w:fldCharType="end"/>
        </w:r>
      </w:hyperlink>
    </w:p>
    <w:p w14:paraId="16A9B738"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22" w:history="1">
        <w:r w:rsidR="00795697" w:rsidRPr="00DE3903">
          <w:rPr>
            <w:rStyle w:val="Hipervnculo"/>
            <w:noProof/>
            <w:lang w:val="es-CO"/>
          </w:rPr>
          <w:t>1.7 Funciones del departamento</w:t>
        </w:r>
        <w:r w:rsidR="00795697">
          <w:rPr>
            <w:noProof/>
            <w:webHidden/>
          </w:rPr>
          <w:tab/>
        </w:r>
        <w:r w:rsidR="00795697">
          <w:rPr>
            <w:noProof/>
            <w:webHidden/>
          </w:rPr>
          <w:fldChar w:fldCharType="begin"/>
        </w:r>
        <w:r w:rsidR="00795697">
          <w:rPr>
            <w:noProof/>
            <w:webHidden/>
          </w:rPr>
          <w:instrText xml:space="preserve"> PAGEREF _Toc136960322 \h </w:instrText>
        </w:r>
        <w:r w:rsidR="00795697">
          <w:rPr>
            <w:noProof/>
            <w:webHidden/>
          </w:rPr>
        </w:r>
        <w:r w:rsidR="00795697">
          <w:rPr>
            <w:noProof/>
            <w:webHidden/>
          </w:rPr>
          <w:fldChar w:fldCharType="separate"/>
        </w:r>
        <w:r w:rsidR="00DD5402">
          <w:rPr>
            <w:noProof/>
            <w:webHidden/>
          </w:rPr>
          <w:t>6</w:t>
        </w:r>
        <w:r w:rsidR="00795697">
          <w:rPr>
            <w:noProof/>
            <w:webHidden/>
          </w:rPr>
          <w:fldChar w:fldCharType="end"/>
        </w:r>
      </w:hyperlink>
    </w:p>
    <w:p w14:paraId="07E6A734" w14:textId="77777777" w:rsidR="00795697" w:rsidRDefault="00000000">
      <w:pPr>
        <w:pStyle w:val="TDC1"/>
        <w:tabs>
          <w:tab w:val="right" w:leader="dot" w:pos="8630"/>
        </w:tabs>
        <w:rPr>
          <w:rFonts w:asciiTheme="minorHAnsi" w:eastAsiaTheme="minorEastAsia" w:hAnsiTheme="minorHAnsi" w:cstheme="minorBidi"/>
          <w:noProof/>
          <w:sz w:val="22"/>
          <w:szCs w:val="22"/>
          <w:lang w:val="es-CO" w:eastAsia="es-CO"/>
        </w:rPr>
      </w:pPr>
      <w:hyperlink w:anchor="_Toc136960323" w:history="1">
        <w:r w:rsidR="00795697" w:rsidRPr="00DE3903">
          <w:rPr>
            <w:rStyle w:val="Hipervnculo"/>
            <w:noProof/>
            <w:lang w:val="es-CO"/>
          </w:rPr>
          <w:t>2. DIAGNÓSTICO SITUACIONAL DEL ESCENARIO DE PRÁCTICA</w:t>
        </w:r>
        <w:r w:rsidR="00795697">
          <w:rPr>
            <w:noProof/>
            <w:webHidden/>
          </w:rPr>
          <w:tab/>
        </w:r>
        <w:r w:rsidR="00795697">
          <w:rPr>
            <w:noProof/>
            <w:webHidden/>
          </w:rPr>
          <w:fldChar w:fldCharType="begin"/>
        </w:r>
        <w:r w:rsidR="00795697">
          <w:rPr>
            <w:noProof/>
            <w:webHidden/>
          </w:rPr>
          <w:instrText xml:space="preserve"> PAGEREF _Toc136960323 \h </w:instrText>
        </w:r>
        <w:r w:rsidR="00795697">
          <w:rPr>
            <w:noProof/>
            <w:webHidden/>
          </w:rPr>
        </w:r>
        <w:r w:rsidR="00795697">
          <w:rPr>
            <w:noProof/>
            <w:webHidden/>
          </w:rPr>
          <w:fldChar w:fldCharType="separate"/>
        </w:r>
        <w:r w:rsidR="00DD5402">
          <w:rPr>
            <w:noProof/>
            <w:webHidden/>
          </w:rPr>
          <w:t>6</w:t>
        </w:r>
        <w:r w:rsidR="00795697">
          <w:rPr>
            <w:noProof/>
            <w:webHidden/>
          </w:rPr>
          <w:fldChar w:fldCharType="end"/>
        </w:r>
      </w:hyperlink>
    </w:p>
    <w:p w14:paraId="36A930C9"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24" w:history="1">
        <w:r w:rsidR="00795697" w:rsidRPr="00DE3903">
          <w:rPr>
            <w:rStyle w:val="Hipervnculo"/>
            <w:noProof/>
            <w:lang w:val="es-CO"/>
          </w:rPr>
          <w:t>2.1 PLANTEAMIENTO DEL PROBLEMA</w:t>
        </w:r>
        <w:r w:rsidR="00795697">
          <w:rPr>
            <w:noProof/>
            <w:webHidden/>
          </w:rPr>
          <w:tab/>
        </w:r>
        <w:r w:rsidR="00795697">
          <w:rPr>
            <w:noProof/>
            <w:webHidden/>
          </w:rPr>
          <w:fldChar w:fldCharType="begin"/>
        </w:r>
        <w:r w:rsidR="00795697">
          <w:rPr>
            <w:noProof/>
            <w:webHidden/>
          </w:rPr>
          <w:instrText xml:space="preserve"> PAGEREF _Toc136960324 \h </w:instrText>
        </w:r>
        <w:r w:rsidR="00795697">
          <w:rPr>
            <w:noProof/>
            <w:webHidden/>
          </w:rPr>
        </w:r>
        <w:r w:rsidR="00795697">
          <w:rPr>
            <w:noProof/>
            <w:webHidden/>
          </w:rPr>
          <w:fldChar w:fldCharType="separate"/>
        </w:r>
        <w:r w:rsidR="00DD5402">
          <w:rPr>
            <w:noProof/>
            <w:webHidden/>
          </w:rPr>
          <w:t>6</w:t>
        </w:r>
        <w:r w:rsidR="00795697">
          <w:rPr>
            <w:noProof/>
            <w:webHidden/>
          </w:rPr>
          <w:fldChar w:fldCharType="end"/>
        </w:r>
      </w:hyperlink>
    </w:p>
    <w:p w14:paraId="13C16005"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25" w:history="1">
        <w:r w:rsidR="00795697" w:rsidRPr="00DE3903">
          <w:rPr>
            <w:rStyle w:val="Hipervnculo"/>
            <w:noProof/>
            <w:lang w:val="es-CO"/>
          </w:rPr>
          <w:t>2.1.1 Descripción del problema</w:t>
        </w:r>
        <w:r w:rsidR="00795697">
          <w:rPr>
            <w:noProof/>
            <w:webHidden/>
          </w:rPr>
          <w:tab/>
        </w:r>
        <w:r w:rsidR="00795697">
          <w:rPr>
            <w:noProof/>
            <w:webHidden/>
          </w:rPr>
          <w:fldChar w:fldCharType="begin"/>
        </w:r>
        <w:r w:rsidR="00795697">
          <w:rPr>
            <w:noProof/>
            <w:webHidden/>
          </w:rPr>
          <w:instrText xml:space="preserve"> PAGEREF _Toc136960325 \h </w:instrText>
        </w:r>
        <w:r w:rsidR="00795697">
          <w:rPr>
            <w:noProof/>
            <w:webHidden/>
          </w:rPr>
        </w:r>
        <w:r w:rsidR="00795697">
          <w:rPr>
            <w:noProof/>
            <w:webHidden/>
          </w:rPr>
          <w:fldChar w:fldCharType="separate"/>
        </w:r>
        <w:r w:rsidR="00DD5402">
          <w:rPr>
            <w:noProof/>
            <w:webHidden/>
          </w:rPr>
          <w:t>6</w:t>
        </w:r>
        <w:r w:rsidR="00795697">
          <w:rPr>
            <w:noProof/>
            <w:webHidden/>
          </w:rPr>
          <w:fldChar w:fldCharType="end"/>
        </w:r>
      </w:hyperlink>
    </w:p>
    <w:p w14:paraId="7C8D60DA"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26" w:history="1">
        <w:r w:rsidR="00795697" w:rsidRPr="00DE3903">
          <w:rPr>
            <w:rStyle w:val="Hipervnculo"/>
            <w:noProof/>
            <w:lang w:val="es-CO"/>
          </w:rPr>
          <w:t>2.1.2 Delimitación del problema</w:t>
        </w:r>
        <w:r w:rsidR="00795697">
          <w:rPr>
            <w:noProof/>
            <w:webHidden/>
          </w:rPr>
          <w:tab/>
        </w:r>
        <w:r w:rsidR="00795697">
          <w:rPr>
            <w:noProof/>
            <w:webHidden/>
          </w:rPr>
          <w:fldChar w:fldCharType="begin"/>
        </w:r>
        <w:r w:rsidR="00795697">
          <w:rPr>
            <w:noProof/>
            <w:webHidden/>
          </w:rPr>
          <w:instrText xml:space="preserve"> PAGEREF _Toc136960326 \h </w:instrText>
        </w:r>
        <w:r w:rsidR="00795697">
          <w:rPr>
            <w:noProof/>
            <w:webHidden/>
          </w:rPr>
        </w:r>
        <w:r w:rsidR="00795697">
          <w:rPr>
            <w:noProof/>
            <w:webHidden/>
          </w:rPr>
          <w:fldChar w:fldCharType="separate"/>
        </w:r>
        <w:r w:rsidR="00DD5402">
          <w:rPr>
            <w:noProof/>
            <w:webHidden/>
          </w:rPr>
          <w:t>7</w:t>
        </w:r>
        <w:r w:rsidR="00795697">
          <w:rPr>
            <w:noProof/>
            <w:webHidden/>
          </w:rPr>
          <w:fldChar w:fldCharType="end"/>
        </w:r>
      </w:hyperlink>
    </w:p>
    <w:p w14:paraId="56C97E82"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27" w:history="1">
        <w:r w:rsidR="00795697" w:rsidRPr="00DE3903">
          <w:rPr>
            <w:rStyle w:val="Hipervnculo"/>
            <w:noProof/>
            <w:lang w:val="es-CO"/>
          </w:rPr>
          <w:t>2.1.3 Preguntas de investigación</w:t>
        </w:r>
        <w:r w:rsidR="00795697">
          <w:rPr>
            <w:noProof/>
            <w:webHidden/>
          </w:rPr>
          <w:tab/>
        </w:r>
        <w:r w:rsidR="00795697">
          <w:rPr>
            <w:noProof/>
            <w:webHidden/>
          </w:rPr>
          <w:fldChar w:fldCharType="begin"/>
        </w:r>
        <w:r w:rsidR="00795697">
          <w:rPr>
            <w:noProof/>
            <w:webHidden/>
          </w:rPr>
          <w:instrText xml:space="preserve"> PAGEREF _Toc136960327 \h </w:instrText>
        </w:r>
        <w:r w:rsidR="00795697">
          <w:rPr>
            <w:noProof/>
            <w:webHidden/>
          </w:rPr>
        </w:r>
        <w:r w:rsidR="00795697">
          <w:rPr>
            <w:noProof/>
            <w:webHidden/>
          </w:rPr>
          <w:fldChar w:fldCharType="separate"/>
        </w:r>
        <w:r w:rsidR="00DD5402">
          <w:rPr>
            <w:noProof/>
            <w:webHidden/>
          </w:rPr>
          <w:t>7</w:t>
        </w:r>
        <w:r w:rsidR="00795697">
          <w:rPr>
            <w:noProof/>
            <w:webHidden/>
          </w:rPr>
          <w:fldChar w:fldCharType="end"/>
        </w:r>
      </w:hyperlink>
    </w:p>
    <w:p w14:paraId="0B07300D"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28" w:history="1">
        <w:r w:rsidR="00795697" w:rsidRPr="00DE3903">
          <w:rPr>
            <w:rStyle w:val="Hipervnculo"/>
            <w:noProof/>
            <w:lang w:val="es-CO"/>
          </w:rPr>
          <w:t>2.1.4 Justificación</w:t>
        </w:r>
        <w:r w:rsidR="00795697">
          <w:rPr>
            <w:noProof/>
            <w:webHidden/>
          </w:rPr>
          <w:tab/>
        </w:r>
        <w:r w:rsidR="00795697">
          <w:rPr>
            <w:noProof/>
            <w:webHidden/>
          </w:rPr>
          <w:fldChar w:fldCharType="begin"/>
        </w:r>
        <w:r w:rsidR="00795697">
          <w:rPr>
            <w:noProof/>
            <w:webHidden/>
          </w:rPr>
          <w:instrText xml:space="preserve"> PAGEREF _Toc136960328 \h </w:instrText>
        </w:r>
        <w:r w:rsidR="00795697">
          <w:rPr>
            <w:noProof/>
            <w:webHidden/>
          </w:rPr>
        </w:r>
        <w:r w:rsidR="00795697">
          <w:rPr>
            <w:noProof/>
            <w:webHidden/>
          </w:rPr>
          <w:fldChar w:fldCharType="separate"/>
        </w:r>
        <w:r w:rsidR="00DD5402">
          <w:rPr>
            <w:noProof/>
            <w:webHidden/>
          </w:rPr>
          <w:t>8</w:t>
        </w:r>
        <w:r w:rsidR="00795697">
          <w:rPr>
            <w:noProof/>
            <w:webHidden/>
          </w:rPr>
          <w:fldChar w:fldCharType="end"/>
        </w:r>
      </w:hyperlink>
    </w:p>
    <w:p w14:paraId="2DCB08A3"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29" w:history="1">
        <w:r w:rsidR="00795697" w:rsidRPr="00DE3903">
          <w:rPr>
            <w:rStyle w:val="Hipervnculo"/>
            <w:noProof/>
            <w:lang w:val="es-CO"/>
          </w:rPr>
          <w:t>2.1.5 Objetivo general</w:t>
        </w:r>
        <w:r w:rsidR="00795697">
          <w:rPr>
            <w:noProof/>
            <w:webHidden/>
          </w:rPr>
          <w:tab/>
        </w:r>
        <w:r w:rsidR="00795697">
          <w:rPr>
            <w:noProof/>
            <w:webHidden/>
          </w:rPr>
          <w:fldChar w:fldCharType="begin"/>
        </w:r>
        <w:r w:rsidR="00795697">
          <w:rPr>
            <w:noProof/>
            <w:webHidden/>
          </w:rPr>
          <w:instrText xml:space="preserve"> PAGEREF _Toc136960329 \h </w:instrText>
        </w:r>
        <w:r w:rsidR="00795697">
          <w:rPr>
            <w:noProof/>
            <w:webHidden/>
          </w:rPr>
        </w:r>
        <w:r w:rsidR="00795697">
          <w:rPr>
            <w:noProof/>
            <w:webHidden/>
          </w:rPr>
          <w:fldChar w:fldCharType="separate"/>
        </w:r>
        <w:r w:rsidR="00DD5402">
          <w:rPr>
            <w:noProof/>
            <w:webHidden/>
          </w:rPr>
          <w:t>8</w:t>
        </w:r>
        <w:r w:rsidR="00795697">
          <w:rPr>
            <w:noProof/>
            <w:webHidden/>
          </w:rPr>
          <w:fldChar w:fldCharType="end"/>
        </w:r>
      </w:hyperlink>
    </w:p>
    <w:p w14:paraId="61172B9B"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30" w:history="1">
        <w:r w:rsidR="00795697" w:rsidRPr="00DE3903">
          <w:rPr>
            <w:rStyle w:val="Hipervnculo"/>
            <w:noProof/>
            <w:lang w:val="es-CO"/>
          </w:rPr>
          <w:t>2.1.6 Objetivos específicos</w:t>
        </w:r>
        <w:r w:rsidR="00795697">
          <w:rPr>
            <w:noProof/>
            <w:webHidden/>
          </w:rPr>
          <w:tab/>
        </w:r>
        <w:r w:rsidR="00795697">
          <w:rPr>
            <w:noProof/>
            <w:webHidden/>
          </w:rPr>
          <w:fldChar w:fldCharType="begin"/>
        </w:r>
        <w:r w:rsidR="00795697">
          <w:rPr>
            <w:noProof/>
            <w:webHidden/>
          </w:rPr>
          <w:instrText xml:space="preserve"> PAGEREF _Toc136960330 \h </w:instrText>
        </w:r>
        <w:r w:rsidR="00795697">
          <w:rPr>
            <w:noProof/>
            <w:webHidden/>
          </w:rPr>
        </w:r>
        <w:r w:rsidR="00795697">
          <w:rPr>
            <w:noProof/>
            <w:webHidden/>
          </w:rPr>
          <w:fldChar w:fldCharType="separate"/>
        </w:r>
        <w:r w:rsidR="00DD5402">
          <w:rPr>
            <w:noProof/>
            <w:webHidden/>
          </w:rPr>
          <w:t>8</w:t>
        </w:r>
        <w:r w:rsidR="00795697">
          <w:rPr>
            <w:noProof/>
            <w:webHidden/>
          </w:rPr>
          <w:fldChar w:fldCharType="end"/>
        </w:r>
      </w:hyperlink>
    </w:p>
    <w:p w14:paraId="50F0C3B5" w14:textId="77777777" w:rsidR="00795697" w:rsidRDefault="00000000">
      <w:pPr>
        <w:pStyle w:val="TDC1"/>
        <w:tabs>
          <w:tab w:val="right" w:leader="dot" w:pos="8630"/>
        </w:tabs>
        <w:rPr>
          <w:rFonts w:asciiTheme="minorHAnsi" w:eastAsiaTheme="minorEastAsia" w:hAnsiTheme="minorHAnsi" w:cstheme="minorBidi"/>
          <w:noProof/>
          <w:sz w:val="22"/>
          <w:szCs w:val="22"/>
          <w:lang w:val="es-CO" w:eastAsia="es-CO"/>
        </w:rPr>
      </w:pPr>
      <w:hyperlink w:anchor="_Toc136960331" w:history="1">
        <w:r w:rsidR="00795697" w:rsidRPr="00DE3903">
          <w:rPr>
            <w:rStyle w:val="Hipervnculo"/>
            <w:noProof/>
            <w:lang w:val="es-CO"/>
          </w:rPr>
          <w:t>3. DISEÑO METODOLÓGICO</w:t>
        </w:r>
        <w:r w:rsidR="00795697">
          <w:rPr>
            <w:noProof/>
            <w:webHidden/>
          </w:rPr>
          <w:tab/>
        </w:r>
        <w:r w:rsidR="00795697">
          <w:rPr>
            <w:noProof/>
            <w:webHidden/>
          </w:rPr>
          <w:fldChar w:fldCharType="begin"/>
        </w:r>
        <w:r w:rsidR="00795697">
          <w:rPr>
            <w:noProof/>
            <w:webHidden/>
          </w:rPr>
          <w:instrText xml:space="preserve"> PAGEREF _Toc136960331 \h </w:instrText>
        </w:r>
        <w:r w:rsidR="00795697">
          <w:rPr>
            <w:noProof/>
            <w:webHidden/>
          </w:rPr>
        </w:r>
        <w:r w:rsidR="00795697">
          <w:rPr>
            <w:noProof/>
            <w:webHidden/>
          </w:rPr>
          <w:fldChar w:fldCharType="separate"/>
        </w:r>
        <w:r w:rsidR="00DD5402">
          <w:rPr>
            <w:noProof/>
            <w:webHidden/>
          </w:rPr>
          <w:t>8</w:t>
        </w:r>
        <w:r w:rsidR="00795697">
          <w:rPr>
            <w:noProof/>
            <w:webHidden/>
          </w:rPr>
          <w:fldChar w:fldCharType="end"/>
        </w:r>
      </w:hyperlink>
    </w:p>
    <w:p w14:paraId="3F90CDE5" w14:textId="77777777" w:rsidR="00795697" w:rsidRDefault="00000000">
      <w:pPr>
        <w:pStyle w:val="TDC1"/>
        <w:tabs>
          <w:tab w:val="left" w:pos="480"/>
          <w:tab w:val="right" w:leader="dot" w:pos="8630"/>
        </w:tabs>
        <w:rPr>
          <w:rFonts w:asciiTheme="minorHAnsi" w:eastAsiaTheme="minorEastAsia" w:hAnsiTheme="minorHAnsi" w:cstheme="minorBidi"/>
          <w:noProof/>
          <w:sz w:val="22"/>
          <w:szCs w:val="22"/>
          <w:lang w:val="es-CO" w:eastAsia="es-CO"/>
        </w:rPr>
      </w:pPr>
      <w:hyperlink w:anchor="_Toc136960332" w:history="1">
        <w:r w:rsidR="00795697" w:rsidRPr="00DE3903">
          <w:rPr>
            <w:rStyle w:val="Hipervnculo"/>
            <w:noProof/>
            <w:lang w:val="es-CO"/>
          </w:rPr>
          <w:t>4.</w:t>
        </w:r>
        <w:r w:rsidR="00795697">
          <w:rPr>
            <w:rFonts w:asciiTheme="minorHAnsi" w:eastAsiaTheme="minorEastAsia" w:hAnsiTheme="minorHAnsi" w:cstheme="minorBidi"/>
            <w:noProof/>
            <w:sz w:val="22"/>
            <w:szCs w:val="22"/>
            <w:lang w:val="es-CO" w:eastAsia="es-CO"/>
          </w:rPr>
          <w:tab/>
        </w:r>
        <w:r w:rsidR="00795697" w:rsidRPr="00DE3903">
          <w:rPr>
            <w:rStyle w:val="Hipervnculo"/>
            <w:noProof/>
            <w:lang w:val="es-CO"/>
          </w:rPr>
          <w:t>MODELO DE NEGOCIO</w:t>
        </w:r>
        <w:r w:rsidR="00795697">
          <w:rPr>
            <w:noProof/>
            <w:webHidden/>
          </w:rPr>
          <w:tab/>
        </w:r>
        <w:r w:rsidR="00795697">
          <w:rPr>
            <w:noProof/>
            <w:webHidden/>
          </w:rPr>
          <w:fldChar w:fldCharType="begin"/>
        </w:r>
        <w:r w:rsidR="00795697">
          <w:rPr>
            <w:noProof/>
            <w:webHidden/>
          </w:rPr>
          <w:instrText xml:space="preserve"> PAGEREF _Toc136960332 \h </w:instrText>
        </w:r>
        <w:r w:rsidR="00795697">
          <w:rPr>
            <w:noProof/>
            <w:webHidden/>
          </w:rPr>
        </w:r>
        <w:r w:rsidR="00795697">
          <w:rPr>
            <w:noProof/>
            <w:webHidden/>
          </w:rPr>
          <w:fldChar w:fldCharType="separate"/>
        </w:r>
        <w:r w:rsidR="00DD5402">
          <w:rPr>
            <w:noProof/>
            <w:webHidden/>
          </w:rPr>
          <w:t>10</w:t>
        </w:r>
        <w:r w:rsidR="00795697">
          <w:rPr>
            <w:noProof/>
            <w:webHidden/>
          </w:rPr>
          <w:fldChar w:fldCharType="end"/>
        </w:r>
      </w:hyperlink>
    </w:p>
    <w:p w14:paraId="3137AD8C" w14:textId="77777777" w:rsidR="00795697" w:rsidRDefault="00000000">
      <w:pPr>
        <w:pStyle w:val="TDC1"/>
        <w:tabs>
          <w:tab w:val="left" w:pos="480"/>
          <w:tab w:val="right" w:leader="dot" w:pos="8630"/>
        </w:tabs>
        <w:rPr>
          <w:rFonts w:asciiTheme="minorHAnsi" w:eastAsiaTheme="minorEastAsia" w:hAnsiTheme="minorHAnsi" w:cstheme="minorBidi"/>
          <w:noProof/>
          <w:sz w:val="22"/>
          <w:szCs w:val="22"/>
          <w:lang w:val="es-CO" w:eastAsia="es-CO"/>
        </w:rPr>
      </w:pPr>
      <w:hyperlink w:anchor="_Toc136960333" w:history="1">
        <w:r w:rsidR="00795697" w:rsidRPr="00DE3903">
          <w:rPr>
            <w:rStyle w:val="Hipervnculo"/>
            <w:noProof/>
            <w:lang w:val="es-CO"/>
          </w:rPr>
          <w:t>5.</w:t>
        </w:r>
        <w:r w:rsidR="00795697">
          <w:rPr>
            <w:rFonts w:asciiTheme="minorHAnsi" w:eastAsiaTheme="minorEastAsia" w:hAnsiTheme="minorHAnsi" w:cstheme="minorBidi"/>
            <w:noProof/>
            <w:sz w:val="22"/>
            <w:szCs w:val="22"/>
            <w:lang w:val="es-CO" w:eastAsia="es-CO"/>
          </w:rPr>
          <w:tab/>
        </w:r>
        <w:r w:rsidR="00795697" w:rsidRPr="00DE3903">
          <w:rPr>
            <w:rStyle w:val="Hipervnculo"/>
            <w:noProof/>
            <w:lang w:val="es-CO"/>
          </w:rPr>
          <w:t>PROPUESTA DEL PROYECTO O PRÁCTICA</w:t>
        </w:r>
        <w:r w:rsidR="00795697">
          <w:rPr>
            <w:noProof/>
            <w:webHidden/>
          </w:rPr>
          <w:tab/>
        </w:r>
        <w:r w:rsidR="00795697">
          <w:rPr>
            <w:noProof/>
            <w:webHidden/>
          </w:rPr>
          <w:fldChar w:fldCharType="begin"/>
        </w:r>
        <w:r w:rsidR="00795697">
          <w:rPr>
            <w:noProof/>
            <w:webHidden/>
          </w:rPr>
          <w:instrText xml:space="preserve"> PAGEREF _Toc136960333 \h </w:instrText>
        </w:r>
        <w:r w:rsidR="00795697">
          <w:rPr>
            <w:noProof/>
            <w:webHidden/>
          </w:rPr>
        </w:r>
        <w:r w:rsidR="00795697">
          <w:rPr>
            <w:noProof/>
            <w:webHidden/>
          </w:rPr>
          <w:fldChar w:fldCharType="separate"/>
        </w:r>
        <w:r w:rsidR="00DD5402">
          <w:rPr>
            <w:noProof/>
            <w:webHidden/>
          </w:rPr>
          <w:t>10</w:t>
        </w:r>
        <w:r w:rsidR="00795697">
          <w:rPr>
            <w:noProof/>
            <w:webHidden/>
          </w:rPr>
          <w:fldChar w:fldCharType="end"/>
        </w:r>
      </w:hyperlink>
    </w:p>
    <w:p w14:paraId="4009A827"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34" w:history="1">
        <w:r w:rsidR="00795697" w:rsidRPr="00DE3903">
          <w:rPr>
            <w:rStyle w:val="Hipervnculo"/>
            <w:noProof/>
            <w:lang w:val="es-CO"/>
          </w:rPr>
          <w:t>5.1 Principios éticos</w:t>
        </w:r>
        <w:r w:rsidR="00795697">
          <w:rPr>
            <w:noProof/>
            <w:webHidden/>
          </w:rPr>
          <w:tab/>
        </w:r>
        <w:r w:rsidR="00795697">
          <w:rPr>
            <w:noProof/>
            <w:webHidden/>
          </w:rPr>
          <w:fldChar w:fldCharType="begin"/>
        </w:r>
        <w:r w:rsidR="00795697">
          <w:rPr>
            <w:noProof/>
            <w:webHidden/>
          </w:rPr>
          <w:instrText xml:space="preserve"> PAGEREF _Toc136960334 \h </w:instrText>
        </w:r>
        <w:r w:rsidR="00795697">
          <w:rPr>
            <w:noProof/>
            <w:webHidden/>
          </w:rPr>
        </w:r>
        <w:r w:rsidR="00795697">
          <w:rPr>
            <w:noProof/>
            <w:webHidden/>
          </w:rPr>
          <w:fldChar w:fldCharType="separate"/>
        </w:r>
        <w:r w:rsidR="00DD5402">
          <w:rPr>
            <w:noProof/>
            <w:webHidden/>
          </w:rPr>
          <w:t>10</w:t>
        </w:r>
        <w:r w:rsidR="00795697">
          <w:rPr>
            <w:noProof/>
            <w:webHidden/>
          </w:rPr>
          <w:fldChar w:fldCharType="end"/>
        </w:r>
      </w:hyperlink>
    </w:p>
    <w:p w14:paraId="4D84C745"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35" w:history="1">
        <w:r w:rsidR="00795697" w:rsidRPr="00DE3903">
          <w:rPr>
            <w:rStyle w:val="Hipervnculo"/>
            <w:noProof/>
            <w:lang w:val="es-CO"/>
          </w:rPr>
          <w:t>5.2 Plan de trabajo</w:t>
        </w:r>
        <w:r w:rsidR="00795697">
          <w:rPr>
            <w:noProof/>
            <w:webHidden/>
          </w:rPr>
          <w:tab/>
        </w:r>
        <w:r w:rsidR="00795697">
          <w:rPr>
            <w:noProof/>
            <w:webHidden/>
          </w:rPr>
          <w:fldChar w:fldCharType="begin"/>
        </w:r>
        <w:r w:rsidR="00795697">
          <w:rPr>
            <w:noProof/>
            <w:webHidden/>
          </w:rPr>
          <w:instrText xml:space="preserve"> PAGEREF _Toc136960335 \h </w:instrText>
        </w:r>
        <w:r w:rsidR="00795697">
          <w:rPr>
            <w:noProof/>
            <w:webHidden/>
          </w:rPr>
        </w:r>
        <w:r w:rsidR="00795697">
          <w:rPr>
            <w:noProof/>
            <w:webHidden/>
          </w:rPr>
          <w:fldChar w:fldCharType="separate"/>
        </w:r>
        <w:r w:rsidR="00DD5402">
          <w:rPr>
            <w:noProof/>
            <w:webHidden/>
          </w:rPr>
          <w:t>10</w:t>
        </w:r>
        <w:r w:rsidR="00795697">
          <w:rPr>
            <w:noProof/>
            <w:webHidden/>
          </w:rPr>
          <w:fldChar w:fldCharType="end"/>
        </w:r>
      </w:hyperlink>
    </w:p>
    <w:p w14:paraId="79DD7981"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36" w:history="1">
        <w:r w:rsidR="00795697" w:rsidRPr="00DE3903">
          <w:rPr>
            <w:rStyle w:val="Hipervnculo"/>
            <w:noProof/>
            <w:lang w:val="es-CO"/>
          </w:rPr>
          <w:t>5.3 Propuesta de valor</w:t>
        </w:r>
        <w:r w:rsidR="00795697">
          <w:rPr>
            <w:noProof/>
            <w:webHidden/>
          </w:rPr>
          <w:tab/>
        </w:r>
        <w:r w:rsidR="00795697">
          <w:rPr>
            <w:noProof/>
            <w:webHidden/>
          </w:rPr>
          <w:fldChar w:fldCharType="begin"/>
        </w:r>
        <w:r w:rsidR="00795697">
          <w:rPr>
            <w:noProof/>
            <w:webHidden/>
          </w:rPr>
          <w:instrText xml:space="preserve"> PAGEREF _Toc136960336 \h </w:instrText>
        </w:r>
        <w:r w:rsidR="00795697">
          <w:rPr>
            <w:noProof/>
            <w:webHidden/>
          </w:rPr>
        </w:r>
        <w:r w:rsidR="00795697">
          <w:rPr>
            <w:noProof/>
            <w:webHidden/>
          </w:rPr>
          <w:fldChar w:fldCharType="separate"/>
        </w:r>
        <w:r w:rsidR="00DD5402">
          <w:rPr>
            <w:noProof/>
            <w:webHidden/>
          </w:rPr>
          <w:t>13</w:t>
        </w:r>
        <w:r w:rsidR="00795697">
          <w:rPr>
            <w:noProof/>
            <w:webHidden/>
          </w:rPr>
          <w:fldChar w:fldCharType="end"/>
        </w:r>
      </w:hyperlink>
    </w:p>
    <w:p w14:paraId="408B4918"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37" w:history="1">
        <w:r w:rsidR="00795697" w:rsidRPr="00DE3903">
          <w:rPr>
            <w:rStyle w:val="Hipervnculo"/>
            <w:noProof/>
            <w:lang w:val="es-CO"/>
          </w:rPr>
          <w:t>5.4 Imagen corporativa</w:t>
        </w:r>
        <w:r w:rsidR="00795697">
          <w:rPr>
            <w:noProof/>
            <w:webHidden/>
          </w:rPr>
          <w:tab/>
        </w:r>
        <w:r w:rsidR="00795697">
          <w:rPr>
            <w:noProof/>
            <w:webHidden/>
          </w:rPr>
          <w:fldChar w:fldCharType="begin"/>
        </w:r>
        <w:r w:rsidR="00795697">
          <w:rPr>
            <w:noProof/>
            <w:webHidden/>
          </w:rPr>
          <w:instrText xml:space="preserve"> PAGEREF _Toc136960337 \h </w:instrText>
        </w:r>
        <w:r w:rsidR="00795697">
          <w:rPr>
            <w:noProof/>
            <w:webHidden/>
          </w:rPr>
        </w:r>
        <w:r w:rsidR="00795697">
          <w:rPr>
            <w:noProof/>
            <w:webHidden/>
          </w:rPr>
          <w:fldChar w:fldCharType="separate"/>
        </w:r>
        <w:r w:rsidR="00DD5402">
          <w:rPr>
            <w:noProof/>
            <w:webHidden/>
          </w:rPr>
          <w:t>13</w:t>
        </w:r>
        <w:r w:rsidR="00795697">
          <w:rPr>
            <w:noProof/>
            <w:webHidden/>
          </w:rPr>
          <w:fldChar w:fldCharType="end"/>
        </w:r>
      </w:hyperlink>
    </w:p>
    <w:p w14:paraId="3A7FE1AE"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38" w:history="1">
        <w:r w:rsidR="00795697" w:rsidRPr="00DE3903">
          <w:rPr>
            <w:rStyle w:val="Hipervnculo"/>
            <w:noProof/>
            <w:lang w:val="es-CO"/>
          </w:rPr>
          <w:t>5.5 Cronograma de trabajo</w:t>
        </w:r>
        <w:r w:rsidR="00795697">
          <w:rPr>
            <w:noProof/>
            <w:webHidden/>
          </w:rPr>
          <w:tab/>
        </w:r>
        <w:r w:rsidR="00795697">
          <w:rPr>
            <w:noProof/>
            <w:webHidden/>
          </w:rPr>
          <w:fldChar w:fldCharType="begin"/>
        </w:r>
        <w:r w:rsidR="00795697">
          <w:rPr>
            <w:noProof/>
            <w:webHidden/>
          </w:rPr>
          <w:instrText xml:space="preserve"> PAGEREF _Toc136960338 \h </w:instrText>
        </w:r>
        <w:r w:rsidR="00795697">
          <w:rPr>
            <w:noProof/>
            <w:webHidden/>
          </w:rPr>
        </w:r>
        <w:r w:rsidR="00795697">
          <w:rPr>
            <w:noProof/>
            <w:webHidden/>
          </w:rPr>
          <w:fldChar w:fldCharType="separate"/>
        </w:r>
        <w:r w:rsidR="00DD5402">
          <w:rPr>
            <w:noProof/>
            <w:webHidden/>
          </w:rPr>
          <w:t>13</w:t>
        </w:r>
        <w:r w:rsidR="00795697">
          <w:rPr>
            <w:noProof/>
            <w:webHidden/>
          </w:rPr>
          <w:fldChar w:fldCharType="end"/>
        </w:r>
      </w:hyperlink>
    </w:p>
    <w:p w14:paraId="5701A062" w14:textId="77777777" w:rsidR="00795697" w:rsidRDefault="00000000">
      <w:pPr>
        <w:pStyle w:val="TDC2"/>
        <w:tabs>
          <w:tab w:val="right" w:leader="dot" w:pos="8630"/>
        </w:tabs>
        <w:rPr>
          <w:rFonts w:asciiTheme="minorHAnsi" w:eastAsiaTheme="minorEastAsia" w:hAnsiTheme="minorHAnsi" w:cstheme="minorBidi"/>
          <w:noProof/>
          <w:sz w:val="22"/>
          <w:szCs w:val="22"/>
          <w:lang w:val="es-CO" w:eastAsia="es-CO"/>
        </w:rPr>
      </w:pPr>
      <w:hyperlink w:anchor="_Toc136960339" w:history="1">
        <w:r w:rsidR="00795697" w:rsidRPr="00DE3903">
          <w:rPr>
            <w:rStyle w:val="Hipervnculo"/>
            <w:noProof/>
            <w:lang w:val="es-CO"/>
          </w:rPr>
          <w:t>5.6 Pertinencia</w:t>
        </w:r>
        <w:r w:rsidR="00795697">
          <w:rPr>
            <w:noProof/>
            <w:webHidden/>
          </w:rPr>
          <w:tab/>
        </w:r>
        <w:r w:rsidR="00795697">
          <w:rPr>
            <w:noProof/>
            <w:webHidden/>
          </w:rPr>
          <w:fldChar w:fldCharType="begin"/>
        </w:r>
        <w:r w:rsidR="00795697">
          <w:rPr>
            <w:noProof/>
            <w:webHidden/>
          </w:rPr>
          <w:instrText xml:space="preserve"> PAGEREF _Toc136960339 \h </w:instrText>
        </w:r>
        <w:r w:rsidR="00795697">
          <w:rPr>
            <w:noProof/>
            <w:webHidden/>
          </w:rPr>
        </w:r>
        <w:r w:rsidR="00795697">
          <w:rPr>
            <w:noProof/>
            <w:webHidden/>
          </w:rPr>
          <w:fldChar w:fldCharType="separate"/>
        </w:r>
        <w:r w:rsidR="00DD5402">
          <w:rPr>
            <w:noProof/>
            <w:webHidden/>
          </w:rPr>
          <w:t>15</w:t>
        </w:r>
        <w:r w:rsidR="00795697">
          <w:rPr>
            <w:noProof/>
            <w:webHidden/>
          </w:rPr>
          <w:fldChar w:fldCharType="end"/>
        </w:r>
      </w:hyperlink>
    </w:p>
    <w:p w14:paraId="7472B713" w14:textId="77777777" w:rsidR="00795697" w:rsidRDefault="00000000">
      <w:pPr>
        <w:pStyle w:val="TDC1"/>
        <w:tabs>
          <w:tab w:val="left" w:pos="480"/>
          <w:tab w:val="right" w:leader="dot" w:pos="8630"/>
        </w:tabs>
        <w:rPr>
          <w:rFonts w:asciiTheme="minorHAnsi" w:eastAsiaTheme="minorEastAsia" w:hAnsiTheme="minorHAnsi" w:cstheme="minorBidi"/>
          <w:noProof/>
          <w:sz w:val="22"/>
          <w:szCs w:val="22"/>
          <w:lang w:val="es-CO" w:eastAsia="es-CO"/>
        </w:rPr>
      </w:pPr>
      <w:hyperlink w:anchor="_Toc136960340" w:history="1">
        <w:r w:rsidR="00795697" w:rsidRPr="00DE3903">
          <w:rPr>
            <w:rStyle w:val="Hipervnculo"/>
            <w:noProof/>
            <w:lang w:val="es-CO"/>
          </w:rPr>
          <w:t>6.</w:t>
        </w:r>
        <w:r w:rsidR="00795697">
          <w:rPr>
            <w:rFonts w:asciiTheme="minorHAnsi" w:eastAsiaTheme="minorEastAsia" w:hAnsiTheme="minorHAnsi" w:cstheme="minorBidi"/>
            <w:noProof/>
            <w:sz w:val="22"/>
            <w:szCs w:val="22"/>
            <w:lang w:val="es-CO" w:eastAsia="es-CO"/>
          </w:rPr>
          <w:tab/>
        </w:r>
        <w:r w:rsidR="00795697" w:rsidRPr="00DE3903">
          <w:rPr>
            <w:rStyle w:val="Hipervnculo"/>
            <w:noProof/>
            <w:lang w:val="es-CO"/>
          </w:rPr>
          <w:t>LOGROS DEL PLAN DE ACTIVIDADES</w:t>
        </w:r>
        <w:r w:rsidR="00795697">
          <w:rPr>
            <w:noProof/>
            <w:webHidden/>
          </w:rPr>
          <w:tab/>
        </w:r>
        <w:r w:rsidR="00795697">
          <w:rPr>
            <w:noProof/>
            <w:webHidden/>
          </w:rPr>
          <w:fldChar w:fldCharType="begin"/>
        </w:r>
        <w:r w:rsidR="00795697">
          <w:rPr>
            <w:noProof/>
            <w:webHidden/>
          </w:rPr>
          <w:instrText xml:space="preserve"> PAGEREF _Toc136960340 \h </w:instrText>
        </w:r>
        <w:r w:rsidR="00795697">
          <w:rPr>
            <w:noProof/>
            <w:webHidden/>
          </w:rPr>
        </w:r>
        <w:r w:rsidR="00795697">
          <w:rPr>
            <w:noProof/>
            <w:webHidden/>
          </w:rPr>
          <w:fldChar w:fldCharType="separate"/>
        </w:r>
        <w:r w:rsidR="00DD5402">
          <w:rPr>
            <w:noProof/>
            <w:webHidden/>
          </w:rPr>
          <w:t>15</w:t>
        </w:r>
        <w:r w:rsidR="00795697">
          <w:rPr>
            <w:noProof/>
            <w:webHidden/>
          </w:rPr>
          <w:fldChar w:fldCharType="end"/>
        </w:r>
      </w:hyperlink>
    </w:p>
    <w:p w14:paraId="6FE64E2F" w14:textId="77777777" w:rsidR="00795697" w:rsidRDefault="00000000">
      <w:pPr>
        <w:pStyle w:val="TDC1"/>
        <w:tabs>
          <w:tab w:val="left" w:pos="480"/>
          <w:tab w:val="right" w:leader="dot" w:pos="8630"/>
        </w:tabs>
        <w:rPr>
          <w:rFonts w:asciiTheme="minorHAnsi" w:eastAsiaTheme="minorEastAsia" w:hAnsiTheme="minorHAnsi" w:cstheme="minorBidi"/>
          <w:noProof/>
          <w:sz w:val="22"/>
          <w:szCs w:val="22"/>
          <w:lang w:val="es-CO" w:eastAsia="es-CO"/>
        </w:rPr>
      </w:pPr>
      <w:hyperlink w:anchor="_Toc136960341" w:history="1">
        <w:r w:rsidR="00795697" w:rsidRPr="00DE3903">
          <w:rPr>
            <w:rStyle w:val="Hipervnculo"/>
            <w:noProof/>
            <w:lang w:val="es-CO"/>
          </w:rPr>
          <w:t>7.</w:t>
        </w:r>
        <w:r w:rsidR="00795697">
          <w:rPr>
            <w:rFonts w:asciiTheme="minorHAnsi" w:eastAsiaTheme="minorEastAsia" w:hAnsiTheme="minorHAnsi" w:cstheme="minorBidi"/>
            <w:noProof/>
            <w:sz w:val="22"/>
            <w:szCs w:val="22"/>
            <w:lang w:val="es-CO" w:eastAsia="es-CO"/>
          </w:rPr>
          <w:tab/>
        </w:r>
        <w:r w:rsidR="00795697" w:rsidRPr="00DE3903">
          <w:rPr>
            <w:rStyle w:val="Hipervnculo"/>
            <w:noProof/>
            <w:lang w:val="es-CO"/>
          </w:rPr>
          <w:t>CONOCIMIENTOS ADQUIRIDOS DURANTE LA PRACTICA PROFESIONAL</w:t>
        </w:r>
        <w:r w:rsidR="00795697">
          <w:rPr>
            <w:noProof/>
            <w:webHidden/>
          </w:rPr>
          <w:tab/>
        </w:r>
        <w:r w:rsidR="00795697">
          <w:rPr>
            <w:noProof/>
            <w:webHidden/>
          </w:rPr>
          <w:fldChar w:fldCharType="begin"/>
        </w:r>
        <w:r w:rsidR="00795697">
          <w:rPr>
            <w:noProof/>
            <w:webHidden/>
          </w:rPr>
          <w:instrText xml:space="preserve"> PAGEREF _Toc136960341 \h </w:instrText>
        </w:r>
        <w:r w:rsidR="00795697">
          <w:rPr>
            <w:noProof/>
            <w:webHidden/>
          </w:rPr>
        </w:r>
        <w:r w:rsidR="00795697">
          <w:rPr>
            <w:noProof/>
            <w:webHidden/>
          </w:rPr>
          <w:fldChar w:fldCharType="separate"/>
        </w:r>
        <w:r w:rsidR="00DD5402">
          <w:rPr>
            <w:noProof/>
            <w:webHidden/>
          </w:rPr>
          <w:t>17</w:t>
        </w:r>
        <w:r w:rsidR="00795697">
          <w:rPr>
            <w:noProof/>
            <w:webHidden/>
          </w:rPr>
          <w:fldChar w:fldCharType="end"/>
        </w:r>
      </w:hyperlink>
    </w:p>
    <w:p w14:paraId="71524BB2" w14:textId="77777777" w:rsidR="00795697" w:rsidRDefault="00000000">
      <w:pPr>
        <w:pStyle w:val="TDC1"/>
        <w:tabs>
          <w:tab w:val="left" w:pos="480"/>
          <w:tab w:val="right" w:leader="dot" w:pos="8630"/>
        </w:tabs>
        <w:rPr>
          <w:rFonts w:asciiTheme="minorHAnsi" w:eastAsiaTheme="minorEastAsia" w:hAnsiTheme="minorHAnsi" w:cstheme="minorBidi"/>
          <w:noProof/>
          <w:sz w:val="22"/>
          <w:szCs w:val="22"/>
          <w:lang w:val="es-CO" w:eastAsia="es-CO"/>
        </w:rPr>
      </w:pPr>
      <w:hyperlink w:anchor="_Toc136960342" w:history="1">
        <w:r w:rsidR="00795697" w:rsidRPr="00DE3903">
          <w:rPr>
            <w:rStyle w:val="Hipervnculo"/>
            <w:noProof/>
            <w:lang w:val="es-CO"/>
          </w:rPr>
          <w:t>8.</w:t>
        </w:r>
        <w:r w:rsidR="00795697">
          <w:rPr>
            <w:rFonts w:asciiTheme="minorHAnsi" w:eastAsiaTheme="minorEastAsia" w:hAnsiTheme="minorHAnsi" w:cstheme="minorBidi"/>
            <w:noProof/>
            <w:sz w:val="22"/>
            <w:szCs w:val="22"/>
            <w:lang w:val="es-CO" w:eastAsia="es-CO"/>
          </w:rPr>
          <w:tab/>
        </w:r>
        <w:r w:rsidR="00795697" w:rsidRPr="00DE3903">
          <w:rPr>
            <w:rStyle w:val="Hipervnculo"/>
            <w:noProof/>
            <w:lang w:val="es-CO"/>
          </w:rPr>
          <w:t>CONCLUSIONES</w:t>
        </w:r>
        <w:r w:rsidR="00795697">
          <w:rPr>
            <w:noProof/>
            <w:webHidden/>
          </w:rPr>
          <w:tab/>
        </w:r>
        <w:r w:rsidR="00795697">
          <w:rPr>
            <w:noProof/>
            <w:webHidden/>
          </w:rPr>
          <w:fldChar w:fldCharType="begin"/>
        </w:r>
        <w:r w:rsidR="00795697">
          <w:rPr>
            <w:noProof/>
            <w:webHidden/>
          </w:rPr>
          <w:instrText xml:space="preserve"> PAGEREF _Toc136960342 \h </w:instrText>
        </w:r>
        <w:r w:rsidR="00795697">
          <w:rPr>
            <w:noProof/>
            <w:webHidden/>
          </w:rPr>
        </w:r>
        <w:r w:rsidR="00795697">
          <w:rPr>
            <w:noProof/>
            <w:webHidden/>
          </w:rPr>
          <w:fldChar w:fldCharType="separate"/>
        </w:r>
        <w:r w:rsidR="00DD5402">
          <w:rPr>
            <w:noProof/>
            <w:webHidden/>
          </w:rPr>
          <w:t>19</w:t>
        </w:r>
        <w:r w:rsidR="00795697">
          <w:rPr>
            <w:noProof/>
            <w:webHidden/>
          </w:rPr>
          <w:fldChar w:fldCharType="end"/>
        </w:r>
      </w:hyperlink>
    </w:p>
    <w:p w14:paraId="7D2ED7C8" w14:textId="77777777" w:rsidR="00795697" w:rsidRDefault="00000000">
      <w:pPr>
        <w:pStyle w:val="TDC1"/>
        <w:tabs>
          <w:tab w:val="left" w:pos="480"/>
          <w:tab w:val="right" w:leader="dot" w:pos="8630"/>
        </w:tabs>
        <w:rPr>
          <w:rFonts w:asciiTheme="minorHAnsi" w:eastAsiaTheme="minorEastAsia" w:hAnsiTheme="minorHAnsi" w:cstheme="minorBidi"/>
          <w:noProof/>
          <w:sz w:val="22"/>
          <w:szCs w:val="22"/>
          <w:lang w:val="es-CO" w:eastAsia="es-CO"/>
        </w:rPr>
      </w:pPr>
      <w:hyperlink w:anchor="_Toc136960343" w:history="1">
        <w:r w:rsidR="00795697" w:rsidRPr="00DE3903">
          <w:rPr>
            <w:rStyle w:val="Hipervnculo"/>
            <w:noProof/>
            <w:lang w:val="es-CO"/>
          </w:rPr>
          <w:t>9.</w:t>
        </w:r>
        <w:r w:rsidR="00795697">
          <w:rPr>
            <w:rFonts w:asciiTheme="minorHAnsi" w:eastAsiaTheme="minorEastAsia" w:hAnsiTheme="minorHAnsi" w:cstheme="minorBidi"/>
            <w:noProof/>
            <w:sz w:val="22"/>
            <w:szCs w:val="22"/>
            <w:lang w:val="es-CO" w:eastAsia="es-CO"/>
          </w:rPr>
          <w:tab/>
        </w:r>
        <w:r w:rsidR="00795697" w:rsidRPr="00DE3903">
          <w:rPr>
            <w:rStyle w:val="Hipervnculo"/>
            <w:noProof/>
            <w:lang w:val="es-CO"/>
          </w:rPr>
          <w:t>RECOMENDACIONES</w:t>
        </w:r>
        <w:r w:rsidR="00795697">
          <w:rPr>
            <w:noProof/>
            <w:webHidden/>
          </w:rPr>
          <w:tab/>
        </w:r>
        <w:r w:rsidR="00795697">
          <w:rPr>
            <w:noProof/>
            <w:webHidden/>
          </w:rPr>
          <w:fldChar w:fldCharType="begin"/>
        </w:r>
        <w:r w:rsidR="00795697">
          <w:rPr>
            <w:noProof/>
            <w:webHidden/>
          </w:rPr>
          <w:instrText xml:space="preserve"> PAGEREF _Toc136960343 \h </w:instrText>
        </w:r>
        <w:r w:rsidR="00795697">
          <w:rPr>
            <w:noProof/>
            <w:webHidden/>
          </w:rPr>
        </w:r>
        <w:r w:rsidR="00795697">
          <w:rPr>
            <w:noProof/>
            <w:webHidden/>
          </w:rPr>
          <w:fldChar w:fldCharType="separate"/>
        </w:r>
        <w:r w:rsidR="00DD5402">
          <w:rPr>
            <w:noProof/>
            <w:webHidden/>
          </w:rPr>
          <w:t>20</w:t>
        </w:r>
        <w:r w:rsidR="00795697">
          <w:rPr>
            <w:noProof/>
            <w:webHidden/>
          </w:rPr>
          <w:fldChar w:fldCharType="end"/>
        </w:r>
      </w:hyperlink>
    </w:p>
    <w:p w14:paraId="0919180F" w14:textId="77777777" w:rsidR="00795697" w:rsidRDefault="00000000">
      <w:pPr>
        <w:pStyle w:val="TDC1"/>
        <w:tabs>
          <w:tab w:val="left" w:pos="660"/>
          <w:tab w:val="right" w:leader="dot" w:pos="8630"/>
        </w:tabs>
        <w:rPr>
          <w:rFonts w:asciiTheme="minorHAnsi" w:eastAsiaTheme="minorEastAsia" w:hAnsiTheme="minorHAnsi" w:cstheme="minorBidi"/>
          <w:noProof/>
          <w:sz w:val="22"/>
          <w:szCs w:val="22"/>
          <w:lang w:val="es-CO" w:eastAsia="es-CO"/>
        </w:rPr>
      </w:pPr>
      <w:hyperlink w:anchor="_Toc136960344" w:history="1">
        <w:r w:rsidR="00795697" w:rsidRPr="00DE3903">
          <w:rPr>
            <w:rStyle w:val="Hipervnculo"/>
            <w:noProof/>
          </w:rPr>
          <w:t>10.</w:t>
        </w:r>
        <w:r w:rsidR="00795697">
          <w:rPr>
            <w:rFonts w:asciiTheme="minorHAnsi" w:eastAsiaTheme="minorEastAsia" w:hAnsiTheme="minorHAnsi" w:cstheme="minorBidi"/>
            <w:noProof/>
            <w:sz w:val="22"/>
            <w:szCs w:val="22"/>
            <w:lang w:val="es-CO" w:eastAsia="es-CO"/>
          </w:rPr>
          <w:tab/>
        </w:r>
        <w:r w:rsidR="00795697" w:rsidRPr="00DE3903">
          <w:rPr>
            <w:rStyle w:val="Hipervnculo"/>
            <w:noProof/>
            <w:lang w:val="es-ES"/>
          </w:rPr>
          <w:t>REFERENCIAS</w:t>
        </w:r>
        <w:r w:rsidR="00795697">
          <w:rPr>
            <w:noProof/>
            <w:webHidden/>
          </w:rPr>
          <w:tab/>
        </w:r>
        <w:r w:rsidR="00795697">
          <w:rPr>
            <w:noProof/>
            <w:webHidden/>
          </w:rPr>
          <w:fldChar w:fldCharType="begin"/>
        </w:r>
        <w:r w:rsidR="00795697">
          <w:rPr>
            <w:noProof/>
            <w:webHidden/>
          </w:rPr>
          <w:instrText xml:space="preserve"> PAGEREF _Toc136960344 \h </w:instrText>
        </w:r>
        <w:r w:rsidR="00795697">
          <w:rPr>
            <w:noProof/>
            <w:webHidden/>
          </w:rPr>
        </w:r>
        <w:r w:rsidR="00795697">
          <w:rPr>
            <w:noProof/>
            <w:webHidden/>
          </w:rPr>
          <w:fldChar w:fldCharType="separate"/>
        </w:r>
        <w:r w:rsidR="00DD5402">
          <w:rPr>
            <w:noProof/>
            <w:webHidden/>
          </w:rPr>
          <w:t>20</w:t>
        </w:r>
        <w:r w:rsidR="00795697">
          <w:rPr>
            <w:noProof/>
            <w:webHidden/>
          </w:rPr>
          <w:fldChar w:fldCharType="end"/>
        </w:r>
      </w:hyperlink>
    </w:p>
    <w:p w14:paraId="22BCA96E" w14:textId="77777777" w:rsidR="00121262" w:rsidRPr="00964152" w:rsidRDefault="00396254">
      <w:pPr>
        <w:rPr>
          <w:lang w:val="es-CO"/>
        </w:rPr>
      </w:pPr>
      <w:r w:rsidRPr="00964152">
        <w:rPr>
          <w:lang w:val="es-CO"/>
        </w:rPr>
        <w:fldChar w:fldCharType="end"/>
      </w:r>
    </w:p>
    <w:p w14:paraId="3ABC9A5B" w14:textId="77777777" w:rsidR="009552D7" w:rsidRDefault="009552D7" w:rsidP="00D1642C">
      <w:pPr>
        <w:rPr>
          <w:b/>
          <w:bCs/>
          <w:lang w:val="es-CO"/>
        </w:rPr>
      </w:pPr>
    </w:p>
    <w:p w14:paraId="707A7424" w14:textId="77777777" w:rsidR="009552D7" w:rsidRDefault="009552D7">
      <w:pPr>
        <w:jc w:val="center"/>
        <w:rPr>
          <w:b/>
          <w:bCs/>
          <w:lang w:val="es-CO"/>
        </w:rPr>
      </w:pPr>
    </w:p>
    <w:p w14:paraId="24C6762D" w14:textId="77777777" w:rsidR="009552D7" w:rsidRDefault="009552D7">
      <w:pPr>
        <w:jc w:val="center"/>
        <w:rPr>
          <w:b/>
          <w:bCs/>
          <w:lang w:val="es-CO"/>
        </w:rPr>
      </w:pPr>
    </w:p>
    <w:p w14:paraId="6CB061CE" w14:textId="77777777" w:rsidR="009552D7" w:rsidRDefault="009552D7" w:rsidP="00D1642C">
      <w:pPr>
        <w:rPr>
          <w:b/>
          <w:bCs/>
          <w:lang w:val="es-CO"/>
        </w:rPr>
      </w:pPr>
    </w:p>
    <w:p w14:paraId="45A50449" w14:textId="77777777" w:rsidR="00121262" w:rsidRPr="00964152" w:rsidRDefault="00396254">
      <w:pPr>
        <w:jc w:val="center"/>
        <w:rPr>
          <w:b/>
          <w:lang w:val="es-CO"/>
        </w:rPr>
      </w:pPr>
      <w:r w:rsidRPr="00964152">
        <w:rPr>
          <w:b/>
          <w:bCs/>
          <w:lang w:val="es-CO"/>
        </w:rPr>
        <w:t>Lista de tablas</w:t>
      </w:r>
    </w:p>
    <w:p w14:paraId="66A24673" w14:textId="77777777" w:rsidR="00121262" w:rsidRPr="00964152" w:rsidRDefault="00121262">
      <w:pPr>
        <w:jc w:val="center"/>
        <w:rPr>
          <w:lang w:val="es-CO"/>
        </w:rPr>
      </w:pPr>
    </w:p>
    <w:p w14:paraId="7A759320" w14:textId="77777777" w:rsidR="009552D7" w:rsidRDefault="009552D7">
      <w:pPr>
        <w:pStyle w:val="Tabladeilustraciones"/>
        <w:tabs>
          <w:tab w:val="right" w:leader="dot" w:pos="9350"/>
        </w:tabs>
        <w:rPr>
          <w:rFonts w:asciiTheme="minorHAnsi" w:eastAsiaTheme="minorEastAsia" w:hAnsiTheme="minorHAnsi" w:cstheme="minorBidi"/>
          <w:noProof/>
          <w:sz w:val="22"/>
          <w:szCs w:val="22"/>
          <w:lang w:val="es-CO" w:eastAsia="es-CO"/>
        </w:rPr>
      </w:pPr>
      <w:r>
        <w:rPr>
          <w:lang w:val="es-CO"/>
        </w:rPr>
        <w:fldChar w:fldCharType="begin"/>
      </w:r>
      <w:r>
        <w:rPr>
          <w:lang w:val="es-CO"/>
        </w:rPr>
        <w:instrText xml:space="preserve"> TOC \h \z \c "Tabla" </w:instrText>
      </w:r>
      <w:r>
        <w:rPr>
          <w:lang w:val="es-CO"/>
        </w:rPr>
        <w:fldChar w:fldCharType="separate"/>
      </w:r>
      <w:hyperlink w:anchor="_Toc136955962" w:history="1">
        <w:r w:rsidRPr="00A819FD">
          <w:rPr>
            <w:rStyle w:val="Hipervnculo"/>
            <w:noProof/>
          </w:rPr>
          <w:t>Tabla 1</w:t>
        </w:r>
        <w:r>
          <w:rPr>
            <w:noProof/>
            <w:webHidden/>
          </w:rPr>
          <w:tab/>
        </w:r>
        <w:r>
          <w:rPr>
            <w:noProof/>
            <w:webHidden/>
          </w:rPr>
          <w:fldChar w:fldCharType="begin"/>
        </w:r>
        <w:r>
          <w:rPr>
            <w:noProof/>
            <w:webHidden/>
          </w:rPr>
          <w:instrText xml:space="preserve"> PAGEREF _Toc136955962 \h </w:instrText>
        </w:r>
        <w:r>
          <w:rPr>
            <w:noProof/>
            <w:webHidden/>
          </w:rPr>
        </w:r>
        <w:r>
          <w:rPr>
            <w:noProof/>
            <w:webHidden/>
          </w:rPr>
          <w:fldChar w:fldCharType="separate"/>
        </w:r>
        <w:r w:rsidR="00DD5402">
          <w:rPr>
            <w:noProof/>
            <w:webHidden/>
          </w:rPr>
          <w:t>9</w:t>
        </w:r>
        <w:r>
          <w:rPr>
            <w:noProof/>
            <w:webHidden/>
          </w:rPr>
          <w:fldChar w:fldCharType="end"/>
        </w:r>
      </w:hyperlink>
    </w:p>
    <w:p w14:paraId="0B9A1B4E" w14:textId="77777777" w:rsidR="00121262" w:rsidRDefault="009552D7">
      <w:pPr>
        <w:jc w:val="center"/>
        <w:rPr>
          <w:lang w:val="es-CO"/>
        </w:rPr>
      </w:pPr>
      <w:r>
        <w:rPr>
          <w:lang w:val="es-CO"/>
        </w:rPr>
        <w:fldChar w:fldCharType="end"/>
      </w:r>
    </w:p>
    <w:p w14:paraId="3216295F" w14:textId="77777777" w:rsidR="003C4564" w:rsidRDefault="003C4564">
      <w:pPr>
        <w:jc w:val="center"/>
        <w:rPr>
          <w:lang w:val="es-CO"/>
        </w:rPr>
      </w:pPr>
    </w:p>
    <w:p w14:paraId="173DF788" w14:textId="77777777" w:rsidR="003C4564" w:rsidRDefault="003C4564">
      <w:pPr>
        <w:jc w:val="center"/>
        <w:rPr>
          <w:lang w:val="es-CO"/>
        </w:rPr>
      </w:pPr>
    </w:p>
    <w:p w14:paraId="3F4DE3F7" w14:textId="77777777" w:rsidR="003C4564" w:rsidRDefault="003C4564">
      <w:pPr>
        <w:jc w:val="center"/>
        <w:rPr>
          <w:lang w:val="es-CO"/>
        </w:rPr>
      </w:pPr>
    </w:p>
    <w:p w14:paraId="2A2F401E" w14:textId="77777777" w:rsidR="003C4564" w:rsidRDefault="003C4564">
      <w:pPr>
        <w:jc w:val="center"/>
        <w:rPr>
          <w:lang w:val="es-CO"/>
        </w:rPr>
      </w:pPr>
    </w:p>
    <w:p w14:paraId="71BB7A04" w14:textId="77777777" w:rsidR="003C4564" w:rsidRDefault="003C4564">
      <w:pPr>
        <w:jc w:val="center"/>
        <w:rPr>
          <w:lang w:val="es-CO"/>
        </w:rPr>
      </w:pPr>
    </w:p>
    <w:p w14:paraId="4044D15B" w14:textId="77777777" w:rsidR="00E40A37" w:rsidRDefault="00E40A37">
      <w:pPr>
        <w:jc w:val="center"/>
        <w:rPr>
          <w:lang w:val="es-CO"/>
        </w:rPr>
      </w:pPr>
    </w:p>
    <w:p w14:paraId="2B206B19" w14:textId="77777777" w:rsidR="00E40A37" w:rsidRDefault="00E40A37">
      <w:pPr>
        <w:jc w:val="center"/>
        <w:rPr>
          <w:lang w:val="es-CO"/>
        </w:rPr>
      </w:pPr>
    </w:p>
    <w:p w14:paraId="15B96C29" w14:textId="77777777" w:rsidR="003C4564" w:rsidRDefault="003C4564">
      <w:pPr>
        <w:jc w:val="center"/>
        <w:rPr>
          <w:lang w:val="es-CO"/>
        </w:rPr>
      </w:pPr>
    </w:p>
    <w:p w14:paraId="05771EB7" w14:textId="77777777" w:rsidR="003C4564" w:rsidRDefault="003C4564">
      <w:pPr>
        <w:jc w:val="center"/>
        <w:rPr>
          <w:lang w:val="es-CO"/>
        </w:rPr>
      </w:pPr>
    </w:p>
    <w:p w14:paraId="45E20056" w14:textId="77777777" w:rsidR="003C4564" w:rsidRPr="00964152" w:rsidRDefault="003C4564">
      <w:pPr>
        <w:jc w:val="center"/>
        <w:rPr>
          <w:b/>
          <w:lang w:val="es-CO"/>
        </w:rPr>
      </w:pPr>
      <w:r>
        <w:rPr>
          <w:b/>
          <w:lang w:val="es-CO"/>
        </w:rPr>
        <w:t>Lista de ilustraciones</w:t>
      </w:r>
    </w:p>
    <w:p w14:paraId="0A33C361" w14:textId="77777777" w:rsidR="00121262" w:rsidRPr="00964152" w:rsidRDefault="00121262">
      <w:pPr>
        <w:rPr>
          <w:lang w:val="es-CO"/>
        </w:rPr>
      </w:pPr>
    </w:p>
    <w:p w14:paraId="7EDB156F" w14:textId="77777777" w:rsidR="003C4564" w:rsidRDefault="003C4564">
      <w:pPr>
        <w:pStyle w:val="Tabladeilustraciones"/>
        <w:tabs>
          <w:tab w:val="right" w:leader="dot" w:pos="8630"/>
        </w:tabs>
        <w:rPr>
          <w:rFonts w:asciiTheme="minorHAnsi" w:eastAsiaTheme="minorEastAsia" w:hAnsiTheme="minorHAnsi" w:cstheme="minorBidi"/>
          <w:noProof/>
          <w:sz w:val="22"/>
          <w:szCs w:val="22"/>
          <w:lang w:val="es-CO" w:eastAsia="es-CO"/>
        </w:rPr>
      </w:pPr>
      <w:r>
        <w:rPr>
          <w:lang w:val="es-CO"/>
        </w:rPr>
        <w:fldChar w:fldCharType="begin"/>
      </w:r>
      <w:r>
        <w:rPr>
          <w:lang w:val="es-CO"/>
        </w:rPr>
        <w:instrText xml:space="preserve"> TOC \h \z \c "Ilustración" </w:instrText>
      </w:r>
      <w:r>
        <w:rPr>
          <w:lang w:val="es-CO"/>
        </w:rPr>
        <w:fldChar w:fldCharType="separate"/>
      </w:r>
      <w:hyperlink w:anchor="_Toc136959065" w:history="1">
        <w:r w:rsidRPr="00EB04AF">
          <w:rPr>
            <w:rStyle w:val="Hipervnculo"/>
            <w:noProof/>
          </w:rPr>
          <w:t>Ilustración 2</w:t>
        </w:r>
        <w:r>
          <w:rPr>
            <w:noProof/>
            <w:webHidden/>
          </w:rPr>
          <w:tab/>
        </w:r>
        <w:r>
          <w:rPr>
            <w:noProof/>
            <w:webHidden/>
          </w:rPr>
          <w:fldChar w:fldCharType="begin"/>
        </w:r>
        <w:r>
          <w:rPr>
            <w:noProof/>
            <w:webHidden/>
          </w:rPr>
          <w:instrText xml:space="preserve"> PAGEREF _Toc136959065 \h </w:instrText>
        </w:r>
        <w:r>
          <w:rPr>
            <w:noProof/>
            <w:webHidden/>
          </w:rPr>
        </w:r>
        <w:r>
          <w:rPr>
            <w:noProof/>
            <w:webHidden/>
          </w:rPr>
          <w:fldChar w:fldCharType="separate"/>
        </w:r>
        <w:r w:rsidR="00DD5402">
          <w:rPr>
            <w:noProof/>
            <w:webHidden/>
          </w:rPr>
          <w:t>14</w:t>
        </w:r>
        <w:r>
          <w:rPr>
            <w:noProof/>
            <w:webHidden/>
          </w:rPr>
          <w:fldChar w:fldCharType="end"/>
        </w:r>
      </w:hyperlink>
    </w:p>
    <w:p w14:paraId="35D2422E" w14:textId="77777777" w:rsidR="003C4564" w:rsidRDefault="00000000">
      <w:pPr>
        <w:pStyle w:val="Tabladeilustraciones"/>
        <w:tabs>
          <w:tab w:val="right" w:leader="dot" w:pos="8630"/>
        </w:tabs>
        <w:rPr>
          <w:rFonts w:asciiTheme="minorHAnsi" w:eastAsiaTheme="minorEastAsia" w:hAnsiTheme="minorHAnsi" w:cstheme="minorBidi"/>
          <w:noProof/>
          <w:sz w:val="22"/>
          <w:szCs w:val="22"/>
          <w:lang w:val="es-CO" w:eastAsia="es-CO"/>
        </w:rPr>
      </w:pPr>
      <w:hyperlink w:anchor="_Toc136959066" w:history="1">
        <w:r w:rsidR="003C4564" w:rsidRPr="00EB04AF">
          <w:rPr>
            <w:rStyle w:val="Hipervnculo"/>
            <w:noProof/>
          </w:rPr>
          <w:t>Ilustración 3</w:t>
        </w:r>
        <w:r w:rsidR="003C4564">
          <w:rPr>
            <w:noProof/>
            <w:webHidden/>
          </w:rPr>
          <w:tab/>
        </w:r>
        <w:r w:rsidR="003C4564">
          <w:rPr>
            <w:noProof/>
            <w:webHidden/>
          </w:rPr>
          <w:fldChar w:fldCharType="begin"/>
        </w:r>
        <w:r w:rsidR="003C4564">
          <w:rPr>
            <w:noProof/>
            <w:webHidden/>
          </w:rPr>
          <w:instrText xml:space="preserve"> PAGEREF _Toc136959066 \h </w:instrText>
        </w:r>
        <w:r w:rsidR="003C4564">
          <w:rPr>
            <w:noProof/>
            <w:webHidden/>
          </w:rPr>
        </w:r>
        <w:r w:rsidR="003C4564">
          <w:rPr>
            <w:noProof/>
            <w:webHidden/>
          </w:rPr>
          <w:fldChar w:fldCharType="separate"/>
        </w:r>
        <w:r w:rsidR="00DD5402">
          <w:rPr>
            <w:noProof/>
            <w:webHidden/>
          </w:rPr>
          <w:t>15</w:t>
        </w:r>
        <w:r w:rsidR="003C4564">
          <w:rPr>
            <w:noProof/>
            <w:webHidden/>
          </w:rPr>
          <w:fldChar w:fldCharType="end"/>
        </w:r>
      </w:hyperlink>
    </w:p>
    <w:p w14:paraId="5E41A61E" w14:textId="77777777" w:rsidR="00121262" w:rsidRDefault="003C4564" w:rsidP="00470B3D">
      <w:pPr>
        <w:pStyle w:val="Ttulo1"/>
        <w:rPr>
          <w:b w:val="0"/>
          <w:bCs w:val="0"/>
          <w:lang w:val="es-CO"/>
        </w:rPr>
      </w:pPr>
      <w:r>
        <w:rPr>
          <w:lang w:val="es-CO"/>
        </w:rPr>
        <w:fldChar w:fldCharType="end"/>
      </w:r>
    </w:p>
    <w:p w14:paraId="178EAAB6" w14:textId="77777777" w:rsidR="003C4564" w:rsidRDefault="003C4564" w:rsidP="003C4564">
      <w:pPr>
        <w:rPr>
          <w:lang w:val="es-CO"/>
        </w:rPr>
      </w:pPr>
    </w:p>
    <w:p w14:paraId="5737CB7A" w14:textId="77777777" w:rsidR="003C4564" w:rsidRDefault="003C4564" w:rsidP="003C4564">
      <w:pPr>
        <w:rPr>
          <w:lang w:val="es-CO"/>
        </w:rPr>
      </w:pPr>
    </w:p>
    <w:p w14:paraId="1285EC7A" w14:textId="77777777" w:rsidR="003C4564" w:rsidRDefault="003C4564" w:rsidP="003C4564">
      <w:pPr>
        <w:rPr>
          <w:lang w:val="es-CO"/>
        </w:rPr>
      </w:pPr>
    </w:p>
    <w:p w14:paraId="36CDC00A" w14:textId="77777777" w:rsidR="003C4564" w:rsidRDefault="003C4564" w:rsidP="003C4564">
      <w:pPr>
        <w:rPr>
          <w:lang w:val="es-CO"/>
        </w:rPr>
      </w:pPr>
    </w:p>
    <w:p w14:paraId="0E4D108F" w14:textId="77777777" w:rsidR="003C4564" w:rsidRDefault="003C4564" w:rsidP="003C4564">
      <w:pPr>
        <w:rPr>
          <w:lang w:val="es-CO"/>
        </w:rPr>
      </w:pPr>
    </w:p>
    <w:p w14:paraId="3D80F805" w14:textId="77777777" w:rsidR="003C4564" w:rsidRDefault="003C4564" w:rsidP="003C4564">
      <w:pPr>
        <w:rPr>
          <w:lang w:val="es-CO"/>
        </w:rPr>
      </w:pPr>
    </w:p>
    <w:p w14:paraId="17B7A8E4" w14:textId="77777777" w:rsidR="003C4564" w:rsidRDefault="003C4564" w:rsidP="003C4564">
      <w:pPr>
        <w:rPr>
          <w:lang w:val="es-CO"/>
        </w:rPr>
      </w:pPr>
    </w:p>
    <w:p w14:paraId="7BD6FAD5" w14:textId="77777777" w:rsidR="003C4564" w:rsidRDefault="003C4564" w:rsidP="003C4564">
      <w:pPr>
        <w:rPr>
          <w:lang w:val="es-CO"/>
        </w:rPr>
      </w:pPr>
    </w:p>
    <w:p w14:paraId="0161AC94" w14:textId="77777777" w:rsidR="003C4564" w:rsidRDefault="003C4564" w:rsidP="003C4564">
      <w:pPr>
        <w:rPr>
          <w:lang w:val="es-CO"/>
        </w:rPr>
      </w:pPr>
    </w:p>
    <w:p w14:paraId="1B264C29" w14:textId="77777777" w:rsidR="003C4564" w:rsidRDefault="003C4564" w:rsidP="003C4564">
      <w:pPr>
        <w:rPr>
          <w:lang w:val="es-CO"/>
        </w:rPr>
      </w:pPr>
    </w:p>
    <w:p w14:paraId="274482AF" w14:textId="77777777" w:rsidR="003C4564" w:rsidRDefault="003C4564" w:rsidP="003C4564">
      <w:pPr>
        <w:rPr>
          <w:lang w:val="es-CO"/>
        </w:rPr>
      </w:pPr>
    </w:p>
    <w:p w14:paraId="0A5644FD" w14:textId="77777777" w:rsidR="003C4564" w:rsidRDefault="003C4564" w:rsidP="003C4564">
      <w:pPr>
        <w:rPr>
          <w:lang w:val="es-CO"/>
        </w:rPr>
      </w:pPr>
    </w:p>
    <w:p w14:paraId="2AA14BBB" w14:textId="77777777" w:rsidR="003C4564" w:rsidRDefault="003C4564" w:rsidP="003C4564">
      <w:pPr>
        <w:rPr>
          <w:lang w:val="es-CO"/>
        </w:rPr>
      </w:pPr>
    </w:p>
    <w:p w14:paraId="08E30E68" w14:textId="77777777" w:rsidR="003C4564" w:rsidRDefault="003C4564" w:rsidP="003C4564">
      <w:pPr>
        <w:rPr>
          <w:lang w:val="es-CO"/>
        </w:rPr>
      </w:pPr>
    </w:p>
    <w:p w14:paraId="09AC4FDD" w14:textId="77777777" w:rsidR="003C4564" w:rsidRDefault="003C4564" w:rsidP="003C4564">
      <w:pPr>
        <w:rPr>
          <w:lang w:val="es-CO"/>
        </w:rPr>
      </w:pPr>
    </w:p>
    <w:p w14:paraId="3280833A" w14:textId="77777777" w:rsidR="003C4564" w:rsidRDefault="003C4564" w:rsidP="003C4564">
      <w:pPr>
        <w:rPr>
          <w:lang w:val="es-CO"/>
        </w:rPr>
      </w:pPr>
    </w:p>
    <w:p w14:paraId="0737112B" w14:textId="77777777" w:rsidR="003C4564" w:rsidRDefault="003C4564" w:rsidP="003C4564">
      <w:pPr>
        <w:rPr>
          <w:lang w:val="es-CO"/>
        </w:rPr>
      </w:pPr>
    </w:p>
    <w:p w14:paraId="669A4638" w14:textId="77777777" w:rsidR="003C4564" w:rsidRDefault="003C4564" w:rsidP="003C4564">
      <w:pPr>
        <w:rPr>
          <w:lang w:val="es-CO"/>
        </w:rPr>
      </w:pPr>
    </w:p>
    <w:p w14:paraId="4784BF40" w14:textId="77777777" w:rsidR="003C4564" w:rsidRDefault="003C4564" w:rsidP="003C4564">
      <w:pPr>
        <w:rPr>
          <w:lang w:val="es-CO"/>
        </w:rPr>
      </w:pPr>
    </w:p>
    <w:p w14:paraId="4AA9E7CB" w14:textId="77777777" w:rsidR="003C4564" w:rsidRDefault="003C4564" w:rsidP="003C4564">
      <w:pPr>
        <w:rPr>
          <w:lang w:val="es-CO"/>
        </w:rPr>
      </w:pPr>
    </w:p>
    <w:p w14:paraId="732E4603" w14:textId="77777777" w:rsidR="003C4564" w:rsidRDefault="003C4564" w:rsidP="003C4564">
      <w:pPr>
        <w:rPr>
          <w:lang w:val="es-CO"/>
        </w:rPr>
      </w:pPr>
    </w:p>
    <w:p w14:paraId="5140D72D" w14:textId="77777777" w:rsidR="00795697" w:rsidRDefault="00795697" w:rsidP="003C4564">
      <w:pPr>
        <w:rPr>
          <w:lang w:val="es-CO"/>
        </w:rPr>
      </w:pPr>
    </w:p>
    <w:p w14:paraId="3F8BBD61" w14:textId="77777777" w:rsidR="00795697" w:rsidRPr="00964152" w:rsidRDefault="00795697" w:rsidP="00795697">
      <w:pPr>
        <w:spacing w:line="480" w:lineRule="auto"/>
        <w:rPr>
          <w:lang w:val="es-CO"/>
        </w:rPr>
      </w:pPr>
    </w:p>
    <w:p w14:paraId="6EECF885" w14:textId="77777777" w:rsidR="00795697" w:rsidRPr="00795697" w:rsidRDefault="00795697" w:rsidP="003C4564">
      <w:pPr>
        <w:pStyle w:val="Ttulo1"/>
        <w:numPr>
          <w:ilvl w:val="0"/>
          <w:numId w:val="14"/>
        </w:numPr>
        <w:rPr>
          <w:lang w:val="es-CO"/>
        </w:rPr>
      </w:pPr>
      <w:bookmarkStart w:id="0" w:name="_Toc136960315"/>
      <w:r>
        <w:rPr>
          <w:lang w:val="es-CO"/>
        </w:rPr>
        <w:t>DESCRIPCIÓN DEL ESCENARIO DE PRÁCTICA</w:t>
      </w:r>
      <w:bookmarkEnd w:id="0"/>
    </w:p>
    <w:p w14:paraId="1406EEB2" w14:textId="77777777" w:rsidR="003C4564" w:rsidRPr="003C4564" w:rsidRDefault="003C4564" w:rsidP="003C4564">
      <w:pPr>
        <w:rPr>
          <w:lang w:val="es-CO"/>
        </w:rPr>
      </w:pPr>
    </w:p>
    <w:p w14:paraId="68FFD730" w14:textId="77777777" w:rsidR="00121262" w:rsidRPr="00964152" w:rsidRDefault="0067770A">
      <w:pPr>
        <w:pStyle w:val="Ttulo2"/>
        <w:rPr>
          <w:lang w:val="es-CO"/>
        </w:rPr>
      </w:pPr>
      <w:bookmarkStart w:id="1" w:name="_Toc136960316"/>
      <w:r w:rsidRPr="00964152">
        <w:rPr>
          <w:lang w:val="es-CO"/>
        </w:rPr>
        <w:t xml:space="preserve">1.1 </w:t>
      </w:r>
      <w:r w:rsidR="00877F03" w:rsidRPr="00964152">
        <w:rPr>
          <w:lang w:val="es-CO"/>
        </w:rPr>
        <w:t>Ubicación geográfica</w:t>
      </w:r>
      <w:bookmarkEnd w:id="1"/>
      <w:r w:rsidR="00396254" w:rsidRPr="00964152">
        <w:rPr>
          <w:lang w:val="es-CO"/>
        </w:rPr>
        <w:t xml:space="preserve"> </w:t>
      </w:r>
    </w:p>
    <w:p w14:paraId="39EF32F1" w14:textId="4708264E" w:rsidR="00877F03" w:rsidRPr="00964152" w:rsidRDefault="00396254" w:rsidP="00877F03">
      <w:pPr>
        <w:spacing w:line="480" w:lineRule="auto"/>
        <w:rPr>
          <w:lang w:val="es-CO"/>
        </w:rPr>
      </w:pPr>
      <w:r w:rsidRPr="00964152">
        <w:rPr>
          <w:b/>
          <w:bCs/>
          <w:iCs/>
          <w:lang w:val="es-CO"/>
        </w:rPr>
        <w:tab/>
      </w:r>
      <w:bookmarkStart w:id="2" w:name="_Toc410627895"/>
      <w:bookmarkStart w:id="3" w:name="_Toc285535801"/>
      <w:bookmarkStart w:id="4" w:name="_Toc410627897"/>
      <w:bookmarkEnd w:id="2"/>
      <w:bookmarkEnd w:id="3"/>
      <w:bookmarkEnd w:id="4"/>
      <w:proofErr w:type="spellStart"/>
      <w:r w:rsidR="00877F03" w:rsidRPr="00964152">
        <w:rPr>
          <w:lang w:val="es-CO"/>
        </w:rPr>
        <w:t>Cra</w:t>
      </w:r>
      <w:proofErr w:type="spellEnd"/>
      <w:r w:rsidR="00877F03" w:rsidRPr="00964152">
        <w:rPr>
          <w:lang w:val="es-CO"/>
        </w:rPr>
        <w:t>. 7 #78-96</w:t>
      </w:r>
      <w:r w:rsidR="00321DA4">
        <w:rPr>
          <w:lang w:val="es-CO"/>
        </w:rPr>
        <w:t xml:space="preserve"> – Bogotá D.C.</w:t>
      </w:r>
    </w:p>
    <w:p w14:paraId="28820D9C" w14:textId="77777777" w:rsidR="00877F03" w:rsidRPr="00964152" w:rsidRDefault="0067770A" w:rsidP="00877F03">
      <w:pPr>
        <w:pStyle w:val="Ttulo2"/>
        <w:rPr>
          <w:lang w:val="es-CO"/>
        </w:rPr>
      </w:pPr>
      <w:bookmarkStart w:id="5" w:name="_Toc136960317"/>
      <w:r w:rsidRPr="00964152">
        <w:rPr>
          <w:lang w:val="es-CO"/>
        </w:rPr>
        <w:t xml:space="preserve">1.2 </w:t>
      </w:r>
      <w:r w:rsidR="00877F03" w:rsidRPr="00964152">
        <w:rPr>
          <w:lang w:val="es-CO"/>
        </w:rPr>
        <w:t>Visión</w:t>
      </w:r>
      <w:bookmarkEnd w:id="5"/>
      <w:r w:rsidR="00877F03" w:rsidRPr="00964152">
        <w:rPr>
          <w:lang w:val="es-CO"/>
        </w:rPr>
        <w:t xml:space="preserve"> </w:t>
      </w:r>
    </w:p>
    <w:p w14:paraId="2050ED25" w14:textId="77777777" w:rsidR="00877F03" w:rsidRPr="003C4564" w:rsidRDefault="00396254" w:rsidP="00877F03">
      <w:pPr>
        <w:spacing w:line="480" w:lineRule="auto"/>
        <w:rPr>
          <w:lang w:val="es-CO"/>
        </w:rPr>
      </w:pPr>
      <w:r w:rsidRPr="003C4564">
        <w:rPr>
          <w:lang w:val="es-CO"/>
        </w:rPr>
        <w:tab/>
      </w:r>
      <w:r w:rsidR="003C4564" w:rsidRPr="003C4564">
        <w:rPr>
          <w:lang w:val="es-CO"/>
        </w:rPr>
        <w:t xml:space="preserve">Según, </w:t>
      </w:r>
      <w:sdt>
        <w:sdtPr>
          <w:rPr>
            <w:lang w:val="es-CO"/>
          </w:rPr>
          <w:id w:val="23522794"/>
          <w:citation/>
        </w:sdtPr>
        <w:sdtContent>
          <w:r w:rsidR="003C4564" w:rsidRPr="003C4564">
            <w:rPr>
              <w:lang w:val="es-CO"/>
            </w:rPr>
            <w:fldChar w:fldCharType="begin"/>
          </w:r>
          <w:r w:rsidR="00FA0A55">
            <w:rPr>
              <w:lang w:val="es-CO"/>
            </w:rPr>
            <w:instrText xml:space="preserve">CITATION Clu23 \l 3082 </w:instrText>
          </w:r>
          <w:r w:rsidR="003C4564" w:rsidRPr="003C4564">
            <w:rPr>
              <w:lang w:val="es-CO"/>
            </w:rPr>
            <w:fldChar w:fldCharType="separate"/>
          </w:r>
          <w:r w:rsidR="00FA0A55" w:rsidRPr="00FA0A55">
            <w:rPr>
              <w:noProof/>
              <w:lang w:val="es-CO"/>
            </w:rPr>
            <w:t>(Club, 2023)</w:t>
          </w:r>
          <w:r w:rsidR="003C4564" w:rsidRPr="003C4564">
            <w:rPr>
              <w:lang w:val="es-CO"/>
            </w:rPr>
            <w:fldChar w:fldCharType="end"/>
          </w:r>
        </w:sdtContent>
      </w:sdt>
      <w:r w:rsidR="003C4564" w:rsidRPr="003C4564">
        <w:rPr>
          <w:lang w:val="es-CO"/>
        </w:rPr>
        <w:t xml:space="preserve"> Trascender a través de nuestro liderazgo, inspirando a la comunidad El Nogal para ser un referente de buenas prácticas empresariales y sociales en Colombia. Ser un modelo de trabajo en equipo basado en la lealtad, el compromiso y el bienestar.</w:t>
      </w:r>
    </w:p>
    <w:p w14:paraId="5BA66541" w14:textId="77777777" w:rsidR="00877F03" w:rsidRPr="003C4564" w:rsidRDefault="00877F03" w:rsidP="00877F03">
      <w:pPr>
        <w:jc w:val="center"/>
        <w:rPr>
          <w:lang w:val="es-CO"/>
        </w:rPr>
      </w:pPr>
    </w:p>
    <w:p w14:paraId="19874D07" w14:textId="77777777" w:rsidR="00877F03" w:rsidRPr="003C4564" w:rsidRDefault="0067770A" w:rsidP="00877F03">
      <w:pPr>
        <w:pStyle w:val="Ttulo2"/>
        <w:rPr>
          <w:lang w:val="es-CO"/>
        </w:rPr>
      </w:pPr>
      <w:bookmarkStart w:id="6" w:name="_Toc136960318"/>
      <w:r w:rsidRPr="003C4564">
        <w:rPr>
          <w:lang w:val="es-CO"/>
        </w:rPr>
        <w:t xml:space="preserve">1.3 </w:t>
      </w:r>
      <w:r w:rsidR="00877F03" w:rsidRPr="003C4564">
        <w:rPr>
          <w:lang w:val="es-CO"/>
        </w:rPr>
        <w:t>Misión</w:t>
      </w:r>
      <w:bookmarkEnd w:id="6"/>
      <w:r w:rsidR="00877F03" w:rsidRPr="003C4564">
        <w:rPr>
          <w:lang w:val="es-CO"/>
        </w:rPr>
        <w:t xml:space="preserve"> </w:t>
      </w:r>
    </w:p>
    <w:p w14:paraId="76A2B3EC" w14:textId="77777777" w:rsidR="00877F03" w:rsidRPr="003C4564" w:rsidRDefault="00877F03" w:rsidP="00877F03">
      <w:pPr>
        <w:spacing w:line="480" w:lineRule="auto"/>
        <w:rPr>
          <w:lang w:val="es-CO"/>
        </w:rPr>
      </w:pPr>
      <w:r w:rsidRPr="003C4564">
        <w:rPr>
          <w:lang w:val="es-CO"/>
        </w:rPr>
        <w:tab/>
      </w:r>
      <w:r w:rsidR="00DD5402">
        <w:rPr>
          <w:lang w:val="es-CO"/>
        </w:rPr>
        <w:t>Acorde a</w:t>
      </w:r>
      <w:r w:rsidR="003C4564" w:rsidRPr="003C4564">
        <w:rPr>
          <w:lang w:val="es-CO"/>
        </w:rPr>
        <w:t xml:space="preserve"> </w:t>
      </w:r>
      <w:sdt>
        <w:sdtPr>
          <w:rPr>
            <w:lang w:val="es-CO"/>
          </w:rPr>
          <w:id w:val="-1588073042"/>
          <w:citation/>
        </w:sdtPr>
        <w:sdtContent>
          <w:r w:rsidR="003C4564" w:rsidRPr="003C4564">
            <w:rPr>
              <w:lang w:val="es-CO"/>
            </w:rPr>
            <w:fldChar w:fldCharType="begin"/>
          </w:r>
          <w:r w:rsidR="00FA0A55">
            <w:rPr>
              <w:lang w:val="es-CO"/>
            </w:rPr>
            <w:instrText xml:space="preserve">CITATION Clu23 \l 3082 </w:instrText>
          </w:r>
          <w:r w:rsidR="003C4564" w:rsidRPr="003C4564">
            <w:rPr>
              <w:lang w:val="es-CO"/>
            </w:rPr>
            <w:fldChar w:fldCharType="separate"/>
          </w:r>
          <w:r w:rsidR="00FA0A55" w:rsidRPr="00FA0A55">
            <w:rPr>
              <w:noProof/>
              <w:lang w:val="es-CO"/>
            </w:rPr>
            <w:t>(Club, 2023)</w:t>
          </w:r>
          <w:r w:rsidR="003C4564" w:rsidRPr="003C4564">
            <w:rPr>
              <w:lang w:val="es-CO"/>
            </w:rPr>
            <w:fldChar w:fldCharType="end"/>
          </w:r>
        </w:sdtContent>
      </w:sdt>
      <w:r w:rsidR="003C4564" w:rsidRPr="003C4564">
        <w:rPr>
          <w:lang w:val="es-CO"/>
        </w:rPr>
        <w:t xml:space="preserve"> Generar experiencias únicas y memorables, fomentando las más altas expresiones del pensamiento, las ciencias, la cultura, la gastronomía y el deporte a través de la innovación, tecnología, el mejor talento humano y el conocimiento de nuestros socios empresariales y familiares.</w:t>
      </w:r>
    </w:p>
    <w:p w14:paraId="5ADD4F48" w14:textId="77777777" w:rsidR="00877F03" w:rsidRPr="00964152" w:rsidRDefault="00877F03" w:rsidP="00877F03">
      <w:pPr>
        <w:jc w:val="center"/>
        <w:rPr>
          <w:lang w:val="es-CO"/>
        </w:rPr>
      </w:pPr>
    </w:p>
    <w:p w14:paraId="77376262" w14:textId="77777777" w:rsidR="00877F03" w:rsidRPr="00964152" w:rsidRDefault="00877F03" w:rsidP="00877F03">
      <w:pPr>
        <w:pStyle w:val="Ttulo2"/>
        <w:rPr>
          <w:lang w:val="es-CO"/>
        </w:rPr>
      </w:pPr>
      <w:r w:rsidRPr="00964152">
        <w:rPr>
          <w:lang w:val="es-CO"/>
        </w:rPr>
        <w:t xml:space="preserve"> </w:t>
      </w:r>
      <w:bookmarkStart w:id="7" w:name="_Toc136960319"/>
      <w:r w:rsidR="0067770A" w:rsidRPr="00964152">
        <w:rPr>
          <w:lang w:val="es-CO"/>
        </w:rPr>
        <w:t xml:space="preserve">1.4 </w:t>
      </w:r>
      <w:r w:rsidR="00470B3D" w:rsidRPr="00964152">
        <w:rPr>
          <w:lang w:val="es-CO"/>
        </w:rPr>
        <w:t>Objetivos de la institución</w:t>
      </w:r>
      <w:bookmarkEnd w:id="7"/>
    </w:p>
    <w:p w14:paraId="22C632A7" w14:textId="77777777" w:rsidR="00470B3D" w:rsidRPr="00964152" w:rsidRDefault="00877F03" w:rsidP="00470B3D">
      <w:pPr>
        <w:spacing w:line="480" w:lineRule="auto"/>
        <w:rPr>
          <w:lang w:val="es-CO"/>
        </w:rPr>
      </w:pPr>
      <w:r w:rsidRPr="00964152">
        <w:rPr>
          <w:lang w:val="es-CO"/>
        </w:rPr>
        <w:tab/>
      </w:r>
      <w:r w:rsidR="00470B3D" w:rsidRPr="00964152">
        <w:rPr>
          <w:lang w:val="es-CO"/>
        </w:rPr>
        <w:t>Operar bajo el liderazgo, la alta dirección propende por la satisfacción de las necesidades y expectativas de socios y de la comunidad con productos y servicios innovadores, trabajando en cuatro objetivos del cuadro de mando integral.</w:t>
      </w:r>
    </w:p>
    <w:p w14:paraId="2891FD9F" w14:textId="77777777" w:rsidR="00470B3D" w:rsidRPr="00964152" w:rsidRDefault="00470B3D" w:rsidP="00470B3D">
      <w:pPr>
        <w:spacing w:line="480" w:lineRule="auto"/>
        <w:rPr>
          <w:lang w:val="es-CO"/>
        </w:rPr>
      </w:pPr>
      <w:r w:rsidRPr="00964152">
        <w:rPr>
          <w:b/>
          <w:lang w:val="es-CO"/>
        </w:rPr>
        <w:t>Financiero:</w:t>
      </w:r>
      <w:r w:rsidRPr="00964152">
        <w:rPr>
          <w:lang w:val="es-CO"/>
        </w:rPr>
        <w:t xml:space="preserve"> Responde a las expectativas de los accionistas. Su principal enfoque es crear valor para ellos mediante indicadores de rendimiento.</w:t>
      </w:r>
    </w:p>
    <w:p w14:paraId="03BB8525" w14:textId="77777777" w:rsidR="00470B3D" w:rsidRPr="00964152" w:rsidRDefault="00470B3D" w:rsidP="00470B3D">
      <w:pPr>
        <w:spacing w:line="480" w:lineRule="auto"/>
        <w:rPr>
          <w:lang w:val="es-CO"/>
        </w:rPr>
      </w:pPr>
      <w:r w:rsidRPr="00964152">
        <w:rPr>
          <w:b/>
          <w:lang w:val="es-CO"/>
        </w:rPr>
        <w:lastRenderedPageBreak/>
        <w:t>Socio:</w:t>
      </w:r>
      <w:r w:rsidRPr="00964152">
        <w:rPr>
          <w:lang w:val="es-CO"/>
        </w:rPr>
        <w:t xml:space="preserve"> Satisfacer y exceder las expectativas de los socios y sus invitados a través de experiencias únicas e innovadoras.</w:t>
      </w:r>
    </w:p>
    <w:p w14:paraId="4BEFA1C0" w14:textId="77777777" w:rsidR="00470B3D" w:rsidRPr="00964152" w:rsidRDefault="00470B3D" w:rsidP="00470B3D">
      <w:pPr>
        <w:spacing w:line="480" w:lineRule="auto"/>
        <w:rPr>
          <w:lang w:val="es-CO"/>
        </w:rPr>
      </w:pPr>
      <w:r w:rsidRPr="00964152">
        <w:rPr>
          <w:b/>
          <w:lang w:val="es-CO"/>
        </w:rPr>
        <w:t>Procesos:</w:t>
      </w:r>
      <w:r w:rsidRPr="00964152">
        <w:rPr>
          <w:lang w:val="es-CO"/>
        </w:rPr>
        <w:t xml:space="preserve"> Alineamos nuestros procesos hacia la efectividad, haciéndolos más ágiles, optimizando los recursos soportados en la transformación digital.</w:t>
      </w:r>
    </w:p>
    <w:p w14:paraId="431D1D43" w14:textId="77777777" w:rsidR="00470B3D" w:rsidRPr="00964152" w:rsidRDefault="00470B3D" w:rsidP="00470B3D">
      <w:pPr>
        <w:spacing w:line="480" w:lineRule="auto"/>
        <w:rPr>
          <w:lang w:val="es-CO"/>
        </w:rPr>
      </w:pPr>
      <w:r w:rsidRPr="00964152">
        <w:rPr>
          <w:b/>
          <w:lang w:val="es-CO"/>
        </w:rPr>
        <w:t>Aprendizaje:</w:t>
      </w:r>
      <w:r w:rsidRPr="00964152">
        <w:rPr>
          <w:lang w:val="es-CO"/>
        </w:rPr>
        <w:t xml:space="preserve"> Desarrollamos nuestro capital humano de forma integral, buscando fortalecer sus competencias en un entorno laboral que potencie sus talentos.</w:t>
      </w:r>
    </w:p>
    <w:p w14:paraId="4EF87D5D" w14:textId="77777777" w:rsidR="00470B3D" w:rsidRPr="00964152" w:rsidRDefault="0067770A" w:rsidP="00470B3D">
      <w:pPr>
        <w:pStyle w:val="Ttulo2"/>
        <w:rPr>
          <w:lang w:val="es-CO"/>
        </w:rPr>
      </w:pPr>
      <w:bookmarkStart w:id="8" w:name="_Toc136960320"/>
      <w:r w:rsidRPr="00964152">
        <w:rPr>
          <w:lang w:val="es-CO"/>
        </w:rPr>
        <w:t xml:space="preserve">1.5 </w:t>
      </w:r>
      <w:r w:rsidR="00470B3D" w:rsidRPr="00964152">
        <w:rPr>
          <w:lang w:val="es-CO"/>
        </w:rPr>
        <w:t>Descripción del departamento donde se desarrolló la práctica profesional.</w:t>
      </w:r>
      <w:bookmarkEnd w:id="8"/>
      <w:r w:rsidR="00470B3D" w:rsidRPr="00964152">
        <w:rPr>
          <w:lang w:val="es-CO"/>
        </w:rPr>
        <w:t xml:space="preserve"> </w:t>
      </w:r>
    </w:p>
    <w:p w14:paraId="2DEE3373" w14:textId="77777777" w:rsidR="00470B3D" w:rsidRPr="00964152" w:rsidRDefault="00470B3D" w:rsidP="00470B3D">
      <w:pPr>
        <w:spacing w:line="480" w:lineRule="auto"/>
        <w:rPr>
          <w:lang w:val="es-CO"/>
        </w:rPr>
      </w:pPr>
      <w:r w:rsidRPr="00964152">
        <w:rPr>
          <w:lang w:val="es-CO"/>
        </w:rPr>
        <w:tab/>
        <w:t>Subgerencia de alimentos y bebidas – asistente de servicio.</w:t>
      </w:r>
    </w:p>
    <w:p w14:paraId="26389460" w14:textId="77777777" w:rsidR="00470B3D" w:rsidRPr="00964152" w:rsidRDefault="0067770A" w:rsidP="00470B3D">
      <w:pPr>
        <w:pStyle w:val="Ttulo2"/>
        <w:rPr>
          <w:lang w:val="es-CO"/>
        </w:rPr>
      </w:pPr>
      <w:bookmarkStart w:id="9" w:name="_Toc136960321"/>
      <w:r w:rsidRPr="00964152">
        <w:rPr>
          <w:lang w:val="es-CO"/>
        </w:rPr>
        <w:t>1.</w:t>
      </w:r>
      <w:r w:rsidR="00C902DB" w:rsidRPr="00964152">
        <w:rPr>
          <w:lang w:val="es-CO"/>
        </w:rPr>
        <w:t>6</w:t>
      </w:r>
      <w:r w:rsidRPr="00964152">
        <w:rPr>
          <w:lang w:val="es-CO"/>
        </w:rPr>
        <w:t xml:space="preserve"> </w:t>
      </w:r>
      <w:r w:rsidR="00470B3D" w:rsidRPr="00964152">
        <w:rPr>
          <w:lang w:val="es-CO"/>
        </w:rPr>
        <w:t>Nombre del jefe o del encargado del departamento</w:t>
      </w:r>
      <w:bookmarkEnd w:id="9"/>
      <w:r w:rsidR="00470B3D" w:rsidRPr="00964152">
        <w:rPr>
          <w:lang w:val="es-CO"/>
        </w:rPr>
        <w:t xml:space="preserve"> </w:t>
      </w:r>
    </w:p>
    <w:p w14:paraId="63A0F94B" w14:textId="77777777" w:rsidR="00470B3D" w:rsidRPr="00964152" w:rsidRDefault="00470B3D" w:rsidP="00470B3D">
      <w:pPr>
        <w:spacing w:line="480" w:lineRule="auto"/>
        <w:rPr>
          <w:lang w:val="es-CO"/>
        </w:rPr>
      </w:pPr>
      <w:r w:rsidRPr="00964152">
        <w:rPr>
          <w:lang w:val="es-CO"/>
        </w:rPr>
        <w:tab/>
      </w:r>
      <w:proofErr w:type="spellStart"/>
      <w:r w:rsidRPr="00964152">
        <w:rPr>
          <w:lang w:val="es-CO"/>
        </w:rPr>
        <w:t>Nedgued</w:t>
      </w:r>
      <w:proofErr w:type="spellEnd"/>
      <w:r w:rsidRPr="00964152">
        <w:rPr>
          <w:lang w:val="es-CO"/>
        </w:rPr>
        <w:t xml:space="preserve"> </w:t>
      </w:r>
      <w:proofErr w:type="spellStart"/>
      <w:r w:rsidRPr="00964152">
        <w:rPr>
          <w:lang w:val="es-CO"/>
        </w:rPr>
        <w:t>Mendez</w:t>
      </w:r>
      <w:proofErr w:type="spellEnd"/>
      <w:r w:rsidRPr="00964152">
        <w:rPr>
          <w:lang w:val="es-CO"/>
        </w:rPr>
        <w:t xml:space="preserve"> Gonzales</w:t>
      </w:r>
    </w:p>
    <w:p w14:paraId="3188AAF5" w14:textId="77777777" w:rsidR="00470B3D" w:rsidRPr="00964152" w:rsidRDefault="00C902DB" w:rsidP="00470B3D">
      <w:pPr>
        <w:pStyle w:val="Ttulo2"/>
        <w:rPr>
          <w:lang w:val="es-CO"/>
        </w:rPr>
      </w:pPr>
      <w:bookmarkStart w:id="10" w:name="_Toc136960322"/>
      <w:r w:rsidRPr="00964152">
        <w:rPr>
          <w:lang w:val="es-CO"/>
        </w:rPr>
        <w:t>1.</w:t>
      </w:r>
      <w:r w:rsidR="0067770A" w:rsidRPr="00964152">
        <w:rPr>
          <w:lang w:val="es-CO"/>
        </w:rPr>
        <w:t xml:space="preserve">7 </w:t>
      </w:r>
      <w:r w:rsidR="00470B3D" w:rsidRPr="00964152">
        <w:rPr>
          <w:lang w:val="es-CO"/>
        </w:rPr>
        <w:t>Funciones del departamento</w:t>
      </w:r>
      <w:bookmarkEnd w:id="10"/>
      <w:r w:rsidR="00470B3D" w:rsidRPr="00964152">
        <w:rPr>
          <w:lang w:val="es-CO"/>
        </w:rPr>
        <w:t xml:space="preserve"> </w:t>
      </w:r>
    </w:p>
    <w:p w14:paraId="63134461" w14:textId="77777777" w:rsidR="00121262" w:rsidRPr="00964152" w:rsidRDefault="00470B3D" w:rsidP="00470B3D">
      <w:pPr>
        <w:spacing w:line="480" w:lineRule="auto"/>
        <w:rPr>
          <w:lang w:val="es-CO"/>
        </w:rPr>
      </w:pPr>
      <w:r w:rsidRPr="00964152">
        <w:rPr>
          <w:lang w:val="es-CO"/>
        </w:rPr>
        <w:tab/>
        <w:t>Efectuar los cargues de horas extras y turnos programados, realizar ordenes de trabajo, registrar las roturas de menaje diarias, efectuar procesos de facturación de los proveedores, reportar y controlar incapacidades diarias, aprobación de pedidos, apoyos en sistema de gestión de calidad y entrevistas.</w:t>
      </w:r>
      <w:bookmarkStart w:id="11" w:name="_Toc410627898"/>
      <w:bookmarkStart w:id="12" w:name="_Toc285535802"/>
      <w:bookmarkEnd w:id="11"/>
      <w:bookmarkEnd w:id="12"/>
    </w:p>
    <w:p w14:paraId="75333319" w14:textId="77777777" w:rsidR="0067770A" w:rsidRPr="00964152" w:rsidRDefault="0067770A" w:rsidP="00470B3D">
      <w:pPr>
        <w:spacing w:line="480" w:lineRule="auto"/>
        <w:rPr>
          <w:lang w:val="es-CO"/>
        </w:rPr>
      </w:pPr>
    </w:p>
    <w:p w14:paraId="483C3B92" w14:textId="77777777" w:rsidR="00121262" w:rsidRPr="00964152" w:rsidRDefault="0067770A" w:rsidP="00470B3D">
      <w:pPr>
        <w:pStyle w:val="Ttulo1"/>
        <w:rPr>
          <w:lang w:val="es-CO"/>
        </w:rPr>
      </w:pPr>
      <w:bookmarkStart w:id="13" w:name="_Toc410627900"/>
      <w:bookmarkStart w:id="14" w:name="_Toc285535805"/>
      <w:bookmarkStart w:id="15" w:name="_Toc136960323"/>
      <w:r w:rsidRPr="00964152">
        <w:rPr>
          <w:lang w:val="es-CO"/>
        </w:rPr>
        <w:t xml:space="preserve">2. DIAGNÓSTICO </w:t>
      </w:r>
      <w:bookmarkEnd w:id="13"/>
      <w:bookmarkEnd w:id="14"/>
      <w:r w:rsidRPr="00964152">
        <w:rPr>
          <w:lang w:val="es-CO"/>
        </w:rPr>
        <w:t>SITUACIONAL DEL ESCENARIO DE PRÁCTICA</w:t>
      </w:r>
      <w:bookmarkEnd w:id="15"/>
    </w:p>
    <w:p w14:paraId="49C622AF" w14:textId="77777777" w:rsidR="0067770A" w:rsidRPr="00964152" w:rsidRDefault="0067770A" w:rsidP="0067770A">
      <w:pPr>
        <w:pStyle w:val="Ttulo2"/>
        <w:rPr>
          <w:lang w:val="es-CO"/>
        </w:rPr>
      </w:pPr>
      <w:bookmarkStart w:id="16" w:name="_Toc136960324"/>
      <w:r w:rsidRPr="00964152">
        <w:rPr>
          <w:lang w:val="es-CO"/>
        </w:rPr>
        <w:t xml:space="preserve">2.1 </w:t>
      </w:r>
      <w:r w:rsidR="0040313E" w:rsidRPr="00964152">
        <w:rPr>
          <w:lang w:val="es-CO"/>
        </w:rPr>
        <w:t>PLANTEAMIENTO DEL PROBLEMA</w:t>
      </w:r>
      <w:bookmarkEnd w:id="16"/>
      <w:r w:rsidR="0040313E" w:rsidRPr="00964152">
        <w:rPr>
          <w:lang w:val="es-CO"/>
        </w:rPr>
        <w:t xml:space="preserve"> </w:t>
      </w:r>
    </w:p>
    <w:p w14:paraId="512D7AD3" w14:textId="77777777" w:rsidR="0040313E" w:rsidRPr="00964152" w:rsidRDefault="0040313E" w:rsidP="0040313E">
      <w:pPr>
        <w:pStyle w:val="Ttulo2"/>
        <w:rPr>
          <w:lang w:val="es-CO"/>
        </w:rPr>
      </w:pPr>
      <w:bookmarkStart w:id="17" w:name="_Toc136960325"/>
      <w:r w:rsidRPr="00964152">
        <w:rPr>
          <w:lang w:val="es-CO"/>
        </w:rPr>
        <w:t>2.1.1 Descripción del problema</w:t>
      </w:r>
      <w:bookmarkEnd w:id="17"/>
      <w:r w:rsidRPr="00964152">
        <w:rPr>
          <w:lang w:val="es-CO"/>
        </w:rPr>
        <w:t xml:space="preserve"> </w:t>
      </w:r>
    </w:p>
    <w:p w14:paraId="58CDD607" w14:textId="77777777" w:rsidR="0040313E" w:rsidRPr="00964152" w:rsidRDefault="0040313E" w:rsidP="0040313E">
      <w:pPr>
        <w:rPr>
          <w:lang w:val="es-CO"/>
        </w:rPr>
      </w:pPr>
    </w:p>
    <w:p w14:paraId="6B98C187" w14:textId="77777777" w:rsidR="0067770A" w:rsidRPr="00964152" w:rsidRDefault="0067770A" w:rsidP="00731F64">
      <w:pPr>
        <w:spacing w:line="480" w:lineRule="auto"/>
        <w:rPr>
          <w:lang w:val="es-CO"/>
        </w:rPr>
      </w:pPr>
      <w:r w:rsidRPr="00964152">
        <w:rPr>
          <w:lang w:val="es-CO"/>
        </w:rPr>
        <w:tab/>
      </w:r>
      <w:r w:rsidR="0040313E" w:rsidRPr="00964152">
        <w:rPr>
          <w:lang w:val="es-CO"/>
        </w:rPr>
        <w:t xml:space="preserve">En la oficina de servicio de la corporación Club El Nogal se están enfrentando diversos problemas en los procesos internos. Estos problemas se relacionan con errores </w:t>
      </w:r>
      <w:r w:rsidR="0040313E" w:rsidRPr="00964152">
        <w:rPr>
          <w:lang w:val="es-CO"/>
        </w:rPr>
        <w:lastRenderedPageBreak/>
        <w:t>en los registros de horas extras, una mala programación de los turnos y dificultades en la consolidación de la información proveniente de otras áreas.</w:t>
      </w:r>
    </w:p>
    <w:p w14:paraId="5E4542F7" w14:textId="77777777" w:rsidR="0067770A" w:rsidRPr="00964152" w:rsidRDefault="0067770A" w:rsidP="0067770A">
      <w:pPr>
        <w:rPr>
          <w:lang w:val="es-CO"/>
        </w:rPr>
      </w:pPr>
    </w:p>
    <w:p w14:paraId="2226DF5D" w14:textId="77777777" w:rsidR="0040313E" w:rsidRPr="00964152" w:rsidRDefault="00396254" w:rsidP="0040313E">
      <w:pPr>
        <w:spacing w:line="480" w:lineRule="auto"/>
        <w:ind w:firstLine="720"/>
        <w:rPr>
          <w:lang w:val="es-CO"/>
        </w:rPr>
      </w:pPr>
      <w:r w:rsidRPr="00964152">
        <w:rPr>
          <w:lang w:val="es-CO"/>
        </w:rPr>
        <w:tab/>
      </w:r>
      <w:bookmarkStart w:id="18" w:name="_Toc410627901"/>
      <w:bookmarkEnd w:id="18"/>
      <w:r w:rsidR="0040313E" w:rsidRPr="00964152">
        <w:rPr>
          <w:lang w:val="es-CO"/>
        </w:rPr>
        <w:t>Estas deficiencias en los procesos se deben, en su mayoría, al desconocimiento o dificultad en el uso de las herramientas proporcionadas por la empresa. Si estas deficiencias persisten, existe el riesgo de que el personal de servicio decida abandonar la empresa. Además, los reprocesos internos en el área de servicio afectarán a otras áreas, como recursos humanos, costos, producción y gerencia.</w:t>
      </w:r>
    </w:p>
    <w:p w14:paraId="4853C043" w14:textId="77777777" w:rsidR="00121262" w:rsidRPr="00964152" w:rsidRDefault="0040313E" w:rsidP="0040313E">
      <w:pPr>
        <w:spacing w:line="480" w:lineRule="auto"/>
        <w:ind w:firstLine="720"/>
        <w:rPr>
          <w:lang w:val="es-CO"/>
        </w:rPr>
      </w:pPr>
      <w:r w:rsidRPr="00964152">
        <w:rPr>
          <w:lang w:val="es-CO"/>
        </w:rPr>
        <w:t>El objetivo de este trabajo es identificar de manera precisa los problemas mediante procedimientos específicos de supervisión. Se examinarán las diferentes etapas en las que cada problema se desarrolla, con la finalidad de proponer acciones de mejora que aborden las deficiencias mencionadas.</w:t>
      </w:r>
    </w:p>
    <w:p w14:paraId="50039D23" w14:textId="77777777" w:rsidR="00121262" w:rsidRPr="00964152" w:rsidRDefault="00FC7A8F">
      <w:pPr>
        <w:pStyle w:val="Ttulo2"/>
        <w:rPr>
          <w:lang w:val="es-CO"/>
        </w:rPr>
      </w:pPr>
      <w:bookmarkStart w:id="19" w:name="_Toc285535806"/>
      <w:bookmarkStart w:id="20" w:name="_Toc410627902"/>
      <w:bookmarkStart w:id="21" w:name="_Toc136960326"/>
      <w:bookmarkEnd w:id="19"/>
      <w:bookmarkEnd w:id="20"/>
      <w:r w:rsidRPr="00964152">
        <w:rPr>
          <w:lang w:val="es-CO"/>
        </w:rPr>
        <w:t>2.1.2 Delimitación del problema</w:t>
      </w:r>
      <w:bookmarkEnd w:id="21"/>
    </w:p>
    <w:p w14:paraId="35B0168A" w14:textId="77777777" w:rsidR="007E69C7" w:rsidRPr="00964152" w:rsidRDefault="007E69C7" w:rsidP="007E69C7">
      <w:pPr>
        <w:spacing w:line="480" w:lineRule="auto"/>
        <w:ind w:firstLine="720"/>
        <w:rPr>
          <w:lang w:val="es-CO"/>
        </w:rPr>
      </w:pPr>
      <w:r w:rsidRPr="00964152">
        <w:rPr>
          <w:lang w:val="es-CO"/>
        </w:rPr>
        <w:t xml:space="preserve">Esta práctica se </w:t>
      </w:r>
      <w:proofErr w:type="gramStart"/>
      <w:r w:rsidRPr="00964152">
        <w:rPr>
          <w:lang w:val="es-CO"/>
        </w:rPr>
        <w:t>llevara</w:t>
      </w:r>
      <w:proofErr w:type="gramEnd"/>
      <w:r w:rsidRPr="00964152">
        <w:rPr>
          <w:lang w:val="es-CO"/>
        </w:rPr>
        <w:t xml:space="preserve"> a cabo en los primeros dos meses del año 2023 hasta obtener formatos Excel con modelos de capacitaciones y consolidación de información dispuesta por las demás áreas.</w:t>
      </w:r>
    </w:p>
    <w:p w14:paraId="3F5D8945" w14:textId="77777777" w:rsidR="007E69C7" w:rsidRPr="00964152" w:rsidRDefault="007E69C7" w:rsidP="007E69C7">
      <w:pPr>
        <w:pStyle w:val="Ttulo2"/>
        <w:rPr>
          <w:lang w:val="es-CO"/>
        </w:rPr>
      </w:pPr>
      <w:bookmarkStart w:id="22" w:name="_Toc136960327"/>
      <w:r w:rsidRPr="00964152">
        <w:rPr>
          <w:lang w:val="es-CO"/>
        </w:rPr>
        <w:t>2.1.3 Preguntas de investigación</w:t>
      </w:r>
      <w:bookmarkEnd w:id="22"/>
    </w:p>
    <w:p w14:paraId="0267ED71" w14:textId="77777777" w:rsidR="007E69C7" w:rsidRPr="00964152" w:rsidRDefault="007E69C7" w:rsidP="007E69C7">
      <w:pPr>
        <w:spacing w:line="480" w:lineRule="auto"/>
        <w:ind w:firstLine="720"/>
        <w:rPr>
          <w:lang w:val="es-CO"/>
        </w:rPr>
      </w:pPr>
      <w:r w:rsidRPr="00964152">
        <w:rPr>
          <w:lang w:val="es-CO"/>
        </w:rPr>
        <w:t xml:space="preserve">¿Cómo se puede garantizar </w:t>
      </w:r>
      <w:proofErr w:type="gramStart"/>
      <w:r w:rsidRPr="00964152">
        <w:rPr>
          <w:lang w:val="es-CO"/>
        </w:rPr>
        <w:t>que</w:t>
      </w:r>
      <w:proofErr w:type="gramEnd"/>
      <w:r w:rsidRPr="00964152">
        <w:rPr>
          <w:lang w:val="es-CO"/>
        </w:rPr>
        <w:t xml:space="preserve"> a los colaboradores pertenecientes al área de servicio del Club el Nogal, se les paguen las horas extras, recargos nocturnos, dominicales y festivos sin falla alguna?</w:t>
      </w:r>
    </w:p>
    <w:p w14:paraId="680CC591" w14:textId="77777777" w:rsidR="007E69C7" w:rsidRPr="00964152" w:rsidRDefault="007E69C7" w:rsidP="007E69C7">
      <w:pPr>
        <w:spacing w:line="480" w:lineRule="auto"/>
        <w:ind w:firstLine="720"/>
        <w:rPr>
          <w:lang w:val="es-CO"/>
        </w:rPr>
      </w:pPr>
    </w:p>
    <w:p w14:paraId="4D042A63" w14:textId="77777777" w:rsidR="007E69C7" w:rsidRPr="00964152" w:rsidRDefault="007E69C7" w:rsidP="007E69C7">
      <w:pPr>
        <w:pStyle w:val="Ttulo2"/>
        <w:rPr>
          <w:lang w:val="es-CO"/>
        </w:rPr>
      </w:pPr>
      <w:bookmarkStart w:id="23" w:name="_Toc410627903"/>
      <w:bookmarkStart w:id="24" w:name="_Toc285535807"/>
      <w:bookmarkStart w:id="25" w:name="_Toc136960328"/>
      <w:bookmarkStart w:id="26" w:name="_Toc202755915"/>
      <w:bookmarkStart w:id="27" w:name="_Toc410629016"/>
      <w:bookmarkEnd w:id="23"/>
      <w:bookmarkEnd w:id="24"/>
      <w:r w:rsidRPr="00964152">
        <w:rPr>
          <w:lang w:val="es-CO"/>
        </w:rPr>
        <w:lastRenderedPageBreak/>
        <w:t>2.1.4 Justificación</w:t>
      </w:r>
      <w:bookmarkEnd w:id="25"/>
    </w:p>
    <w:p w14:paraId="33DAF939" w14:textId="77777777" w:rsidR="007E69C7" w:rsidRPr="00964152" w:rsidRDefault="007E69C7" w:rsidP="007E69C7">
      <w:pPr>
        <w:spacing w:line="480" w:lineRule="auto"/>
        <w:ind w:firstLine="720"/>
        <w:rPr>
          <w:lang w:val="es-CO"/>
        </w:rPr>
      </w:pPr>
      <w:r w:rsidRPr="00964152">
        <w:rPr>
          <w:lang w:val="es-CO"/>
        </w:rPr>
        <w:t xml:space="preserve">Estos modelos de capacitación presentarán una acción de mejora en el entendimiento del uso de la plataforma </w:t>
      </w:r>
      <w:proofErr w:type="spellStart"/>
      <w:r w:rsidRPr="00964152">
        <w:rPr>
          <w:lang w:val="es-CO"/>
        </w:rPr>
        <w:t>Kactus</w:t>
      </w:r>
      <w:proofErr w:type="spellEnd"/>
      <w:r w:rsidRPr="00964152">
        <w:rPr>
          <w:lang w:val="es-CO"/>
        </w:rPr>
        <w:t xml:space="preserve">, y a su vez establece una estandarización que garantice el correcto uso de la misma. Esto en primera instancia ahorra tiempo en el proceso de cargues de horas extras, turnos y en la verificación de pagos enviados por nómina, ahorrando en cierres de nómina un total de 6 horas, considerando que en meses anteriores el proceso de cierre en tiempo tomaba toda la jornada laboral y dos horas extras.   </w:t>
      </w:r>
    </w:p>
    <w:p w14:paraId="7297D0B4" w14:textId="77777777" w:rsidR="007E69C7" w:rsidRPr="00964152" w:rsidRDefault="007E69C7" w:rsidP="007E69C7">
      <w:pPr>
        <w:pStyle w:val="Ttulo2"/>
        <w:rPr>
          <w:lang w:val="es-CO"/>
        </w:rPr>
      </w:pPr>
      <w:bookmarkStart w:id="28" w:name="_Toc136960329"/>
      <w:r w:rsidRPr="00964152">
        <w:rPr>
          <w:lang w:val="es-CO"/>
        </w:rPr>
        <w:t>2.1.5 Objetivo general</w:t>
      </w:r>
      <w:bookmarkEnd w:id="28"/>
    </w:p>
    <w:p w14:paraId="452E70CB" w14:textId="77777777" w:rsidR="007E69C7" w:rsidRPr="00964152" w:rsidRDefault="007E69C7" w:rsidP="007E69C7">
      <w:pPr>
        <w:spacing w:line="480" w:lineRule="auto"/>
        <w:ind w:firstLine="720"/>
        <w:rPr>
          <w:lang w:val="es-CO"/>
        </w:rPr>
      </w:pPr>
      <w:r w:rsidRPr="00964152">
        <w:rPr>
          <w:lang w:val="es-CO"/>
        </w:rPr>
        <w:t xml:space="preserve">Crear un modelo de capacitación focalizado al cargue de horas extras y un archivo Excel que consolide y grafique la información enviada por el área de costos y </w:t>
      </w:r>
      <w:proofErr w:type="spellStart"/>
      <w:r w:rsidRPr="00964152">
        <w:rPr>
          <w:lang w:val="es-CO"/>
        </w:rPr>
        <w:t>steward</w:t>
      </w:r>
      <w:proofErr w:type="spellEnd"/>
      <w:r w:rsidRPr="00964152">
        <w:rPr>
          <w:lang w:val="es-CO"/>
        </w:rPr>
        <w:t>.</w:t>
      </w:r>
    </w:p>
    <w:p w14:paraId="21A9E8B3" w14:textId="77777777" w:rsidR="007E69C7" w:rsidRPr="00964152" w:rsidRDefault="007E69C7" w:rsidP="007E69C7">
      <w:pPr>
        <w:pStyle w:val="Ttulo2"/>
        <w:rPr>
          <w:lang w:val="es-CO"/>
        </w:rPr>
      </w:pPr>
      <w:bookmarkStart w:id="29" w:name="_Toc136960330"/>
      <w:r w:rsidRPr="00964152">
        <w:rPr>
          <w:lang w:val="es-CO"/>
        </w:rPr>
        <w:t>2.1.6 Objetivos específicos</w:t>
      </w:r>
      <w:bookmarkEnd w:id="29"/>
    </w:p>
    <w:p w14:paraId="0E50E369" w14:textId="77777777" w:rsidR="007E69C7" w:rsidRPr="00964152" w:rsidRDefault="007E69C7" w:rsidP="007E69C7">
      <w:pPr>
        <w:numPr>
          <w:ilvl w:val="0"/>
          <w:numId w:val="2"/>
        </w:numPr>
        <w:spacing w:line="480" w:lineRule="auto"/>
        <w:rPr>
          <w:b/>
          <w:lang w:val="es-CO"/>
        </w:rPr>
      </w:pPr>
      <w:r w:rsidRPr="00964152">
        <w:rPr>
          <w:lang w:val="es-CO"/>
        </w:rPr>
        <w:t xml:space="preserve">Facilitar el uso y comprensión de la plataforma </w:t>
      </w:r>
      <w:proofErr w:type="spellStart"/>
      <w:r w:rsidRPr="00964152">
        <w:rPr>
          <w:lang w:val="es-CO"/>
        </w:rPr>
        <w:t>Kactus</w:t>
      </w:r>
      <w:proofErr w:type="spellEnd"/>
    </w:p>
    <w:p w14:paraId="5030F874" w14:textId="77777777" w:rsidR="007E69C7" w:rsidRPr="00964152" w:rsidRDefault="007E69C7" w:rsidP="007E69C7">
      <w:pPr>
        <w:numPr>
          <w:ilvl w:val="0"/>
          <w:numId w:val="2"/>
        </w:numPr>
        <w:spacing w:line="480" w:lineRule="auto"/>
        <w:rPr>
          <w:b/>
          <w:lang w:val="es-CO"/>
        </w:rPr>
      </w:pPr>
      <w:r w:rsidRPr="00964152">
        <w:rPr>
          <w:lang w:val="es-CO"/>
        </w:rPr>
        <w:t>Implementar del uso de fórmulas básicas y tablas dinámicas en Excel</w:t>
      </w:r>
    </w:p>
    <w:p w14:paraId="01B854A8" w14:textId="77777777" w:rsidR="007E69C7" w:rsidRPr="00964152" w:rsidRDefault="007E69C7" w:rsidP="007E69C7">
      <w:pPr>
        <w:numPr>
          <w:ilvl w:val="0"/>
          <w:numId w:val="2"/>
        </w:numPr>
        <w:spacing w:line="480" w:lineRule="auto"/>
        <w:rPr>
          <w:b/>
          <w:lang w:val="es-CO"/>
        </w:rPr>
      </w:pPr>
      <w:r w:rsidRPr="00964152">
        <w:rPr>
          <w:lang w:val="es-CO"/>
        </w:rPr>
        <w:t>Crear una estandarización de procesos que en el futuro cuando se involucren terceros, facilite el uso y entendimiento de estas herramientas</w:t>
      </w:r>
    </w:p>
    <w:p w14:paraId="179474B2" w14:textId="77777777" w:rsidR="007E69C7" w:rsidRPr="00964152" w:rsidRDefault="007E69C7" w:rsidP="007E69C7">
      <w:pPr>
        <w:spacing w:line="480" w:lineRule="auto"/>
        <w:ind w:left="360"/>
        <w:rPr>
          <w:b/>
          <w:lang w:val="es-CO"/>
        </w:rPr>
      </w:pPr>
    </w:p>
    <w:p w14:paraId="354D84F8" w14:textId="77777777" w:rsidR="007E69C7" w:rsidRPr="00964152" w:rsidRDefault="007E69C7" w:rsidP="007E69C7">
      <w:pPr>
        <w:pStyle w:val="Ttulo1"/>
        <w:ind w:left="720"/>
        <w:rPr>
          <w:lang w:val="es-CO"/>
        </w:rPr>
      </w:pPr>
      <w:bookmarkStart w:id="30" w:name="_Toc136960331"/>
      <w:r w:rsidRPr="00964152">
        <w:rPr>
          <w:lang w:val="es-CO"/>
        </w:rPr>
        <w:t>3. DISEÑO METODOLÓGICO</w:t>
      </w:r>
      <w:bookmarkEnd w:id="30"/>
    </w:p>
    <w:p w14:paraId="79F2E054" w14:textId="77777777" w:rsidR="007E69C7" w:rsidRPr="00964152" w:rsidRDefault="007E69C7" w:rsidP="007E69C7">
      <w:pPr>
        <w:spacing w:line="480" w:lineRule="auto"/>
        <w:ind w:left="360"/>
        <w:rPr>
          <w:b/>
          <w:lang w:val="es-CO"/>
        </w:rPr>
      </w:pPr>
    </w:p>
    <w:p w14:paraId="7594E63B" w14:textId="77777777" w:rsidR="007E69C7" w:rsidRPr="00964152" w:rsidRDefault="007E69C7" w:rsidP="007E69C7">
      <w:pPr>
        <w:spacing w:line="480" w:lineRule="auto"/>
        <w:ind w:firstLine="720"/>
        <w:rPr>
          <w:lang w:val="es-CO"/>
        </w:rPr>
      </w:pPr>
    </w:p>
    <w:p w14:paraId="6C515F0A" w14:textId="77777777" w:rsidR="007E69C7" w:rsidRPr="00964152" w:rsidRDefault="007E69C7" w:rsidP="007E69C7">
      <w:pPr>
        <w:spacing w:line="480" w:lineRule="auto"/>
        <w:ind w:firstLine="720"/>
        <w:rPr>
          <w:lang w:val="es-CO"/>
        </w:rPr>
      </w:pPr>
    </w:p>
    <w:p w14:paraId="08B7FB59" w14:textId="77777777" w:rsidR="007E69C7" w:rsidRPr="00964152" w:rsidRDefault="007E69C7" w:rsidP="007E69C7">
      <w:pPr>
        <w:spacing w:line="480" w:lineRule="auto"/>
        <w:ind w:firstLine="720"/>
        <w:rPr>
          <w:lang w:val="es-CO"/>
        </w:rPr>
      </w:pPr>
    </w:p>
    <w:tbl>
      <w:tblPr>
        <w:tblStyle w:val="Tablaconcuadrcula"/>
        <w:tblpPr w:leftFromText="141" w:rightFromText="141" w:vertAnchor="page" w:horzAnchor="margin" w:tblpXSpec="center" w:tblpY="1141"/>
        <w:tblW w:w="11523" w:type="dxa"/>
        <w:tblLook w:val="04A0" w:firstRow="1" w:lastRow="0" w:firstColumn="1" w:lastColumn="0" w:noHBand="0" w:noVBand="1"/>
      </w:tblPr>
      <w:tblGrid>
        <w:gridCol w:w="2050"/>
        <w:gridCol w:w="4654"/>
        <w:gridCol w:w="3024"/>
        <w:gridCol w:w="1795"/>
      </w:tblGrid>
      <w:tr w:rsidR="007E69C7" w:rsidRPr="00964152" w14:paraId="13EE71DA" w14:textId="77777777" w:rsidTr="00964152">
        <w:trPr>
          <w:trHeight w:val="265"/>
        </w:trPr>
        <w:tc>
          <w:tcPr>
            <w:tcW w:w="2050" w:type="dxa"/>
          </w:tcPr>
          <w:p w14:paraId="15322A6D" w14:textId="77777777" w:rsidR="007E69C7" w:rsidRPr="00964152" w:rsidRDefault="007E69C7" w:rsidP="00964152">
            <w:pPr>
              <w:jc w:val="center"/>
              <w:rPr>
                <w:b/>
                <w:sz w:val="22"/>
                <w:szCs w:val="22"/>
                <w:lang w:val="es-CO"/>
              </w:rPr>
            </w:pPr>
            <w:r w:rsidRPr="00964152">
              <w:rPr>
                <w:b/>
                <w:sz w:val="22"/>
                <w:szCs w:val="22"/>
                <w:lang w:val="es-CO"/>
              </w:rPr>
              <w:lastRenderedPageBreak/>
              <w:t>Objetivos específicos</w:t>
            </w:r>
          </w:p>
        </w:tc>
        <w:tc>
          <w:tcPr>
            <w:tcW w:w="4654" w:type="dxa"/>
          </w:tcPr>
          <w:p w14:paraId="409247B4" w14:textId="77777777" w:rsidR="007E69C7" w:rsidRPr="00964152" w:rsidRDefault="007E69C7" w:rsidP="00964152">
            <w:pPr>
              <w:jc w:val="center"/>
              <w:rPr>
                <w:b/>
                <w:sz w:val="22"/>
                <w:szCs w:val="22"/>
                <w:lang w:val="es-CO"/>
              </w:rPr>
            </w:pPr>
            <w:r w:rsidRPr="00964152">
              <w:rPr>
                <w:b/>
                <w:sz w:val="22"/>
                <w:szCs w:val="22"/>
                <w:lang w:val="es-CO"/>
              </w:rPr>
              <w:t>Actividades</w:t>
            </w:r>
          </w:p>
        </w:tc>
        <w:tc>
          <w:tcPr>
            <w:tcW w:w="3024" w:type="dxa"/>
          </w:tcPr>
          <w:p w14:paraId="46D58F65" w14:textId="77777777" w:rsidR="007E69C7" w:rsidRPr="00964152" w:rsidRDefault="007E69C7" w:rsidP="00964152">
            <w:pPr>
              <w:jc w:val="center"/>
              <w:rPr>
                <w:b/>
                <w:sz w:val="22"/>
                <w:szCs w:val="22"/>
                <w:lang w:val="es-CO"/>
              </w:rPr>
            </w:pPr>
            <w:r w:rsidRPr="00964152">
              <w:rPr>
                <w:b/>
                <w:sz w:val="22"/>
                <w:szCs w:val="22"/>
                <w:lang w:val="es-CO"/>
              </w:rPr>
              <w:t>Sub actividades</w:t>
            </w:r>
          </w:p>
        </w:tc>
        <w:tc>
          <w:tcPr>
            <w:tcW w:w="1795" w:type="dxa"/>
          </w:tcPr>
          <w:p w14:paraId="09EAE8B7" w14:textId="0F4BEC97" w:rsidR="007E69C7" w:rsidRPr="00964152" w:rsidRDefault="007E69C7" w:rsidP="00964152">
            <w:pPr>
              <w:jc w:val="center"/>
              <w:rPr>
                <w:b/>
                <w:sz w:val="22"/>
                <w:szCs w:val="22"/>
                <w:lang w:val="es-CO"/>
              </w:rPr>
            </w:pPr>
            <w:r w:rsidRPr="00964152">
              <w:rPr>
                <w:b/>
                <w:sz w:val="22"/>
                <w:szCs w:val="22"/>
                <w:lang w:val="es-CO"/>
              </w:rPr>
              <w:t>Fechas</w:t>
            </w:r>
            <w:r w:rsidR="00E9678A">
              <w:rPr>
                <w:b/>
                <w:sz w:val="22"/>
                <w:szCs w:val="22"/>
                <w:lang w:val="es-CO"/>
              </w:rPr>
              <w:t xml:space="preserve"> se tiene en cuenta L -V</w:t>
            </w:r>
          </w:p>
        </w:tc>
      </w:tr>
      <w:tr w:rsidR="007E69C7" w:rsidRPr="00964152" w14:paraId="0F5B51CA" w14:textId="77777777" w:rsidTr="00964152">
        <w:trPr>
          <w:trHeight w:val="2030"/>
        </w:trPr>
        <w:tc>
          <w:tcPr>
            <w:tcW w:w="2050" w:type="dxa"/>
          </w:tcPr>
          <w:p w14:paraId="3D92629B" w14:textId="77777777" w:rsidR="007E69C7" w:rsidRPr="00964152" w:rsidRDefault="007E69C7" w:rsidP="007E69C7">
            <w:pPr>
              <w:rPr>
                <w:color w:val="222222"/>
                <w:shd w:val="clear" w:color="auto" w:fill="FFFFFF"/>
                <w:lang w:val="es-CO"/>
              </w:rPr>
            </w:pPr>
          </w:p>
          <w:p w14:paraId="33DDA6CE" w14:textId="77777777" w:rsidR="007E69C7" w:rsidRPr="00964152" w:rsidRDefault="007E69C7" w:rsidP="007E69C7">
            <w:pPr>
              <w:rPr>
                <w:lang w:val="es-CO"/>
              </w:rPr>
            </w:pPr>
            <w:r w:rsidRPr="00964152">
              <w:rPr>
                <w:color w:val="222222"/>
                <w:shd w:val="clear" w:color="auto" w:fill="FFFFFF"/>
                <w:lang w:val="es-CO"/>
              </w:rPr>
              <w:t>Mejorar las habilidades tecnológicas de los miembros del club.</w:t>
            </w:r>
          </w:p>
        </w:tc>
        <w:tc>
          <w:tcPr>
            <w:tcW w:w="4654" w:type="dxa"/>
          </w:tcPr>
          <w:p w14:paraId="59550626" w14:textId="77777777" w:rsidR="007E69C7" w:rsidRPr="00964152" w:rsidRDefault="007E69C7" w:rsidP="007E69C7">
            <w:pPr>
              <w:jc w:val="both"/>
              <w:rPr>
                <w:lang w:val="es-CO"/>
              </w:rPr>
            </w:pPr>
            <w:r w:rsidRPr="00964152">
              <w:rPr>
                <w:lang w:val="es-CO"/>
              </w:rPr>
              <w:t xml:space="preserve"> - Realizar una encuesta o entrevistas para identificar las necesidades y el nivel de conocimiento tecnológico de los miembros del club.</w:t>
            </w:r>
          </w:p>
          <w:p w14:paraId="2DD9CD6D" w14:textId="77777777" w:rsidR="007E69C7" w:rsidRPr="00964152" w:rsidRDefault="007E69C7" w:rsidP="007E69C7">
            <w:pPr>
              <w:jc w:val="both"/>
              <w:rPr>
                <w:lang w:val="es-CO"/>
              </w:rPr>
            </w:pPr>
            <w:r w:rsidRPr="00964152">
              <w:rPr>
                <w:lang w:val="es-CO"/>
              </w:rPr>
              <w:t xml:space="preserve"> - Analizar los resultados y establecer áreas prioritarias de capacitación.</w:t>
            </w:r>
          </w:p>
          <w:p w14:paraId="17AA9E79" w14:textId="77777777" w:rsidR="007E69C7" w:rsidRPr="00964152" w:rsidRDefault="007E69C7" w:rsidP="007E69C7">
            <w:pPr>
              <w:jc w:val="both"/>
              <w:rPr>
                <w:lang w:val="es-CO"/>
              </w:rPr>
            </w:pPr>
          </w:p>
        </w:tc>
        <w:tc>
          <w:tcPr>
            <w:tcW w:w="3024" w:type="dxa"/>
          </w:tcPr>
          <w:p w14:paraId="078E5390" w14:textId="77777777" w:rsidR="007E69C7" w:rsidRPr="00964152" w:rsidRDefault="007E69C7" w:rsidP="007E69C7">
            <w:pPr>
              <w:jc w:val="both"/>
              <w:rPr>
                <w:color w:val="222222"/>
                <w:shd w:val="clear" w:color="auto" w:fill="FFFFFF"/>
                <w:lang w:val="es-CO"/>
              </w:rPr>
            </w:pPr>
            <w:r w:rsidRPr="00964152">
              <w:rPr>
                <w:color w:val="222222"/>
                <w:shd w:val="clear" w:color="auto" w:fill="FFFFFF"/>
                <w:lang w:val="es-CO"/>
              </w:rPr>
              <w:t> </w:t>
            </w:r>
          </w:p>
          <w:p w14:paraId="7A28795A" w14:textId="77777777" w:rsidR="007E69C7" w:rsidRPr="00964152" w:rsidRDefault="007E69C7" w:rsidP="007E69C7">
            <w:pPr>
              <w:jc w:val="both"/>
              <w:rPr>
                <w:lang w:val="es-CO"/>
              </w:rPr>
            </w:pPr>
            <w:r w:rsidRPr="00964152">
              <w:rPr>
                <w:color w:val="222222"/>
                <w:shd w:val="clear" w:color="auto" w:fill="FFFFFF"/>
                <w:lang w:val="es-CO"/>
              </w:rPr>
              <w:t>Identificar expertos internos o externos que puedan facilitar las capacitaciones.</w:t>
            </w:r>
          </w:p>
        </w:tc>
        <w:tc>
          <w:tcPr>
            <w:tcW w:w="1795" w:type="dxa"/>
          </w:tcPr>
          <w:p w14:paraId="7DC45AD1" w14:textId="77777777" w:rsidR="00964152" w:rsidRPr="00964152" w:rsidRDefault="00964152" w:rsidP="00964152">
            <w:pPr>
              <w:jc w:val="center"/>
              <w:rPr>
                <w:lang w:val="es-CO"/>
              </w:rPr>
            </w:pPr>
          </w:p>
          <w:p w14:paraId="70DCFE22" w14:textId="77777777" w:rsidR="00964152" w:rsidRPr="00964152" w:rsidRDefault="00964152" w:rsidP="00964152">
            <w:pPr>
              <w:jc w:val="center"/>
              <w:rPr>
                <w:lang w:val="es-CO"/>
              </w:rPr>
            </w:pPr>
          </w:p>
          <w:p w14:paraId="690E4214" w14:textId="77777777" w:rsidR="00964152" w:rsidRPr="00964152" w:rsidRDefault="00964152" w:rsidP="00964152">
            <w:pPr>
              <w:jc w:val="center"/>
              <w:rPr>
                <w:lang w:val="es-CO"/>
              </w:rPr>
            </w:pPr>
          </w:p>
          <w:p w14:paraId="6309F07A" w14:textId="77777777" w:rsidR="007E69C7" w:rsidRPr="00964152" w:rsidRDefault="007E69C7" w:rsidP="00964152">
            <w:pPr>
              <w:jc w:val="center"/>
              <w:rPr>
                <w:lang w:val="es-CO"/>
              </w:rPr>
            </w:pPr>
            <w:r w:rsidRPr="00964152">
              <w:rPr>
                <w:lang w:val="es-CO"/>
              </w:rPr>
              <w:t>15 Mar</w:t>
            </w:r>
            <w:r w:rsidR="00964152">
              <w:rPr>
                <w:lang w:val="es-CO"/>
              </w:rPr>
              <w:t>zo</w:t>
            </w:r>
            <w:r w:rsidRPr="00964152">
              <w:rPr>
                <w:lang w:val="es-CO"/>
              </w:rPr>
              <w:t xml:space="preserve"> – 16 Abr</w:t>
            </w:r>
            <w:r w:rsidR="00964152">
              <w:rPr>
                <w:lang w:val="es-CO"/>
              </w:rPr>
              <w:t>i</w:t>
            </w:r>
            <w:r w:rsidRPr="00964152">
              <w:rPr>
                <w:lang w:val="es-CO"/>
              </w:rPr>
              <w:t>l</w:t>
            </w:r>
          </w:p>
        </w:tc>
      </w:tr>
      <w:tr w:rsidR="007E69C7" w:rsidRPr="00964152" w14:paraId="768DB20B" w14:textId="77777777" w:rsidTr="00964152">
        <w:trPr>
          <w:trHeight w:val="592"/>
        </w:trPr>
        <w:tc>
          <w:tcPr>
            <w:tcW w:w="2050" w:type="dxa"/>
          </w:tcPr>
          <w:p w14:paraId="3D5D6137" w14:textId="77777777" w:rsidR="007E69C7" w:rsidRPr="00964152" w:rsidRDefault="007E69C7" w:rsidP="007E69C7">
            <w:pPr>
              <w:jc w:val="both"/>
              <w:rPr>
                <w:lang w:val="es-CO"/>
              </w:rPr>
            </w:pPr>
          </w:p>
          <w:p w14:paraId="4267429D" w14:textId="77777777" w:rsidR="007E69C7" w:rsidRPr="00964152" w:rsidRDefault="007E69C7" w:rsidP="007E69C7">
            <w:pPr>
              <w:jc w:val="both"/>
              <w:rPr>
                <w:lang w:val="es-CO"/>
              </w:rPr>
            </w:pPr>
          </w:p>
          <w:p w14:paraId="0E734D64" w14:textId="77777777" w:rsidR="007E69C7" w:rsidRPr="00964152" w:rsidRDefault="007E69C7" w:rsidP="007E69C7">
            <w:pPr>
              <w:jc w:val="both"/>
              <w:rPr>
                <w:lang w:val="es-CO"/>
              </w:rPr>
            </w:pPr>
            <w:r w:rsidRPr="00964152">
              <w:rPr>
                <w:lang w:val="es-CO"/>
              </w:rPr>
              <w:t>Facilitar el acceso y el uso efectivo de herramientas tecnológicas relevantes.</w:t>
            </w:r>
          </w:p>
        </w:tc>
        <w:tc>
          <w:tcPr>
            <w:tcW w:w="4654" w:type="dxa"/>
          </w:tcPr>
          <w:p w14:paraId="786CAC53" w14:textId="77777777" w:rsidR="007E69C7" w:rsidRPr="00964152" w:rsidRDefault="007E69C7" w:rsidP="007E69C7">
            <w:pPr>
              <w:jc w:val="both"/>
              <w:rPr>
                <w:lang w:val="es-CO"/>
              </w:rPr>
            </w:pPr>
            <w:r w:rsidRPr="00964152">
              <w:rPr>
                <w:lang w:val="es-CO"/>
              </w:rPr>
              <w:t xml:space="preserve"> - Definir los temas a abordar en las capacitaciones, basándose en las necesidades identificadas y las herramientas tecnológicas relevantes.</w:t>
            </w:r>
          </w:p>
          <w:p w14:paraId="7C1BD26D" w14:textId="77777777" w:rsidR="007E69C7" w:rsidRPr="00964152" w:rsidRDefault="007E69C7" w:rsidP="007E69C7">
            <w:pPr>
              <w:jc w:val="both"/>
              <w:rPr>
                <w:lang w:val="es-CO"/>
              </w:rPr>
            </w:pPr>
            <w:r w:rsidRPr="00964152">
              <w:rPr>
                <w:lang w:val="es-CO"/>
              </w:rPr>
              <w:t xml:space="preserve">   - Establecer los objetivos de aprendizaje específicos para cada tema.</w:t>
            </w:r>
          </w:p>
          <w:p w14:paraId="52649D8D" w14:textId="77777777" w:rsidR="007E69C7" w:rsidRPr="00964152" w:rsidRDefault="007E69C7" w:rsidP="007E69C7">
            <w:pPr>
              <w:jc w:val="both"/>
              <w:rPr>
                <w:lang w:val="es-CO"/>
              </w:rPr>
            </w:pPr>
            <w:r w:rsidRPr="00964152">
              <w:rPr>
                <w:lang w:val="es-CO"/>
              </w:rPr>
              <w:t xml:space="preserve">   - Elaborar una estructura de sesiones y determinar la duración y frecuencia de las capacitaciones</w:t>
            </w:r>
          </w:p>
          <w:p w14:paraId="78FD1119" w14:textId="77777777" w:rsidR="007E69C7" w:rsidRPr="00964152" w:rsidRDefault="007E69C7" w:rsidP="007E69C7">
            <w:pPr>
              <w:jc w:val="both"/>
              <w:rPr>
                <w:lang w:val="es-CO"/>
              </w:rPr>
            </w:pPr>
          </w:p>
        </w:tc>
        <w:tc>
          <w:tcPr>
            <w:tcW w:w="3024" w:type="dxa"/>
          </w:tcPr>
          <w:p w14:paraId="1F85D4FC" w14:textId="77777777" w:rsidR="00964152" w:rsidRPr="00964152" w:rsidRDefault="00964152" w:rsidP="007E69C7">
            <w:pPr>
              <w:jc w:val="both"/>
              <w:rPr>
                <w:color w:val="222222"/>
                <w:shd w:val="clear" w:color="auto" w:fill="FFFFFF"/>
                <w:lang w:val="es-CO"/>
              </w:rPr>
            </w:pPr>
          </w:p>
          <w:p w14:paraId="6C488669" w14:textId="77777777" w:rsidR="007E69C7" w:rsidRPr="00964152" w:rsidRDefault="007E69C7" w:rsidP="007E69C7">
            <w:pPr>
              <w:jc w:val="both"/>
              <w:rPr>
                <w:lang w:val="es-CO"/>
              </w:rPr>
            </w:pPr>
            <w:r w:rsidRPr="00964152">
              <w:rPr>
                <w:color w:val="222222"/>
                <w:shd w:val="clear" w:color="auto" w:fill="FFFFFF"/>
                <w:lang w:val="es-CO"/>
              </w:rPr>
              <w:t>Reservar espacios físicos o plataformas virtuales adecuadas para las sesiones de capacitación.</w:t>
            </w:r>
          </w:p>
        </w:tc>
        <w:tc>
          <w:tcPr>
            <w:tcW w:w="1795" w:type="dxa"/>
          </w:tcPr>
          <w:p w14:paraId="35595332" w14:textId="77777777" w:rsidR="00964152" w:rsidRPr="00964152" w:rsidRDefault="00964152" w:rsidP="00964152">
            <w:pPr>
              <w:jc w:val="center"/>
              <w:rPr>
                <w:lang w:val="es-CO"/>
              </w:rPr>
            </w:pPr>
          </w:p>
          <w:p w14:paraId="3ED9721E" w14:textId="77777777" w:rsidR="00964152" w:rsidRPr="00964152" w:rsidRDefault="00964152" w:rsidP="00964152">
            <w:pPr>
              <w:jc w:val="center"/>
              <w:rPr>
                <w:lang w:val="es-CO"/>
              </w:rPr>
            </w:pPr>
          </w:p>
          <w:p w14:paraId="36FBB148" w14:textId="77777777" w:rsidR="00964152" w:rsidRPr="00964152" w:rsidRDefault="00964152" w:rsidP="00964152">
            <w:pPr>
              <w:jc w:val="center"/>
              <w:rPr>
                <w:lang w:val="es-CO"/>
              </w:rPr>
            </w:pPr>
          </w:p>
          <w:p w14:paraId="70CCDC76" w14:textId="77777777" w:rsidR="00964152" w:rsidRPr="00964152" w:rsidRDefault="00964152" w:rsidP="00964152">
            <w:pPr>
              <w:jc w:val="center"/>
              <w:rPr>
                <w:lang w:val="es-CO"/>
              </w:rPr>
            </w:pPr>
          </w:p>
          <w:p w14:paraId="7E329BBE" w14:textId="77777777" w:rsidR="007E69C7" w:rsidRPr="00964152" w:rsidRDefault="007E69C7" w:rsidP="00964152">
            <w:pPr>
              <w:jc w:val="center"/>
              <w:rPr>
                <w:lang w:val="es-CO"/>
              </w:rPr>
            </w:pPr>
            <w:r w:rsidRPr="00964152">
              <w:rPr>
                <w:lang w:val="es-CO"/>
              </w:rPr>
              <w:t>17 Abr</w:t>
            </w:r>
            <w:r w:rsidR="00964152">
              <w:rPr>
                <w:lang w:val="es-CO"/>
              </w:rPr>
              <w:t>i</w:t>
            </w:r>
            <w:r w:rsidRPr="00964152">
              <w:rPr>
                <w:lang w:val="es-CO"/>
              </w:rPr>
              <w:t>l – 30 Abr</w:t>
            </w:r>
            <w:r w:rsidR="00964152">
              <w:rPr>
                <w:lang w:val="es-CO"/>
              </w:rPr>
              <w:t>i</w:t>
            </w:r>
            <w:r w:rsidRPr="00964152">
              <w:rPr>
                <w:lang w:val="es-CO"/>
              </w:rPr>
              <w:t>l</w:t>
            </w:r>
          </w:p>
        </w:tc>
      </w:tr>
      <w:tr w:rsidR="007E69C7" w:rsidRPr="00964152" w14:paraId="0A84914F" w14:textId="77777777" w:rsidTr="00964152">
        <w:trPr>
          <w:trHeight w:val="2237"/>
        </w:trPr>
        <w:tc>
          <w:tcPr>
            <w:tcW w:w="2050" w:type="dxa"/>
          </w:tcPr>
          <w:p w14:paraId="34F45119" w14:textId="77777777" w:rsidR="007E69C7" w:rsidRPr="00964152" w:rsidRDefault="007E69C7" w:rsidP="007E69C7">
            <w:pPr>
              <w:jc w:val="both"/>
              <w:rPr>
                <w:lang w:val="es-CO"/>
              </w:rPr>
            </w:pPr>
          </w:p>
          <w:p w14:paraId="1BD804BA" w14:textId="77777777" w:rsidR="007E69C7" w:rsidRPr="00964152" w:rsidRDefault="007E69C7" w:rsidP="007E69C7">
            <w:pPr>
              <w:jc w:val="both"/>
              <w:rPr>
                <w:lang w:val="es-CO"/>
              </w:rPr>
            </w:pPr>
            <w:r w:rsidRPr="00964152">
              <w:rPr>
                <w:lang w:val="es-CO"/>
              </w:rPr>
              <w:t>Fomentar la integración de la tecnología en las actividades del club</w:t>
            </w:r>
          </w:p>
        </w:tc>
        <w:tc>
          <w:tcPr>
            <w:tcW w:w="4654" w:type="dxa"/>
          </w:tcPr>
          <w:p w14:paraId="493A027A" w14:textId="77777777" w:rsidR="007E69C7" w:rsidRPr="00964152" w:rsidRDefault="007E69C7" w:rsidP="007E69C7">
            <w:pPr>
              <w:jc w:val="both"/>
              <w:rPr>
                <w:lang w:val="es-CO"/>
              </w:rPr>
            </w:pPr>
            <w:r w:rsidRPr="00964152">
              <w:rPr>
                <w:lang w:val="es-CO"/>
              </w:rPr>
              <w:t xml:space="preserve">   - Crear materiales didácticos como presentaciones, guías de referencia y ejercicios prácticos.</w:t>
            </w:r>
          </w:p>
          <w:p w14:paraId="517DD0EB" w14:textId="77777777" w:rsidR="007E69C7" w:rsidRPr="00964152" w:rsidRDefault="007E69C7" w:rsidP="007E69C7">
            <w:pPr>
              <w:jc w:val="both"/>
              <w:rPr>
                <w:lang w:val="es-CO"/>
              </w:rPr>
            </w:pPr>
            <w:r w:rsidRPr="00964152">
              <w:rPr>
                <w:lang w:val="es-CO"/>
              </w:rPr>
              <w:t xml:space="preserve">   - Recopilar recursos adicionales, como enlaces a tutoriales en línea y documentos de soporte</w:t>
            </w:r>
          </w:p>
          <w:p w14:paraId="62C4B5F7" w14:textId="77777777" w:rsidR="007E69C7" w:rsidRPr="00964152" w:rsidRDefault="007E69C7" w:rsidP="007E69C7">
            <w:pPr>
              <w:jc w:val="both"/>
              <w:rPr>
                <w:lang w:val="es-CO"/>
              </w:rPr>
            </w:pPr>
          </w:p>
        </w:tc>
        <w:tc>
          <w:tcPr>
            <w:tcW w:w="3024" w:type="dxa"/>
          </w:tcPr>
          <w:p w14:paraId="2F85A278" w14:textId="77777777" w:rsidR="007E69C7" w:rsidRPr="00964152" w:rsidRDefault="007E69C7" w:rsidP="007E69C7">
            <w:pPr>
              <w:jc w:val="both"/>
              <w:rPr>
                <w:color w:val="222222"/>
                <w:shd w:val="clear" w:color="auto" w:fill="FFFFFF"/>
                <w:lang w:val="es-CO"/>
              </w:rPr>
            </w:pPr>
            <w:r w:rsidRPr="00964152">
              <w:rPr>
                <w:color w:val="222222"/>
                <w:shd w:val="clear" w:color="auto" w:fill="FFFFFF"/>
                <w:lang w:val="es-CO"/>
              </w:rPr>
              <w:t>Promover las capacitaciones a través de diversos canales de comunicación del club.</w:t>
            </w:r>
          </w:p>
        </w:tc>
        <w:tc>
          <w:tcPr>
            <w:tcW w:w="1795" w:type="dxa"/>
          </w:tcPr>
          <w:p w14:paraId="34B691FD" w14:textId="77777777" w:rsidR="00964152" w:rsidRPr="00964152" w:rsidRDefault="00964152" w:rsidP="00964152">
            <w:pPr>
              <w:jc w:val="center"/>
              <w:rPr>
                <w:lang w:val="es-CO"/>
              </w:rPr>
            </w:pPr>
          </w:p>
          <w:p w14:paraId="5B0B59D2" w14:textId="77777777" w:rsidR="00964152" w:rsidRPr="00964152" w:rsidRDefault="00964152" w:rsidP="00964152">
            <w:pPr>
              <w:jc w:val="center"/>
              <w:rPr>
                <w:lang w:val="es-CO"/>
              </w:rPr>
            </w:pPr>
          </w:p>
          <w:p w14:paraId="5D81AEFE" w14:textId="77777777" w:rsidR="00964152" w:rsidRPr="00964152" w:rsidRDefault="00964152" w:rsidP="00964152">
            <w:pPr>
              <w:jc w:val="center"/>
              <w:rPr>
                <w:lang w:val="es-CO"/>
              </w:rPr>
            </w:pPr>
          </w:p>
          <w:p w14:paraId="53234114" w14:textId="18DAC762" w:rsidR="007E69C7" w:rsidRPr="00964152" w:rsidRDefault="007E69C7" w:rsidP="00964152">
            <w:pPr>
              <w:jc w:val="center"/>
              <w:rPr>
                <w:lang w:val="es-CO"/>
              </w:rPr>
            </w:pPr>
            <w:r w:rsidRPr="00964152">
              <w:rPr>
                <w:lang w:val="es-CO"/>
              </w:rPr>
              <w:t xml:space="preserve">1 </w:t>
            </w:r>
            <w:r w:rsidR="00E9678A">
              <w:rPr>
                <w:lang w:val="es-CO"/>
              </w:rPr>
              <w:t>M</w:t>
            </w:r>
            <w:r w:rsidR="00E9678A" w:rsidRPr="00964152">
              <w:rPr>
                <w:lang w:val="es-CO"/>
              </w:rPr>
              <w:t>ayo</w:t>
            </w:r>
            <w:r w:rsidRPr="00964152">
              <w:rPr>
                <w:lang w:val="es-CO"/>
              </w:rPr>
              <w:t xml:space="preserve"> – 15 May</w:t>
            </w:r>
            <w:r w:rsidR="00964152">
              <w:rPr>
                <w:lang w:val="es-CO"/>
              </w:rPr>
              <w:t>o</w:t>
            </w:r>
          </w:p>
        </w:tc>
      </w:tr>
      <w:tr w:rsidR="007E69C7" w:rsidRPr="00964152" w14:paraId="6203DE10" w14:textId="77777777" w:rsidTr="00964152">
        <w:trPr>
          <w:trHeight w:val="592"/>
        </w:trPr>
        <w:tc>
          <w:tcPr>
            <w:tcW w:w="2050" w:type="dxa"/>
          </w:tcPr>
          <w:p w14:paraId="1AC72C8A" w14:textId="77777777" w:rsidR="007E69C7" w:rsidRPr="00964152" w:rsidRDefault="007E69C7" w:rsidP="007E69C7">
            <w:pPr>
              <w:jc w:val="both"/>
              <w:rPr>
                <w:lang w:val="es-CO"/>
              </w:rPr>
            </w:pPr>
          </w:p>
          <w:p w14:paraId="66045D62" w14:textId="77777777" w:rsidR="007E69C7" w:rsidRPr="00964152" w:rsidRDefault="007E69C7" w:rsidP="007E69C7">
            <w:pPr>
              <w:jc w:val="both"/>
              <w:rPr>
                <w:lang w:val="es-CO"/>
              </w:rPr>
            </w:pPr>
          </w:p>
          <w:p w14:paraId="507F5BBB" w14:textId="77777777" w:rsidR="007E69C7" w:rsidRPr="00964152" w:rsidRDefault="007E69C7" w:rsidP="007E69C7">
            <w:pPr>
              <w:jc w:val="both"/>
              <w:rPr>
                <w:lang w:val="es-CO"/>
              </w:rPr>
            </w:pPr>
            <w:r w:rsidRPr="00964152">
              <w:rPr>
                <w:lang w:val="es-CO"/>
              </w:rPr>
              <w:t>Promover la adopción de buenas prácticas de seguridad y privacidad en línea.</w:t>
            </w:r>
          </w:p>
        </w:tc>
        <w:tc>
          <w:tcPr>
            <w:tcW w:w="4654" w:type="dxa"/>
          </w:tcPr>
          <w:p w14:paraId="40EEFAB0" w14:textId="77777777" w:rsidR="007E69C7" w:rsidRPr="00964152" w:rsidRDefault="007E69C7" w:rsidP="007E69C7">
            <w:pPr>
              <w:jc w:val="both"/>
              <w:rPr>
                <w:lang w:val="es-CO"/>
              </w:rPr>
            </w:pPr>
            <w:r w:rsidRPr="00964152">
              <w:rPr>
                <w:lang w:val="es-CO"/>
              </w:rPr>
              <w:t xml:space="preserve"> - Organizar sesiones presenciales o virtuales, según las necesidades y preferencias de los miembros.</w:t>
            </w:r>
          </w:p>
          <w:p w14:paraId="2B13FF0A" w14:textId="77777777" w:rsidR="007E69C7" w:rsidRPr="00964152" w:rsidRDefault="007E69C7" w:rsidP="007E69C7">
            <w:pPr>
              <w:jc w:val="both"/>
              <w:rPr>
                <w:lang w:val="es-CO"/>
              </w:rPr>
            </w:pPr>
            <w:r w:rsidRPr="00964152">
              <w:rPr>
                <w:lang w:val="es-CO"/>
              </w:rPr>
              <w:t xml:space="preserve">   - Impartir las capacitaciones siguiendo la estructura definida, utilizando los materiales y recursos preparados.</w:t>
            </w:r>
          </w:p>
          <w:p w14:paraId="392BF8F3" w14:textId="77777777" w:rsidR="007E69C7" w:rsidRPr="00964152" w:rsidRDefault="007E69C7" w:rsidP="007E69C7">
            <w:pPr>
              <w:jc w:val="both"/>
              <w:rPr>
                <w:lang w:val="es-CO"/>
              </w:rPr>
            </w:pPr>
            <w:r w:rsidRPr="00964152">
              <w:rPr>
                <w:lang w:val="es-CO"/>
              </w:rPr>
              <w:t xml:space="preserve">   - Fomentar la participación activa y el intercambio de conocimientos entre los participantes.</w:t>
            </w:r>
          </w:p>
        </w:tc>
        <w:tc>
          <w:tcPr>
            <w:tcW w:w="3024" w:type="dxa"/>
          </w:tcPr>
          <w:p w14:paraId="66FA65B5" w14:textId="77777777" w:rsidR="007E69C7" w:rsidRPr="00964152" w:rsidRDefault="007E69C7" w:rsidP="007E69C7">
            <w:pPr>
              <w:jc w:val="both"/>
              <w:rPr>
                <w:color w:val="222222"/>
                <w:shd w:val="clear" w:color="auto" w:fill="FFFFFF"/>
                <w:lang w:val="es-CO"/>
              </w:rPr>
            </w:pPr>
            <w:r w:rsidRPr="00964152">
              <w:rPr>
                <w:color w:val="222222"/>
                <w:shd w:val="clear" w:color="auto" w:fill="FFFFFF"/>
                <w:lang w:val="es-CO"/>
              </w:rPr>
              <w:t>Establecer un sistema de registro y seguimiento de los participantes.</w:t>
            </w:r>
          </w:p>
          <w:p w14:paraId="2F1CAC05" w14:textId="77777777" w:rsidR="007E69C7" w:rsidRPr="00964152" w:rsidRDefault="007E69C7" w:rsidP="007E69C7">
            <w:pPr>
              <w:jc w:val="both"/>
              <w:rPr>
                <w:color w:val="222222"/>
                <w:shd w:val="clear" w:color="auto" w:fill="FFFFFF"/>
                <w:lang w:val="es-CO"/>
              </w:rPr>
            </w:pPr>
          </w:p>
          <w:p w14:paraId="79FFF86E" w14:textId="77777777" w:rsidR="007E69C7" w:rsidRPr="00964152" w:rsidRDefault="007E69C7" w:rsidP="007E69C7">
            <w:pPr>
              <w:jc w:val="both"/>
              <w:rPr>
                <w:color w:val="222222"/>
                <w:shd w:val="clear" w:color="auto" w:fill="FFFFFF"/>
                <w:lang w:val="es-CO"/>
              </w:rPr>
            </w:pPr>
            <w:r w:rsidRPr="00964152">
              <w:rPr>
                <w:color w:val="222222"/>
                <w:shd w:val="clear" w:color="auto" w:fill="FFFFFF"/>
                <w:lang w:val="es-CO"/>
              </w:rPr>
              <w:t>Evaluar la efectividad del programa de capacitación mediante indicadores de aprendizaje y satisfacción.</w:t>
            </w:r>
          </w:p>
        </w:tc>
        <w:tc>
          <w:tcPr>
            <w:tcW w:w="1795" w:type="dxa"/>
          </w:tcPr>
          <w:p w14:paraId="6BEA9223" w14:textId="77777777" w:rsidR="00964152" w:rsidRPr="00964152" w:rsidRDefault="00964152" w:rsidP="00964152">
            <w:pPr>
              <w:jc w:val="center"/>
              <w:rPr>
                <w:lang w:val="es-CO"/>
              </w:rPr>
            </w:pPr>
          </w:p>
          <w:p w14:paraId="20F5446C" w14:textId="77777777" w:rsidR="00964152" w:rsidRPr="00964152" w:rsidRDefault="00964152" w:rsidP="00964152">
            <w:pPr>
              <w:jc w:val="center"/>
              <w:rPr>
                <w:lang w:val="es-CO"/>
              </w:rPr>
            </w:pPr>
          </w:p>
          <w:p w14:paraId="7C4EB8E0" w14:textId="77777777" w:rsidR="00964152" w:rsidRPr="00964152" w:rsidRDefault="00964152" w:rsidP="00964152">
            <w:pPr>
              <w:jc w:val="center"/>
              <w:rPr>
                <w:lang w:val="es-CO"/>
              </w:rPr>
            </w:pPr>
          </w:p>
          <w:p w14:paraId="73175AD0" w14:textId="77777777" w:rsidR="007E69C7" w:rsidRPr="00964152" w:rsidRDefault="00964152" w:rsidP="00964152">
            <w:pPr>
              <w:keepNext/>
              <w:jc w:val="center"/>
              <w:rPr>
                <w:lang w:val="es-CO"/>
              </w:rPr>
            </w:pPr>
            <w:r>
              <w:rPr>
                <w:lang w:val="es-CO"/>
              </w:rPr>
              <w:t xml:space="preserve">16 Mayo </w:t>
            </w:r>
            <w:r w:rsidR="007E69C7" w:rsidRPr="00964152">
              <w:rPr>
                <w:lang w:val="es-CO"/>
              </w:rPr>
              <w:t>– 31 May</w:t>
            </w:r>
            <w:r>
              <w:rPr>
                <w:lang w:val="es-CO"/>
              </w:rPr>
              <w:t>o</w:t>
            </w:r>
          </w:p>
        </w:tc>
      </w:tr>
    </w:tbl>
    <w:p w14:paraId="496AF96F" w14:textId="77777777" w:rsidR="00964152" w:rsidRDefault="00964152" w:rsidP="009552D7">
      <w:pPr>
        <w:pStyle w:val="Descripcin"/>
        <w:framePr w:w="1678" w:hSpace="141" w:wrap="around" w:vAnchor="page" w:hAnchor="page" w:x="10120" w:y="11236"/>
      </w:pPr>
      <w:bookmarkStart w:id="31" w:name="_Toc136955962"/>
      <w:proofErr w:type="spellStart"/>
      <w:r>
        <w:t>Tabla</w:t>
      </w:r>
      <w:proofErr w:type="spellEnd"/>
      <w:r>
        <w:t xml:space="preserve"> </w:t>
      </w:r>
      <w:r>
        <w:fldChar w:fldCharType="begin"/>
      </w:r>
      <w:r>
        <w:instrText xml:space="preserve"> SEQ Tabla \* ARABIC </w:instrText>
      </w:r>
      <w:r>
        <w:fldChar w:fldCharType="separate"/>
      </w:r>
      <w:r w:rsidR="00DD5402">
        <w:rPr>
          <w:noProof/>
        </w:rPr>
        <w:t>1</w:t>
      </w:r>
      <w:bookmarkEnd w:id="31"/>
      <w:r>
        <w:fldChar w:fldCharType="end"/>
      </w:r>
    </w:p>
    <w:p w14:paraId="27EFE733" w14:textId="77777777" w:rsidR="007E69C7" w:rsidRPr="00964152" w:rsidRDefault="007E69C7" w:rsidP="007E69C7">
      <w:pPr>
        <w:spacing w:line="480" w:lineRule="auto"/>
        <w:ind w:firstLine="720"/>
        <w:rPr>
          <w:lang w:val="es-CO"/>
        </w:rPr>
      </w:pPr>
    </w:p>
    <w:p w14:paraId="39855B21" w14:textId="77777777" w:rsidR="007E69C7" w:rsidRPr="00964152" w:rsidRDefault="007E69C7" w:rsidP="007E69C7">
      <w:pPr>
        <w:spacing w:line="480" w:lineRule="auto"/>
        <w:ind w:firstLine="720"/>
        <w:rPr>
          <w:lang w:val="es-CO"/>
        </w:rPr>
      </w:pPr>
    </w:p>
    <w:p w14:paraId="4C05E564" w14:textId="77777777" w:rsidR="007E69C7" w:rsidRPr="00964152" w:rsidRDefault="007E69C7" w:rsidP="007E69C7">
      <w:pPr>
        <w:spacing w:line="480" w:lineRule="auto"/>
        <w:ind w:firstLine="720"/>
        <w:rPr>
          <w:lang w:val="es-CO"/>
        </w:rPr>
      </w:pPr>
    </w:p>
    <w:bookmarkEnd w:id="26"/>
    <w:bookmarkEnd w:id="27"/>
    <w:p w14:paraId="193E1675" w14:textId="77777777" w:rsidR="00121262" w:rsidRDefault="00121262" w:rsidP="009552D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i/>
          <w:lang w:val="es-CO"/>
        </w:rPr>
      </w:pPr>
    </w:p>
    <w:p w14:paraId="7DF033E8" w14:textId="77777777" w:rsidR="009552D7" w:rsidRDefault="009552D7" w:rsidP="009552D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i/>
          <w:lang w:val="es-CO"/>
        </w:rPr>
      </w:pPr>
    </w:p>
    <w:p w14:paraId="03044E56" w14:textId="77777777" w:rsidR="009552D7" w:rsidRDefault="009552D7" w:rsidP="009552D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i/>
          <w:lang w:val="es-CO"/>
        </w:rPr>
      </w:pPr>
    </w:p>
    <w:p w14:paraId="573DE0E1" w14:textId="77777777" w:rsidR="009552D7" w:rsidRDefault="009552D7" w:rsidP="009552D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i/>
          <w:lang w:val="es-CO"/>
        </w:rPr>
      </w:pPr>
    </w:p>
    <w:p w14:paraId="7BE8F4F3" w14:textId="77777777" w:rsidR="009552D7" w:rsidRDefault="009552D7" w:rsidP="009552D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i/>
          <w:lang w:val="es-CO"/>
        </w:rPr>
      </w:pPr>
    </w:p>
    <w:p w14:paraId="3309FD9F" w14:textId="77777777" w:rsidR="009552D7" w:rsidRDefault="009552D7" w:rsidP="009552D7">
      <w:pPr>
        <w:pStyle w:val="Ttulo1"/>
        <w:numPr>
          <w:ilvl w:val="0"/>
          <w:numId w:val="2"/>
        </w:numPr>
        <w:rPr>
          <w:lang w:val="es-CO"/>
        </w:rPr>
      </w:pPr>
      <w:bookmarkStart w:id="32" w:name="_Toc136960332"/>
      <w:r>
        <w:rPr>
          <w:lang w:val="es-CO"/>
        </w:rPr>
        <w:lastRenderedPageBreak/>
        <w:t>MODELO DE NEGOCIO</w:t>
      </w:r>
      <w:bookmarkEnd w:id="32"/>
    </w:p>
    <w:p w14:paraId="2153939B" w14:textId="77777777" w:rsidR="009552D7" w:rsidRDefault="009552D7" w:rsidP="009552D7">
      <w:pPr>
        <w:spacing w:line="480" w:lineRule="auto"/>
        <w:ind w:firstLine="720"/>
        <w:rPr>
          <w:lang w:val="es-ES"/>
        </w:rPr>
      </w:pPr>
      <w:r w:rsidRPr="009552D7">
        <w:rPr>
          <w:lang w:val="es-ES"/>
        </w:rPr>
        <w:t xml:space="preserve">La corporación pertenece al sector terciario enfocado en el área </w:t>
      </w:r>
      <w:proofErr w:type="gramStart"/>
      <w:r w:rsidRPr="009552D7">
        <w:rPr>
          <w:lang w:val="es-ES"/>
        </w:rPr>
        <w:t>de la hotelería</w:t>
      </w:r>
      <w:proofErr w:type="gramEnd"/>
      <w:r w:rsidRPr="009552D7">
        <w:rPr>
          <w:lang w:val="es-ES"/>
        </w:rPr>
        <w:t>.</w:t>
      </w:r>
    </w:p>
    <w:p w14:paraId="1E5268CB" w14:textId="77777777" w:rsidR="009552D7" w:rsidRDefault="009552D7" w:rsidP="009552D7">
      <w:pPr>
        <w:pStyle w:val="Ttulo1"/>
        <w:numPr>
          <w:ilvl w:val="0"/>
          <w:numId w:val="2"/>
        </w:numPr>
        <w:rPr>
          <w:lang w:val="es-CO"/>
        </w:rPr>
      </w:pPr>
      <w:bookmarkStart w:id="33" w:name="_Toc136960333"/>
      <w:r>
        <w:rPr>
          <w:lang w:val="es-CO"/>
        </w:rPr>
        <w:t>PROPUESTA DEL PROYECTO O PRÁCTICA</w:t>
      </w:r>
      <w:bookmarkEnd w:id="33"/>
    </w:p>
    <w:p w14:paraId="5A8AF229" w14:textId="77777777" w:rsidR="00E40E8A" w:rsidRPr="00964152" w:rsidRDefault="00E40E8A" w:rsidP="00E40E8A">
      <w:pPr>
        <w:pStyle w:val="Ttulo2"/>
        <w:rPr>
          <w:lang w:val="es-CO"/>
        </w:rPr>
      </w:pPr>
      <w:bookmarkStart w:id="34" w:name="_Toc136960334"/>
      <w:r>
        <w:rPr>
          <w:lang w:val="es-CO"/>
        </w:rPr>
        <w:t>5.1</w:t>
      </w:r>
      <w:r w:rsidRPr="00964152">
        <w:rPr>
          <w:lang w:val="es-CO"/>
        </w:rPr>
        <w:t xml:space="preserve"> </w:t>
      </w:r>
      <w:r>
        <w:rPr>
          <w:lang w:val="es-CO"/>
        </w:rPr>
        <w:t>Principios éticos</w:t>
      </w:r>
      <w:bookmarkEnd w:id="34"/>
    </w:p>
    <w:p w14:paraId="1F78F480" w14:textId="77777777" w:rsidR="009552D7" w:rsidRPr="009552D7" w:rsidRDefault="009552D7" w:rsidP="009552D7">
      <w:pPr>
        <w:spacing w:line="480" w:lineRule="auto"/>
        <w:ind w:firstLine="720"/>
        <w:rPr>
          <w:lang w:val="es-ES"/>
        </w:rPr>
      </w:pPr>
      <w:r w:rsidRPr="009552D7">
        <w:rPr>
          <w:lang w:val="es-ES"/>
        </w:rPr>
        <w:t>Los principios éticos que se fomenta en la práctica de este proyecto son:</w:t>
      </w:r>
    </w:p>
    <w:p w14:paraId="7E4891A9" w14:textId="77777777" w:rsidR="009552D7" w:rsidRDefault="009552D7" w:rsidP="009552D7">
      <w:pPr>
        <w:spacing w:line="480" w:lineRule="auto"/>
        <w:ind w:firstLine="720"/>
        <w:rPr>
          <w:lang w:val="es-ES"/>
        </w:rPr>
      </w:pPr>
      <w:r w:rsidRPr="009552D7">
        <w:rPr>
          <w:b/>
          <w:lang w:val="es-ES"/>
        </w:rPr>
        <w:t>Aprendizaje continuo:</w:t>
      </w:r>
      <w:r w:rsidRPr="009552D7">
        <w:rPr>
          <w:lang w:val="es-ES"/>
        </w:rPr>
        <w:t xml:space="preserve"> Este principio ético implica fomentar una cultura de aprendizaje constante y desarrollo personal entre los empleados. Se promueve la adquisición de nuevas habilidades, conocimientos y competencias a través de programas de capacitación, talleres y oportunidades de desarrollo profesional. </w:t>
      </w:r>
    </w:p>
    <w:p w14:paraId="41090551" w14:textId="77777777" w:rsidR="009552D7" w:rsidRDefault="009552D7" w:rsidP="009552D7">
      <w:pPr>
        <w:spacing w:line="480" w:lineRule="auto"/>
        <w:ind w:firstLine="720"/>
        <w:rPr>
          <w:lang w:val="es-ES"/>
        </w:rPr>
      </w:pPr>
      <w:r w:rsidRPr="009552D7">
        <w:rPr>
          <w:b/>
          <w:lang w:val="es-ES"/>
        </w:rPr>
        <w:t>Mejora de la calidad:</w:t>
      </w:r>
      <w:r w:rsidRPr="009552D7">
        <w:rPr>
          <w:lang w:val="es-ES"/>
        </w:rPr>
        <w:t xml:space="preserve"> Este se centra en buscar constantemente formas de mejorar la calidad de los productos, servicios y procesos de la empresa. Se fomenta la identificación de oportunidades de mejora, la implementación de medidas correctivas y preventivas, y la medición de resultados para asegurar un desempeño óptimo.</w:t>
      </w:r>
    </w:p>
    <w:p w14:paraId="121DD742" w14:textId="77777777" w:rsidR="009552D7" w:rsidRPr="009552D7" w:rsidRDefault="009552D7" w:rsidP="009552D7">
      <w:pPr>
        <w:spacing w:line="480" w:lineRule="auto"/>
        <w:ind w:firstLine="720"/>
        <w:rPr>
          <w:b/>
          <w:lang w:val="es-ES"/>
        </w:rPr>
      </w:pPr>
      <w:r w:rsidRPr="009552D7">
        <w:rPr>
          <w:b/>
          <w:lang w:val="es-ES"/>
        </w:rPr>
        <w:t>Trato justo y equitativo:</w:t>
      </w:r>
      <w:r w:rsidRPr="009552D7">
        <w:rPr>
          <w:lang w:val="es-ES"/>
        </w:rPr>
        <w:t xml:space="preserve"> Busca asegurar que los empleados sean tratados con respeto, justicia y equidad en todas las etapas del proyecto. Implica ofrecer igualdad de oportunidades, remuneración justa, condiciones laborales adecuadas y promoción de un ambiente de trabajo inclusivo. </w:t>
      </w:r>
    </w:p>
    <w:p w14:paraId="1DD7C8DC" w14:textId="77777777" w:rsidR="00E40E8A" w:rsidRPr="00964152" w:rsidRDefault="00E40E8A" w:rsidP="00E40E8A">
      <w:pPr>
        <w:pStyle w:val="Ttulo2"/>
        <w:rPr>
          <w:lang w:val="es-CO"/>
        </w:rPr>
      </w:pPr>
      <w:bookmarkStart w:id="35" w:name="_Toc136960335"/>
      <w:r>
        <w:rPr>
          <w:lang w:val="es-CO"/>
        </w:rPr>
        <w:t>5.2</w:t>
      </w:r>
      <w:r w:rsidRPr="00964152">
        <w:rPr>
          <w:lang w:val="es-CO"/>
        </w:rPr>
        <w:t xml:space="preserve"> </w:t>
      </w:r>
      <w:r>
        <w:rPr>
          <w:lang w:val="es-CO"/>
        </w:rPr>
        <w:t>Plan de trabajo</w:t>
      </w:r>
      <w:bookmarkEnd w:id="35"/>
    </w:p>
    <w:p w14:paraId="7A415724" w14:textId="77777777" w:rsidR="000A48AE" w:rsidRDefault="000A48AE" w:rsidP="000A48AE">
      <w:pPr>
        <w:spacing w:line="480" w:lineRule="auto"/>
        <w:ind w:left="720"/>
        <w:rPr>
          <w:lang w:val="es-ES"/>
        </w:rPr>
      </w:pPr>
      <w:r w:rsidRPr="000A48AE">
        <w:rPr>
          <w:lang w:val="es-ES"/>
        </w:rPr>
        <w:t>El protocolo para el proyecto se divide en 5 etapas.</w:t>
      </w:r>
    </w:p>
    <w:p w14:paraId="37B8FB43" w14:textId="77777777" w:rsidR="000A48AE" w:rsidRPr="000A48AE" w:rsidRDefault="000A48AE" w:rsidP="000A48AE">
      <w:pPr>
        <w:spacing w:line="480" w:lineRule="auto"/>
        <w:ind w:left="720"/>
        <w:rPr>
          <w:b/>
          <w:bCs/>
          <w:iCs/>
          <w:lang w:val="es-ES"/>
        </w:rPr>
      </w:pPr>
      <w:r w:rsidRPr="000A48AE">
        <w:rPr>
          <w:b/>
          <w:bCs/>
          <w:iCs/>
          <w:lang w:val="es-ES"/>
        </w:rPr>
        <w:t>1. Etapa de investigación y análisis:</w:t>
      </w:r>
    </w:p>
    <w:p w14:paraId="4E8C047E" w14:textId="77777777" w:rsidR="000A48AE" w:rsidRPr="000A48AE" w:rsidRDefault="000A48AE" w:rsidP="000A48AE">
      <w:pPr>
        <w:spacing w:line="480" w:lineRule="auto"/>
        <w:ind w:left="720"/>
        <w:rPr>
          <w:bCs/>
          <w:iCs/>
          <w:lang w:val="es-ES"/>
        </w:rPr>
      </w:pPr>
    </w:p>
    <w:p w14:paraId="6C9536BA" w14:textId="77777777" w:rsidR="000A48AE" w:rsidRPr="000A48AE" w:rsidRDefault="000A48AE" w:rsidP="00E40E8A">
      <w:pPr>
        <w:spacing w:line="480" w:lineRule="auto"/>
        <w:ind w:left="720"/>
        <w:rPr>
          <w:bCs/>
          <w:iCs/>
          <w:lang w:val="es-ES"/>
        </w:rPr>
      </w:pPr>
      <w:r>
        <w:rPr>
          <w:bCs/>
          <w:iCs/>
          <w:lang w:val="es-ES"/>
        </w:rPr>
        <w:lastRenderedPageBreak/>
        <w:t xml:space="preserve">  </w:t>
      </w:r>
      <w:r w:rsidRPr="000A48AE">
        <w:rPr>
          <w:bCs/>
          <w:iCs/>
          <w:lang w:val="es-ES"/>
        </w:rPr>
        <w:t>Objetivo: Obtener una comprensión clara de las necesidades y habilidades actuales del personal del club en cuanto al uso de herramientas tecnológicas.</w:t>
      </w:r>
    </w:p>
    <w:p w14:paraId="33617F6C" w14:textId="77777777" w:rsidR="000A48AE" w:rsidRPr="000A48AE" w:rsidRDefault="000A48AE" w:rsidP="000A48AE">
      <w:pPr>
        <w:spacing w:line="480" w:lineRule="auto"/>
        <w:ind w:left="720"/>
        <w:rPr>
          <w:bCs/>
          <w:iCs/>
          <w:lang w:val="es-ES"/>
        </w:rPr>
      </w:pPr>
      <w:r>
        <w:rPr>
          <w:bCs/>
          <w:iCs/>
          <w:lang w:val="es-ES"/>
        </w:rPr>
        <w:t xml:space="preserve">  </w:t>
      </w:r>
      <w:r w:rsidRPr="000A48AE">
        <w:rPr>
          <w:bCs/>
          <w:iCs/>
          <w:lang w:val="es-ES"/>
        </w:rPr>
        <w:t>Entregables:</w:t>
      </w:r>
    </w:p>
    <w:p w14:paraId="3E6223D5" w14:textId="77777777" w:rsidR="000A48AE" w:rsidRPr="000A48AE" w:rsidRDefault="000A48AE" w:rsidP="000A48AE">
      <w:pPr>
        <w:pStyle w:val="Prrafodelista"/>
        <w:numPr>
          <w:ilvl w:val="0"/>
          <w:numId w:val="4"/>
        </w:numPr>
        <w:spacing w:line="480" w:lineRule="auto"/>
        <w:rPr>
          <w:bCs/>
          <w:iCs/>
          <w:lang w:val="es-ES"/>
        </w:rPr>
      </w:pPr>
      <w:r w:rsidRPr="000A48AE">
        <w:rPr>
          <w:bCs/>
          <w:iCs/>
          <w:lang w:val="es-ES"/>
        </w:rPr>
        <w:t>Lista de herramientas tecnológicas relevantes para el club.</w:t>
      </w:r>
    </w:p>
    <w:p w14:paraId="560574CD" w14:textId="77777777" w:rsidR="000A48AE" w:rsidRPr="000A48AE" w:rsidRDefault="000A48AE" w:rsidP="000A48AE">
      <w:pPr>
        <w:pStyle w:val="Prrafodelista"/>
        <w:numPr>
          <w:ilvl w:val="0"/>
          <w:numId w:val="4"/>
        </w:numPr>
        <w:spacing w:line="480" w:lineRule="auto"/>
        <w:rPr>
          <w:bCs/>
          <w:iCs/>
          <w:lang w:val="es-ES"/>
        </w:rPr>
      </w:pPr>
      <w:r w:rsidRPr="000A48AE">
        <w:rPr>
          <w:bCs/>
          <w:iCs/>
          <w:lang w:val="es-ES"/>
        </w:rPr>
        <w:t>Evaluación de las habilidades tecnológicas actuales del personal.</w:t>
      </w:r>
    </w:p>
    <w:p w14:paraId="2A5EAED2" w14:textId="77777777" w:rsidR="000A48AE" w:rsidRDefault="000A48AE" w:rsidP="000A48AE">
      <w:pPr>
        <w:pStyle w:val="Prrafodelista"/>
        <w:numPr>
          <w:ilvl w:val="0"/>
          <w:numId w:val="4"/>
        </w:numPr>
        <w:spacing w:line="480" w:lineRule="auto"/>
        <w:rPr>
          <w:bCs/>
          <w:iCs/>
          <w:lang w:val="es-ES"/>
        </w:rPr>
      </w:pPr>
      <w:r w:rsidRPr="000A48AE">
        <w:rPr>
          <w:bCs/>
          <w:iCs/>
          <w:lang w:val="es-ES"/>
        </w:rPr>
        <w:t>Identificación de las necesidades de capacitación específicas.</w:t>
      </w:r>
    </w:p>
    <w:p w14:paraId="0D6579AC" w14:textId="77777777" w:rsidR="000A48AE" w:rsidRPr="000A48AE" w:rsidRDefault="000A48AE" w:rsidP="000A48AE">
      <w:pPr>
        <w:pStyle w:val="Prrafodelista"/>
        <w:spacing w:line="480" w:lineRule="auto"/>
        <w:ind w:left="502"/>
        <w:rPr>
          <w:b/>
          <w:bCs/>
          <w:iCs/>
          <w:lang w:val="es-ES"/>
        </w:rPr>
      </w:pPr>
      <w:r w:rsidRPr="000A48AE">
        <w:rPr>
          <w:b/>
          <w:bCs/>
          <w:iCs/>
          <w:lang w:val="es-ES"/>
        </w:rPr>
        <w:t>2. Etapa de diseño del programa de capacitación:</w:t>
      </w:r>
    </w:p>
    <w:p w14:paraId="08F964A0" w14:textId="77777777" w:rsidR="000A48AE" w:rsidRPr="000A48AE" w:rsidRDefault="000A48AE" w:rsidP="000A48AE">
      <w:pPr>
        <w:pStyle w:val="Prrafodelista"/>
        <w:spacing w:line="480" w:lineRule="auto"/>
        <w:ind w:left="502"/>
        <w:rPr>
          <w:bCs/>
          <w:iCs/>
          <w:lang w:val="es-ES"/>
        </w:rPr>
      </w:pPr>
      <w:r>
        <w:rPr>
          <w:bCs/>
          <w:iCs/>
          <w:lang w:val="es-ES"/>
        </w:rPr>
        <w:t xml:space="preserve">     </w:t>
      </w:r>
      <w:r w:rsidRPr="000A48AE">
        <w:rPr>
          <w:bCs/>
          <w:iCs/>
          <w:lang w:val="es-ES"/>
        </w:rPr>
        <w:t>Objetivo: Crear un plan detallado para la capacitación del personal, teniendo en cuenta las necesidades identificadas.</w:t>
      </w:r>
    </w:p>
    <w:p w14:paraId="6295F6E2" w14:textId="77777777" w:rsidR="000A48AE" w:rsidRPr="000A48AE" w:rsidRDefault="000A48AE" w:rsidP="000A48AE">
      <w:pPr>
        <w:pStyle w:val="Prrafodelista"/>
        <w:spacing w:line="480" w:lineRule="auto"/>
        <w:ind w:left="502"/>
        <w:rPr>
          <w:bCs/>
          <w:iCs/>
          <w:lang w:val="es-ES"/>
        </w:rPr>
      </w:pPr>
      <w:r>
        <w:rPr>
          <w:bCs/>
          <w:iCs/>
          <w:lang w:val="es-ES"/>
        </w:rPr>
        <w:t xml:space="preserve">     </w:t>
      </w:r>
      <w:r w:rsidRPr="000A48AE">
        <w:rPr>
          <w:bCs/>
          <w:iCs/>
          <w:lang w:val="es-ES"/>
        </w:rPr>
        <w:t>Entregables:</w:t>
      </w:r>
    </w:p>
    <w:p w14:paraId="2E2D351D" w14:textId="77777777" w:rsidR="000A48AE" w:rsidRPr="000A48AE" w:rsidRDefault="000A48AE" w:rsidP="000A48AE">
      <w:pPr>
        <w:pStyle w:val="Prrafodelista"/>
        <w:numPr>
          <w:ilvl w:val="0"/>
          <w:numId w:val="5"/>
        </w:numPr>
        <w:spacing w:line="480" w:lineRule="auto"/>
        <w:rPr>
          <w:bCs/>
          <w:iCs/>
          <w:lang w:val="es-ES"/>
        </w:rPr>
      </w:pPr>
      <w:r w:rsidRPr="000A48AE">
        <w:rPr>
          <w:bCs/>
          <w:iCs/>
          <w:lang w:val="es-ES"/>
        </w:rPr>
        <w:t>Plan de capacitación que incluya los temas a cubrir y la estructura del programa.</w:t>
      </w:r>
    </w:p>
    <w:p w14:paraId="175B5A6D" w14:textId="77777777" w:rsidR="000A48AE" w:rsidRPr="000A48AE" w:rsidRDefault="000A48AE" w:rsidP="000A48AE">
      <w:pPr>
        <w:pStyle w:val="Prrafodelista"/>
        <w:numPr>
          <w:ilvl w:val="0"/>
          <w:numId w:val="5"/>
        </w:numPr>
        <w:spacing w:line="480" w:lineRule="auto"/>
        <w:rPr>
          <w:bCs/>
          <w:iCs/>
          <w:lang w:val="es-ES"/>
        </w:rPr>
      </w:pPr>
      <w:r w:rsidRPr="000A48AE">
        <w:rPr>
          <w:bCs/>
          <w:iCs/>
          <w:lang w:val="es-ES"/>
        </w:rPr>
        <w:t>Descripción de los métodos de entrega de la capacitación (clases presenciales, tutoriales en línea.).</w:t>
      </w:r>
    </w:p>
    <w:p w14:paraId="26A8C69D" w14:textId="77777777" w:rsidR="000A48AE" w:rsidRPr="000A48AE" w:rsidRDefault="000A48AE" w:rsidP="000A48AE">
      <w:pPr>
        <w:pStyle w:val="Prrafodelista"/>
        <w:numPr>
          <w:ilvl w:val="0"/>
          <w:numId w:val="5"/>
        </w:numPr>
        <w:spacing w:line="480" w:lineRule="auto"/>
        <w:rPr>
          <w:bCs/>
          <w:iCs/>
          <w:lang w:val="es-ES"/>
        </w:rPr>
      </w:pPr>
      <w:r w:rsidRPr="000A48AE">
        <w:rPr>
          <w:bCs/>
          <w:iCs/>
          <w:lang w:val="es-ES"/>
        </w:rPr>
        <w:t>Recursos de apoyo, como materiales de capacitación y manuales.</w:t>
      </w:r>
    </w:p>
    <w:p w14:paraId="33D845A9" w14:textId="77777777" w:rsidR="000A48AE" w:rsidRDefault="000A48AE" w:rsidP="000A48AE">
      <w:pPr>
        <w:spacing w:line="480" w:lineRule="auto"/>
        <w:ind w:firstLine="720"/>
        <w:rPr>
          <w:lang w:val="es-CO"/>
        </w:rPr>
      </w:pPr>
      <w:r w:rsidRPr="00964152">
        <w:rPr>
          <w:lang w:val="es-CO"/>
        </w:rPr>
        <w:t xml:space="preserve">Estos modelos de capacitación presentarán una acción de mejora en el entendimiento del uso de la plataforma </w:t>
      </w:r>
      <w:proofErr w:type="spellStart"/>
      <w:r w:rsidRPr="00964152">
        <w:rPr>
          <w:lang w:val="es-CO"/>
        </w:rPr>
        <w:t>Kactus</w:t>
      </w:r>
      <w:proofErr w:type="spellEnd"/>
      <w:r w:rsidRPr="00964152">
        <w:rPr>
          <w:lang w:val="es-CO"/>
        </w:rPr>
        <w:t xml:space="preserve">, y a su vez establece una estandarización que garantice el correcto uso de la misma. Esto en primera instancia ahorra tiempo en el proceso de cargues de horas extras, turnos y en la verificación de pagos enviados por nómina, ahorrando en cierres de nómina un total de 6 horas, considerando que en meses anteriores el proceso de cierre en tiempo tomaba toda la jornada laboral y dos horas extras.   </w:t>
      </w:r>
    </w:p>
    <w:p w14:paraId="0AF528F5" w14:textId="77777777" w:rsidR="000A48AE" w:rsidRPr="00E40E8A" w:rsidRDefault="000A48AE" w:rsidP="000A48AE">
      <w:pPr>
        <w:spacing w:line="480" w:lineRule="auto"/>
        <w:ind w:firstLine="720"/>
        <w:rPr>
          <w:b/>
          <w:lang w:val="es-ES"/>
        </w:rPr>
      </w:pPr>
      <w:r w:rsidRPr="00E40E8A">
        <w:rPr>
          <w:b/>
          <w:lang w:val="es-ES"/>
        </w:rPr>
        <w:lastRenderedPageBreak/>
        <w:t>3. Etapa de desarrollo de los materiales de capacitación:</w:t>
      </w:r>
    </w:p>
    <w:p w14:paraId="7A30FA32" w14:textId="77777777" w:rsidR="000A48AE" w:rsidRPr="000A48AE" w:rsidRDefault="000A48AE" w:rsidP="00E40E8A">
      <w:pPr>
        <w:spacing w:line="480" w:lineRule="auto"/>
        <w:ind w:firstLine="720"/>
        <w:rPr>
          <w:lang w:val="es-ES"/>
        </w:rPr>
      </w:pPr>
      <w:r w:rsidRPr="000A48AE">
        <w:rPr>
          <w:lang w:val="es-ES"/>
        </w:rPr>
        <w:t xml:space="preserve">   - Objetivo: Crear o recopilar los materiales necesarios para impartir la capacitación.</w:t>
      </w:r>
    </w:p>
    <w:p w14:paraId="43FB3D09" w14:textId="77777777" w:rsidR="000A48AE" w:rsidRPr="000A48AE" w:rsidRDefault="000A48AE" w:rsidP="000A48AE">
      <w:pPr>
        <w:spacing w:line="480" w:lineRule="auto"/>
        <w:ind w:firstLine="720"/>
        <w:rPr>
          <w:lang w:val="es-ES"/>
        </w:rPr>
      </w:pPr>
      <w:r w:rsidRPr="000A48AE">
        <w:rPr>
          <w:lang w:val="es-ES"/>
        </w:rPr>
        <w:t xml:space="preserve">    Entregables:</w:t>
      </w:r>
    </w:p>
    <w:p w14:paraId="18615944" w14:textId="77777777" w:rsidR="000A48AE" w:rsidRPr="00E40E8A" w:rsidRDefault="000A48AE" w:rsidP="00E40E8A">
      <w:pPr>
        <w:pStyle w:val="Prrafodelista"/>
        <w:numPr>
          <w:ilvl w:val="0"/>
          <w:numId w:val="11"/>
        </w:numPr>
        <w:spacing w:line="480" w:lineRule="auto"/>
        <w:rPr>
          <w:lang w:val="es-ES"/>
        </w:rPr>
      </w:pPr>
      <w:r w:rsidRPr="00E40E8A">
        <w:rPr>
          <w:lang w:val="es-ES"/>
        </w:rPr>
        <w:t>Materiales de capacitación, como presentaciones, guías de usuario, tutoriales y ejercicios prácticos.</w:t>
      </w:r>
    </w:p>
    <w:p w14:paraId="69AA34C2" w14:textId="77777777" w:rsidR="000A48AE" w:rsidRPr="00E40E8A" w:rsidRDefault="000A48AE" w:rsidP="00E40E8A">
      <w:pPr>
        <w:pStyle w:val="Prrafodelista"/>
        <w:numPr>
          <w:ilvl w:val="0"/>
          <w:numId w:val="11"/>
        </w:numPr>
        <w:spacing w:line="480" w:lineRule="auto"/>
        <w:rPr>
          <w:lang w:val="es-ES"/>
        </w:rPr>
      </w:pPr>
      <w:r w:rsidRPr="00E40E8A">
        <w:rPr>
          <w:lang w:val="es-ES"/>
        </w:rPr>
        <w:t>Plataforma o ambiente virtual de aprendizaje, si se requiere.</w:t>
      </w:r>
    </w:p>
    <w:p w14:paraId="41B6D303" w14:textId="77777777" w:rsidR="000A48AE" w:rsidRPr="00E40E8A" w:rsidRDefault="000A48AE" w:rsidP="000A48AE">
      <w:pPr>
        <w:spacing w:line="480" w:lineRule="auto"/>
        <w:ind w:firstLine="720"/>
        <w:rPr>
          <w:b/>
          <w:lang w:val="es-ES"/>
        </w:rPr>
      </w:pPr>
      <w:r w:rsidRPr="00E40E8A">
        <w:rPr>
          <w:b/>
          <w:lang w:val="es-ES"/>
        </w:rPr>
        <w:t>4. Etapa de implementación de la capacitación:</w:t>
      </w:r>
    </w:p>
    <w:p w14:paraId="1DCA0072" w14:textId="77777777" w:rsidR="000A48AE" w:rsidRPr="000A48AE" w:rsidRDefault="000A48AE" w:rsidP="00E40E8A">
      <w:pPr>
        <w:spacing w:line="480" w:lineRule="auto"/>
        <w:ind w:firstLine="720"/>
        <w:rPr>
          <w:lang w:val="es-ES"/>
        </w:rPr>
      </w:pPr>
      <w:r w:rsidRPr="000A48AE">
        <w:rPr>
          <w:lang w:val="es-ES"/>
        </w:rPr>
        <w:t xml:space="preserve">    Objetivo: Impartir la capacitación al personal del club.</w:t>
      </w:r>
    </w:p>
    <w:p w14:paraId="697FCD88" w14:textId="77777777" w:rsidR="000A48AE" w:rsidRPr="000A48AE" w:rsidRDefault="000A48AE" w:rsidP="000A48AE">
      <w:pPr>
        <w:spacing w:line="480" w:lineRule="auto"/>
        <w:ind w:firstLine="720"/>
        <w:rPr>
          <w:lang w:val="es-ES"/>
        </w:rPr>
      </w:pPr>
      <w:r w:rsidRPr="000A48AE">
        <w:rPr>
          <w:lang w:val="es-ES"/>
        </w:rPr>
        <w:t xml:space="preserve">    Entregables:</w:t>
      </w:r>
    </w:p>
    <w:p w14:paraId="66FCDC7B" w14:textId="77777777" w:rsidR="000A48AE" w:rsidRPr="00E40E8A" w:rsidRDefault="000A48AE" w:rsidP="00E40E8A">
      <w:pPr>
        <w:pStyle w:val="Prrafodelista"/>
        <w:numPr>
          <w:ilvl w:val="0"/>
          <w:numId w:val="9"/>
        </w:numPr>
        <w:spacing w:line="480" w:lineRule="auto"/>
        <w:rPr>
          <w:lang w:val="es-ES"/>
        </w:rPr>
      </w:pPr>
      <w:r w:rsidRPr="00E40E8A">
        <w:rPr>
          <w:lang w:val="es-ES"/>
        </w:rPr>
        <w:t>Calendario de capacitación con fechas y horarios.</w:t>
      </w:r>
    </w:p>
    <w:p w14:paraId="0DA3411D" w14:textId="77777777" w:rsidR="000A48AE" w:rsidRPr="00E40E8A" w:rsidRDefault="000A48AE" w:rsidP="00E40E8A">
      <w:pPr>
        <w:pStyle w:val="Prrafodelista"/>
        <w:numPr>
          <w:ilvl w:val="0"/>
          <w:numId w:val="9"/>
        </w:numPr>
        <w:spacing w:line="480" w:lineRule="auto"/>
        <w:rPr>
          <w:lang w:val="es-ES"/>
        </w:rPr>
      </w:pPr>
      <w:r w:rsidRPr="00E40E8A">
        <w:rPr>
          <w:lang w:val="es-ES"/>
        </w:rPr>
        <w:t>Evaluaciones o pruebas para medir el progreso del personal.</w:t>
      </w:r>
    </w:p>
    <w:p w14:paraId="4B05B4A0" w14:textId="77777777" w:rsidR="000A48AE" w:rsidRPr="00E40E8A" w:rsidRDefault="000A48AE" w:rsidP="00E40E8A">
      <w:pPr>
        <w:pStyle w:val="Prrafodelista"/>
        <w:numPr>
          <w:ilvl w:val="0"/>
          <w:numId w:val="9"/>
        </w:numPr>
        <w:spacing w:line="480" w:lineRule="auto"/>
        <w:rPr>
          <w:lang w:val="es-ES"/>
        </w:rPr>
      </w:pPr>
      <w:r w:rsidRPr="00E40E8A">
        <w:rPr>
          <w:lang w:val="es-ES"/>
        </w:rPr>
        <w:t>Registro de asistencia y participación.</w:t>
      </w:r>
    </w:p>
    <w:p w14:paraId="34EF35B8" w14:textId="77777777" w:rsidR="000A48AE" w:rsidRPr="00E40E8A" w:rsidRDefault="000A48AE" w:rsidP="000A48AE">
      <w:pPr>
        <w:spacing w:line="480" w:lineRule="auto"/>
        <w:ind w:firstLine="720"/>
        <w:rPr>
          <w:b/>
          <w:lang w:val="es-ES"/>
        </w:rPr>
      </w:pPr>
      <w:r w:rsidRPr="00E40E8A">
        <w:rPr>
          <w:b/>
          <w:lang w:val="es-ES"/>
        </w:rPr>
        <w:t>5. Etapa de seguimiento y evaluación:</w:t>
      </w:r>
    </w:p>
    <w:p w14:paraId="57EC9448" w14:textId="77777777" w:rsidR="000A48AE" w:rsidRPr="000A48AE" w:rsidRDefault="00E40E8A" w:rsidP="00E40E8A">
      <w:pPr>
        <w:spacing w:line="480" w:lineRule="auto"/>
        <w:ind w:firstLine="720"/>
        <w:rPr>
          <w:lang w:val="es-ES"/>
        </w:rPr>
      </w:pPr>
      <w:r>
        <w:rPr>
          <w:lang w:val="es-ES"/>
        </w:rPr>
        <w:t xml:space="preserve">   </w:t>
      </w:r>
      <w:r w:rsidR="000A48AE" w:rsidRPr="000A48AE">
        <w:rPr>
          <w:lang w:val="es-ES"/>
        </w:rPr>
        <w:t>Objetivo: Evaluar la efectividad de la capacitación y realizar ajustes si es necesario.</w:t>
      </w:r>
    </w:p>
    <w:p w14:paraId="2A017017" w14:textId="77777777" w:rsidR="000A48AE" w:rsidRPr="000A48AE" w:rsidRDefault="00E40E8A" w:rsidP="000A48AE">
      <w:pPr>
        <w:spacing w:line="480" w:lineRule="auto"/>
        <w:ind w:firstLine="720"/>
        <w:rPr>
          <w:lang w:val="es-ES"/>
        </w:rPr>
      </w:pPr>
      <w:r>
        <w:rPr>
          <w:lang w:val="es-ES"/>
        </w:rPr>
        <w:t xml:space="preserve">   </w:t>
      </w:r>
      <w:r w:rsidR="000A48AE" w:rsidRPr="000A48AE">
        <w:rPr>
          <w:lang w:val="es-ES"/>
        </w:rPr>
        <w:t xml:space="preserve"> Entregables:</w:t>
      </w:r>
    </w:p>
    <w:p w14:paraId="1435E558" w14:textId="77777777" w:rsidR="000A48AE" w:rsidRPr="00E40E8A" w:rsidRDefault="000A48AE" w:rsidP="00E40E8A">
      <w:pPr>
        <w:pStyle w:val="Prrafodelista"/>
        <w:numPr>
          <w:ilvl w:val="0"/>
          <w:numId w:val="7"/>
        </w:numPr>
        <w:spacing w:line="480" w:lineRule="auto"/>
        <w:rPr>
          <w:lang w:val="es-ES"/>
        </w:rPr>
      </w:pPr>
      <w:r w:rsidRPr="00E40E8A">
        <w:rPr>
          <w:lang w:val="es-ES"/>
        </w:rPr>
        <w:t>Encuestas o cuestionarios de retroalimentación del personal sobre la capacitación.</w:t>
      </w:r>
    </w:p>
    <w:p w14:paraId="72AC2347" w14:textId="77777777" w:rsidR="000A48AE" w:rsidRPr="00E40E8A" w:rsidRDefault="000A48AE" w:rsidP="00E40E8A">
      <w:pPr>
        <w:pStyle w:val="Prrafodelista"/>
        <w:numPr>
          <w:ilvl w:val="0"/>
          <w:numId w:val="7"/>
        </w:numPr>
        <w:spacing w:line="480" w:lineRule="auto"/>
        <w:rPr>
          <w:b/>
          <w:lang w:val="es-ES"/>
        </w:rPr>
      </w:pPr>
      <w:r w:rsidRPr="00E40E8A">
        <w:rPr>
          <w:lang w:val="es-ES"/>
        </w:rPr>
        <w:t>Análisis de los resultados de las evaluaciones.</w:t>
      </w:r>
    </w:p>
    <w:p w14:paraId="50D2517B" w14:textId="77777777" w:rsidR="000A48AE" w:rsidRPr="00964152" w:rsidRDefault="000A48AE" w:rsidP="000A48AE">
      <w:pPr>
        <w:spacing w:line="480" w:lineRule="auto"/>
        <w:ind w:firstLine="720"/>
        <w:rPr>
          <w:lang w:val="es-CO"/>
        </w:rPr>
      </w:pPr>
    </w:p>
    <w:p w14:paraId="2F8CAABC" w14:textId="77777777" w:rsidR="000A48AE" w:rsidRDefault="000A48AE" w:rsidP="000A48AE">
      <w:pPr>
        <w:pStyle w:val="Prrafodelista"/>
        <w:spacing w:line="480" w:lineRule="auto"/>
        <w:ind w:left="502"/>
        <w:rPr>
          <w:bCs/>
          <w:iCs/>
          <w:lang w:val="es-ES"/>
        </w:rPr>
      </w:pPr>
    </w:p>
    <w:p w14:paraId="427EB9FA" w14:textId="77777777" w:rsidR="00E40E8A" w:rsidRPr="00964152" w:rsidRDefault="00E40E8A" w:rsidP="00E40E8A">
      <w:pPr>
        <w:pStyle w:val="Ttulo2"/>
        <w:rPr>
          <w:lang w:val="es-CO"/>
        </w:rPr>
      </w:pPr>
      <w:bookmarkStart w:id="36" w:name="_Toc136960336"/>
      <w:r>
        <w:rPr>
          <w:lang w:val="es-CO"/>
        </w:rPr>
        <w:lastRenderedPageBreak/>
        <w:t>5</w:t>
      </w:r>
      <w:r w:rsidRPr="00964152">
        <w:rPr>
          <w:lang w:val="es-CO"/>
        </w:rPr>
        <w:t>.</w:t>
      </w:r>
      <w:r>
        <w:rPr>
          <w:lang w:val="es-CO"/>
        </w:rPr>
        <w:t>3</w:t>
      </w:r>
      <w:r w:rsidRPr="00964152">
        <w:rPr>
          <w:lang w:val="es-CO"/>
        </w:rPr>
        <w:t xml:space="preserve"> </w:t>
      </w:r>
      <w:r>
        <w:rPr>
          <w:lang w:val="es-CO"/>
        </w:rPr>
        <w:t>Propuesta de valor</w:t>
      </w:r>
      <w:bookmarkEnd w:id="36"/>
      <w:r w:rsidRPr="00964152">
        <w:rPr>
          <w:lang w:val="es-CO"/>
        </w:rPr>
        <w:t xml:space="preserve"> </w:t>
      </w:r>
    </w:p>
    <w:p w14:paraId="12B170D5" w14:textId="77777777" w:rsidR="00E40E8A" w:rsidRDefault="00E40E8A" w:rsidP="00E40E8A">
      <w:pPr>
        <w:spacing w:line="480" w:lineRule="auto"/>
        <w:ind w:firstLine="720"/>
        <w:rPr>
          <w:lang w:val="es-ES"/>
        </w:rPr>
      </w:pPr>
      <w:r w:rsidRPr="00E40E8A">
        <w:rPr>
          <w:lang w:val="es-ES"/>
        </w:rPr>
        <w:t>La propuesta de valor se centra en brindar capacitaciones especializadas en herramientas tecnológicas para la gestión de cargues de horas extras, control de costos y mejora de la eficiencia operativa en el club. El enfoque se basa en la experiencia en la industria, ofreciendo cursos adaptados a las necesidades específicas del club. A través de las capacitaciones, los colaboradores aprenderán a utilizar tecnologías para optimizar la gestión de cargues de horas extras, controlar los costos operativos y mejorar la eficiencia en las operaciones diarias. Al invertir en estas capacitaciones, el club estará equipado para gestión de cargues de horas extras, un control de costos efectivo y una mejora significativa en la eficiencia operativa</w:t>
      </w:r>
      <w:r>
        <w:rPr>
          <w:lang w:val="es-ES"/>
        </w:rPr>
        <w:t>.</w:t>
      </w:r>
    </w:p>
    <w:p w14:paraId="3C425A05" w14:textId="77777777" w:rsidR="0084177C" w:rsidRDefault="0084177C" w:rsidP="00E40E8A">
      <w:pPr>
        <w:spacing w:line="480" w:lineRule="auto"/>
        <w:ind w:firstLine="720"/>
        <w:rPr>
          <w:lang w:val="es-ES"/>
        </w:rPr>
      </w:pPr>
    </w:p>
    <w:p w14:paraId="588445F6" w14:textId="77777777" w:rsidR="0084177C" w:rsidRDefault="0084177C" w:rsidP="0084177C">
      <w:pPr>
        <w:pStyle w:val="Ttulo2"/>
        <w:rPr>
          <w:lang w:val="es-CO"/>
        </w:rPr>
      </w:pPr>
      <w:bookmarkStart w:id="37" w:name="_Toc136960337"/>
      <w:r>
        <w:rPr>
          <w:lang w:val="es-CO"/>
        </w:rPr>
        <w:t>5</w:t>
      </w:r>
      <w:r w:rsidRPr="00964152">
        <w:rPr>
          <w:lang w:val="es-CO"/>
        </w:rPr>
        <w:t>.</w:t>
      </w:r>
      <w:r>
        <w:rPr>
          <w:lang w:val="es-CO"/>
        </w:rPr>
        <w:t>4</w:t>
      </w:r>
      <w:r w:rsidRPr="00964152">
        <w:rPr>
          <w:lang w:val="es-CO"/>
        </w:rPr>
        <w:t xml:space="preserve"> </w:t>
      </w:r>
      <w:r>
        <w:rPr>
          <w:lang w:val="es-CO"/>
        </w:rPr>
        <w:t>Imagen corporativa</w:t>
      </w:r>
      <w:bookmarkEnd w:id="37"/>
    </w:p>
    <w:p w14:paraId="657CC788" w14:textId="77777777" w:rsidR="0084177C" w:rsidRPr="003C4564" w:rsidRDefault="003C4564" w:rsidP="003C4564">
      <w:pPr>
        <w:spacing w:line="480" w:lineRule="auto"/>
        <w:ind w:firstLine="720"/>
        <w:rPr>
          <w:b/>
          <w:lang w:val="es-ES"/>
        </w:rPr>
      </w:pPr>
      <w:r w:rsidRPr="003C4564">
        <w:rPr>
          <w:bCs/>
          <w:lang w:val="es-ES"/>
        </w:rPr>
        <w:t>El manual de imagen del Club El Nogal es mucho más que</w:t>
      </w:r>
      <w:r>
        <w:rPr>
          <w:b/>
          <w:lang w:val="es-ES"/>
        </w:rPr>
        <w:t xml:space="preserve"> </w:t>
      </w:r>
      <w:r w:rsidRPr="003C4564">
        <w:rPr>
          <w:bCs/>
          <w:lang w:val="es-ES"/>
        </w:rPr>
        <w:t>un logotipo, es un documento sobre la marca que representa</w:t>
      </w:r>
      <w:r>
        <w:rPr>
          <w:b/>
          <w:lang w:val="es-ES"/>
        </w:rPr>
        <w:t xml:space="preserve"> </w:t>
      </w:r>
      <w:r w:rsidRPr="003C4564">
        <w:rPr>
          <w:bCs/>
          <w:lang w:val="es-ES"/>
        </w:rPr>
        <w:t>la tradición, los valores y principios del Club y todas las</w:t>
      </w:r>
      <w:r>
        <w:rPr>
          <w:b/>
          <w:lang w:val="es-ES"/>
        </w:rPr>
        <w:t xml:space="preserve"> </w:t>
      </w:r>
      <w:r w:rsidRPr="003C4564">
        <w:rPr>
          <w:bCs/>
          <w:lang w:val="es-ES"/>
        </w:rPr>
        <w:t>personas que de algún modo hacen parte de él. la principal función de este es evitar</w:t>
      </w:r>
      <w:r>
        <w:rPr>
          <w:b/>
          <w:lang w:val="es-ES"/>
        </w:rPr>
        <w:t xml:space="preserve"> </w:t>
      </w:r>
      <w:r w:rsidRPr="003C4564">
        <w:rPr>
          <w:bCs/>
          <w:lang w:val="es-ES"/>
        </w:rPr>
        <w:t>que la marca sea irrespetada y manipulada sin ningún tipo</w:t>
      </w:r>
      <w:r>
        <w:rPr>
          <w:b/>
          <w:lang w:val="es-ES"/>
        </w:rPr>
        <w:t xml:space="preserve"> </w:t>
      </w:r>
      <w:r w:rsidRPr="003C4564">
        <w:rPr>
          <w:bCs/>
          <w:lang w:val="es-ES"/>
        </w:rPr>
        <w:t>de guía, ya que esto se verá reflejado en un deterioro de la</w:t>
      </w:r>
      <w:r>
        <w:rPr>
          <w:b/>
          <w:lang w:val="es-ES"/>
        </w:rPr>
        <w:t xml:space="preserve"> </w:t>
      </w:r>
      <w:r w:rsidRPr="003C4564">
        <w:rPr>
          <w:bCs/>
          <w:lang w:val="es-ES"/>
        </w:rPr>
        <w:t>imagen y en una desvalorización de la misma.</w:t>
      </w:r>
    </w:p>
    <w:p w14:paraId="7EFF8C16" w14:textId="77777777" w:rsidR="0084177C" w:rsidRDefault="0084177C" w:rsidP="0084177C">
      <w:pPr>
        <w:pStyle w:val="Ttulo2"/>
        <w:rPr>
          <w:lang w:val="es-CO"/>
        </w:rPr>
      </w:pPr>
      <w:bookmarkStart w:id="38" w:name="_Toc136960338"/>
      <w:r>
        <w:rPr>
          <w:lang w:val="es-CO"/>
        </w:rPr>
        <w:t>5</w:t>
      </w:r>
      <w:r w:rsidRPr="00964152">
        <w:rPr>
          <w:lang w:val="es-CO"/>
        </w:rPr>
        <w:t>.</w:t>
      </w:r>
      <w:r>
        <w:rPr>
          <w:lang w:val="es-CO"/>
        </w:rPr>
        <w:t>5</w:t>
      </w:r>
      <w:r w:rsidRPr="00964152">
        <w:rPr>
          <w:lang w:val="es-CO"/>
        </w:rPr>
        <w:t xml:space="preserve"> </w:t>
      </w:r>
      <w:r>
        <w:rPr>
          <w:lang w:val="es-CO"/>
        </w:rPr>
        <w:t>Cronograma de trabajo</w:t>
      </w:r>
      <w:bookmarkEnd w:id="38"/>
    </w:p>
    <w:p w14:paraId="2CAE2679" w14:textId="77777777" w:rsidR="0084177C" w:rsidRPr="0084177C" w:rsidRDefault="0084177C" w:rsidP="0084177C">
      <w:pPr>
        <w:rPr>
          <w:lang w:val="es-CO"/>
        </w:rPr>
      </w:pPr>
    </w:p>
    <w:p w14:paraId="3006BAD0" w14:textId="77777777" w:rsidR="0084177C" w:rsidRDefault="0084177C" w:rsidP="0084177C">
      <w:pPr>
        <w:keepNext/>
        <w:spacing w:line="480" w:lineRule="auto"/>
        <w:ind w:firstLine="720"/>
      </w:pPr>
      <w:r w:rsidRPr="00FA5EA9">
        <w:rPr>
          <w:noProof/>
          <w:lang w:val="es-CO" w:eastAsia="es-CO"/>
        </w:rPr>
        <w:lastRenderedPageBreak/>
        <w:drawing>
          <wp:inline distT="0" distB="0" distL="0" distR="0" wp14:anchorId="4AA3A9D8" wp14:editId="03B7B0F1">
            <wp:extent cx="5809905" cy="193680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9905" cy="1936800"/>
                    </a:xfrm>
                    <a:prstGeom prst="rect">
                      <a:avLst/>
                    </a:prstGeom>
                    <a:noFill/>
                    <a:ln>
                      <a:noFill/>
                    </a:ln>
                  </pic:spPr>
                </pic:pic>
              </a:graphicData>
            </a:graphic>
          </wp:inline>
        </w:drawing>
      </w:r>
    </w:p>
    <w:p w14:paraId="0D3982A6" w14:textId="77777777" w:rsidR="0084177C" w:rsidRPr="00D1642C" w:rsidRDefault="00D1642C" w:rsidP="00D1642C">
      <w:pPr>
        <w:pStyle w:val="Descripcin"/>
        <w:rPr>
          <w:lang w:val="es-ES"/>
        </w:rPr>
      </w:pPr>
      <w:proofErr w:type="spellStart"/>
      <w:r>
        <w:t>Ilustración</w:t>
      </w:r>
      <w:proofErr w:type="spellEnd"/>
      <w:r>
        <w:t xml:space="preserve"> 1</w:t>
      </w:r>
    </w:p>
    <w:p w14:paraId="7255DFE9" w14:textId="77777777" w:rsidR="00D1642C" w:rsidRDefault="00D1642C" w:rsidP="0084177C">
      <w:pPr>
        <w:pStyle w:val="Descripcin"/>
      </w:pPr>
      <w:r w:rsidRPr="00FA5EA9">
        <w:rPr>
          <w:noProof/>
          <w:lang w:val="es-CO" w:eastAsia="es-CO"/>
        </w:rPr>
        <w:drawing>
          <wp:inline distT="0" distB="0" distL="0" distR="0" wp14:anchorId="390BCF7D" wp14:editId="1523C242">
            <wp:extent cx="6135370" cy="19368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5370" cy="1936800"/>
                    </a:xfrm>
                    <a:prstGeom prst="rect">
                      <a:avLst/>
                    </a:prstGeom>
                    <a:noFill/>
                    <a:ln>
                      <a:noFill/>
                    </a:ln>
                  </pic:spPr>
                </pic:pic>
              </a:graphicData>
            </a:graphic>
          </wp:inline>
        </w:drawing>
      </w:r>
    </w:p>
    <w:p w14:paraId="637BE408" w14:textId="77777777" w:rsidR="0084177C" w:rsidRPr="00964152" w:rsidRDefault="0084177C" w:rsidP="0084177C">
      <w:pPr>
        <w:pStyle w:val="Descripcin"/>
        <w:rPr>
          <w:lang w:val="es-CO"/>
        </w:rPr>
      </w:pPr>
      <w:bookmarkStart w:id="39" w:name="_Toc136959065"/>
      <w:proofErr w:type="spellStart"/>
      <w:r>
        <w:t>Ilustración</w:t>
      </w:r>
      <w:proofErr w:type="spellEnd"/>
      <w:r>
        <w:t xml:space="preserve"> </w:t>
      </w:r>
      <w:r>
        <w:fldChar w:fldCharType="begin"/>
      </w:r>
      <w:r>
        <w:instrText xml:space="preserve"> SEQ Ilustración \* ARABIC </w:instrText>
      </w:r>
      <w:r>
        <w:fldChar w:fldCharType="separate"/>
      </w:r>
      <w:r w:rsidR="00DD5402">
        <w:rPr>
          <w:noProof/>
        </w:rPr>
        <w:t>1</w:t>
      </w:r>
      <w:bookmarkEnd w:id="39"/>
      <w:r>
        <w:fldChar w:fldCharType="end"/>
      </w:r>
    </w:p>
    <w:p w14:paraId="22E7E073" w14:textId="77777777" w:rsidR="0084177C" w:rsidRPr="00E40E8A" w:rsidRDefault="0084177C" w:rsidP="00E40E8A">
      <w:pPr>
        <w:spacing w:line="480" w:lineRule="auto"/>
        <w:ind w:firstLine="720"/>
        <w:rPr>
          <w:lang w:val="es-ES"/>
        </w:rPr>
      </w:pPr>
    </w:p>
    <w:p w14:paraId="349A5194" w14:textId="77777777" w:rsidR="0084177C" w:rsidRDefault="0084177C" w:rsidP="0084177C">
      <w:pPr>
        <w:keepNext/>
        <w:spacing w:line="480" w:lineRule="auto"/>
        <w:ind w:firstLine="720"/>
      </w:pPr>
      <w:r w:rsidRPr="00FA5EA9">
        <w:rPr>
          <w:noProof/>
          <w:lang w:val="es-CO" w:eastAsia="es-CO"/>
        </w:rPr>
        <w:lastRenderedPageBreak/>
        <w:drawing>
          <wp:inline distT="0" distB="0" distL="0" distR="0" wp14:anchorId="17E01B45" wp14:editId="0B82EFE0">
            <wp:extent cx="5896709" cy="1936800"/>
            <wp:effectExtent l="0" t="0" r="889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6709" cy="1936800"/>
                    </a:xfrm>
                    <a:prstGeom prst="rect">
                      <a:avLst/>
                    </a:prstGeom>
                    <a:noFill/>
                    <a:ln>
                      <a:noFill/>
                    </a:ln>
                  </pic:spPr>
                </pic:pic>
              </a:graphicData>
            </a:graphic>
          </wp:inline>
        </w:drawing>
      </w:r>
    </w:p>
    <w:p w14:paraId="1F385E47" w14:textId="77777777" w:rsidR="00E40E8A" w:rsidRDefault="0084177C" w:rsidP="0084177C">
      <w:pPr>
        <w:pStyle w:val="Descripcin"/>
      </w:pPr>
      <w:bookmarkStart w:id="40" w:name="_Toc136959066"/>
      <w:proofErr w:type="spellStart"/>
      <w:r>
        <w:t>Ilustración</w:t>
      </w:r>
      <w:proofErr w:type="spellEnd"/>
      <w:r>
        <w:t xml:space="preserve"> </w:t>
      </w:r>
      <w:r>
        <w:fldChar w:fldCharType="begin"/>
      </w:r>
      <w:r>
        <w:instrText xml:space="preserve"> SEQ Ilustración \* ARABIC </w:instrText>
      </w:r>
      <w:r>
        <w:fldChar w:fldCharType="separate"/>
      </w:r>
      <w:r w:rsidR="00DD5402">
        <w:rPr>
          <w:noProof/>
        </w:rPr>
        <w:t>2</w:t>
      </w:r>
      <w:bookmarkEnd w:id="40"/>
      <w:r>
        <w:fldChar w:fldCharType="end"/>
      </w:r>
    </w:p>
    <w:p w14:paraId="50859685" w14:textId="77777777" w:rsidR="0084177C" w:rsidRDefault="0084177C" w:rsidP="0084177C">
      <w:pPr>
        <w:pStyle w:val="Ttulo2"/>
        <w:rPr>
          <w:lang w:val="es-CO"/>
        </w:rPr>
      </w:pPr>
      <w:bookmarkStart w:id="41" w:name="_Toc136960339"/>
      <w:r>
        <w:rPr>
          <w:lang w:val="es-CO"/>
        </w:rPr>
        <w:t>5</w:t>
      </w:r>
      <w:r w:rsidRPr="00964152">
        <w:rPr>
          <w:lang w:val="es-CO"/>
        </w:rPr>
        <w:t>.</w:t>
      </w:r>
      <w:r>
        <w:rPr>
          <w:lang w:val="es-CO"/>
        </w:rPr>
        <w:t>6</w:t>
      </w:r>
      <w:r w:rsidRPr="00964152">
        <w:rPr>
          <w:lang w:val="es-CO"/>
        </w:rPr>
        <w:t xml:space="preserve"> </w:t>
      </w:r>
      <w:r>
        <w:rPr>
          <w:lang w:val="es-CO"/>
        </w:rPr>
        <w:t>Pertinencia</w:t>
      </w:r>
      <w:bookmarkEnd w:id="41"/>
    </w:p>
    <w:p w14:paraId="2FEC4628" w14:textId="77777777" w:rsidR="003C4564" w:rsidRPr="003C4564" w:rsidRDefault="003C4564" w:rsidP="003C4564">
      <w:pPr>
        <w:spacing w:line="480" w:lineRule="auto"/>
        <w:ind w:firstLine="720"/>
        <w:rPr>
          <w:lang w:val="es-CO"/>
        </w:rPr>
      </w:pPr>
      <w:r w:rsidRPr="003C4564">
        <w:rPr>
          <w:lang w:val="es-CO"/>
        </w:rPr>
        <w:t xml:space="preserve">La actividad principal del proyecto se relaciona con: </w:t>
      </w:r>
    </w:p>
    <w:p w14:paraId="164C3E35" w14:textId="77777777" w:rsidR="003C4564" w:rsidRPr="003C4564" w:rsidRDefault="003C4564" w:rsidP="003C4564">
      <w:pPr>
        <w:numPr>
          <w:ilvl w:val="0"/>
          <w:numId w:val="13"/>
        </w:numPr>
        <w:spacing w:line="480" w:lineRule="auto"/>
        <w:rPr>
          <w:lang w:val="es-CO"/>
        </w:rPr>
      </w:pPr>
      <w:r w:rsidRPr="003C4564">
        <w:rPr>
          <w:lang w:val="es-CO"/>
        </w:rPr>
        <w:t>Las materias contables y financieras que se vieron en toda la carrera.</w:t>
      </w:r>
    </w:p>
    <w:p w14:paraId="05FB2A49" w14:textId="77777777" w:rsidR="003C4564" w:rsidRPr="003C4564" w:rsidRDefault="003C4564" w:rsidP="003C4564">
      <w:pPr>
        <w:numPr>
          <w:ilvl w:val="0"/>
          <w:numId w:val="13"/>
        </w:numPr>
        <w:spacing w:line="480" w:lineRule="auto"/>
        <w:rPr>
          <w:lang w:val="es-CO"/>
        </w:rPr>
      </w:pPr>
      <w:r w:rsidRPr="003C4564">
        <w:rPr>
          <w:lang w:val="es-CO"/>
        </w:rPr>
        <w:t>Las materias en las que vimos fórmulas de Excel y como hacer un uso mejor del Excel.</w:t>
      </w:r>
    </w:p>
    <w:p w14:paraId="0F91DA62" w14:textId="77777777" w:rsidR="00D1642C" w:rsidRDefault="00D1642C" w:rsidP="003C4564">
      <w:pPr>
        <w:spacing w:line="480" w:lineRule="auto"/>
        <w:rPr>
          <w:lang w:val="es-ES"/>
        </w:rPr>
      </w:pPr>
    </w:p>
    <w:p w14:paraId="6973AD5A" w14:textId="77777777" w:rsidR="0084177C" w:rsidRDefault="0084177C" w:rsidP="0084177C">
      <w:pPr>
        <w:pStyle w:val="Ttulo1"/>
        <w:numPr>
          <w:ilvl w:val="0"/>
          <w:numId w:val="2"/>
        </w:numPr>
        <w:rPr>
          <w:lang w:val="es-CO"/>
        </w:rPr>
      </w:pPr>
      <w:bookmarkStart w:id="42" w:name="_Toc136960340"/>
      <w:r>
        <w:rPr>
          <w:lang w:val="es-CO"/>
        </w:rPr>
        <w:t>LOGROS DEL PLAN DE ACTIVIDADES</w:t>
      </w:r>
      <w:bookmarkEnd w:id="42"/>
    </w:p>
    <w:p w14:paraId="15CE480A" w14:textId="77777777" w:rsidR="0084177C" w:rsidRPr="0084177C" w:rsidRDefault="0084177C" w:rsidP="0084177C">
      <w:pPr>
        <w:rPr>
          <w:lang w:val="es-CO"/>
        </w:rPr>
      </w:pPr>
    </w:p>
    <w:p w14:paraId="25AE6227" w14:textId="77777777" w:rsidR="0084177C" w:rsidRPr="0084177C" w:rsidRDefault="0084177C" w:rsidP="0084177C">
      <w:pPr>
        <w:spacing w:line="480" w:lineRule="auto"/>
        <w:ind w:firstLine="720"/>
        <w:rPr>
          <w:bCs/>
          <w:lang w:val="es-ES"/>
        </w:rPr>
      </w:pPr>
      <w:r w:rsidRPr="0084177C">
        <w:rPr>
          <w:bCs/>
          <w:lang w:val="es-ES"/>
        </w:rPr>
        <w:t>Durante la práctica, se llevaron a cabo una serie de actividades logrando importantes resultados en el proyecto. A continuación, se detallan los logros alcanzados:</w:t>
      </w:r>
    </w:p>
    <w:p w14:paraId="2DF846B0" w14:textId="77777777" w:rsidR="0084177C" w:rsidRPr="0084177C" w:rsidRDefault="0084177C" w:rsidP="0084177C">
      <w:pPr>
        <w:spacing w:line="480" w:lineRule="auto"/>
        <w:ind w:firstLine="720"/>
        <w:rPr>
          <w:bCs/>
          <w:lang w:val="es-ES"/>
        </w:rPr>
      </w:pPr>
    </w:p>
    <w:p w14:paraId="28BCA395" w14:textId="77777777" w:rsidR="0084177C" w:rsidRPr="0084177C" w:rsidRDefault="0084177C" w:rsidP="0084177C">
      <w:pPr>
        <w:spacing w:line="480" w:lineRule="auto"/>
        <w:ind w:firstLine="720"/>
        <w:rPr>
          <w:bCs/>
          <w:lang w:val="es-ES"/>
        </w:rPr>
      </w:pPr>
      <w:r w:rsidRPr="0084177C">
        <w:rPr>
          <w:bCs/>
          <w:lang w:val="es-ES"/>
        </w:rPr>
        <w:t xml:space="preserve">En primer lugar, se realizó una encuesta, mediante la cual se recopilaron datos relevantes para el desarrollo del proyecto. Esta encuesta fue completada por un amplio grupo de participantes, proporcionando información valiosa sobre las necesidades y requerimientos del público objetivo. A continuación, se procedió a analizar </w:t>
      </w:r>
      <w:r w:rsidRPr="0084177C">
        <w:rPr>
          <w:bCs/>
          <w:lang w:val="es-ES"/>
        </w:rPr>
        <w:lastRenderedPageBreak/>
        <w:t>detalladamente los resultados obtenidos de la encuesta. A partir de este análisis, se logró establecer áreas prioritarias de capacitación, identificando los aspectos en los que se requería una mayor atención y formación por parte del público objetivo.</w:t>
      </w:r>
    </w:p>
    <w:p w14:paraId="67DC5634" w14:textId="77777777" w:rsidR="0084177C" w:rsidRPr="0084177C" w:rsidRDefault="0084177C" w:rsidP="0084177C">
      <w:pPr>
        <w:spacing w:line="480" w:lineRule="auto"/>
        <w:ind w:firstLine="720"/>
        <w:rPr>
          <w:bCs/>
          <w:lang w:val="es-ES"/>
        </w:rPr>
      </w:pPr>
    </w:p>
    <w:p w14:paraId="0AE4093F" w14:textId="77777777" w:rsidR="0084177C" w:rsidRPr="0084177C" w:rsidRDefault="0084177C" w:rsidP="0084177C">
      <w:pPr>
        <w:spacing w:line="480" w:lineRule="auto"/>
        <w:ind w:firstLine="720"/>
        <w:rPr>
          <w:bCs/>
          <w:lang w:val="es-ES"/>
        </w:rPr>
      </w:pPr>
      <w:r w:rsidRPr="0084177C">
        <w:rPr>
          <w:bCs/>
          <w:lang w:val="es-ES"/>
        </w:rPr>
        <w:t>Posteriormente, se definieron los temas a abordar en las capacitaciones, tomando como base las áreas prioritarias previamente identificadas. Se tuvo en cuenta la relevancia de cada tema, así como su potencial impacto en el desarrollo de habilidades y conocimientos. Una vez definidos los temas, se procedió a establecer los objetivos de aprendizaje correspondientes a cada uno de ellos. Estos objetivos fueron formulados de manera clara y precisa, permitiendo orientar adecuadamente las actividades de capacitación hacia metas específicas y medibles. Con los temas y objetivos de aprendizaje establecidos, se elaboró una estructura de sesiones, planificando la secuencia lógica y coherente de los contenidos a impartir. Esta estructura permitió organizar de manera eficiente el flujo de información y facilitar el proceso de aprendizaje de los participantes.</w:t>
      </w:r>
    </w:p>
    <w:p w14:paraId="69436F21" w14:textId="77777777" w:rsidR="0084177C" w:rsidRPr="0084177C" w:rsidRDefault="0084177C" w:rsidP="0084177C">
      <w:pPr>
        <w:spacing w:line="480" w:lineRule="auto"/>
        <w:ind w:firstLine="720"/>
        <w:rPr>
          <w:bCs/>
          <w:lang w:val="es-ES"/>
        </w:rPr>
      </w:pPr>
    </w:p>
    <w:p w14:paraId="5B0B3C7F" w14:textId="77777777" w:rsidR="0084177C" w:rsidRPr="0084177C" w:rsidRDefault="0084177C" w:rsidP="0084177C">
      <w:pPr>
        <w:spacing w:line="480" w:lineRule="auto"/>
        <w:ind w:firstLine="720"/>
        <w:rPr>
          <w:bCs/>
          <w:lang w:val="es-ES"/>
        </w:rPr>
      </w:pPr>
      <w:r w:rsidRPr="0084177C">
        <w:rPr>
          <w:bCs/>
          <w:lang w:val="es-ES"/>
        </w:rPr>
        <w:t xml:space="preserve">A continuación, se crearon presentaciones y ejercicios prácticos para cada una de las sesiones. Estos recursos didácticos fueron diseñados con el objetivo de brindar una experiencia de aprendizaje enriquecedora y dinámica, favoreciendo la comprensión y aplicación de los conceptos abordados. Además de los materiales propios, se recopilaron recursos adicionales que complementaron la capacitación. Estos recursos incluyeron materiales de lectura, estudios de casos, videos educativos y otros materiales relevantes </w:t>
      </w:r>
      <w:r w:rsidRPr="0084177C">
        <w:rPr>
          <w:bCs/>
          <w:lang w:val="es-ES"/>
        </w:rPr>
        <w:lastRenderedPageBreak/>
        <w:t>que enriquecieron el proceso de aprendizaje. Seguidamente, se procedió a organizar las sesiones presenciales, estableciendo fechas, horarios y lugares adecuados para su realización. Se coordinaron todos los detalles logísticos necesarios, asegurando un ambiente propicio para el aprendizaje y la participación activa de los asistentes.</w:t>
      </w:r>
    </w:p>
    <w:p w14:paraId="591CC979" w14:textId="77777777" w:rsidR="0084177C" w:rsidRPr="0084177C" w:rsidRDefault="0084177C" w:rsidP="0084177C">
      <w:pPr>
        <w:spacing w:line="480" w:lineRule="auto"/>
        <w:ind w:firstLine="720"/>
        <w:rPr>
          <w:bCs/>
          <w:lang w:val="es-ES"/>
        </w:rPr>
      </w:pPr>
    </w:p>
    <w:p w14:paraId="406A1208" w14:textId="77777777" w:rsidR="0084177C" w:rsidRPr="0084177C" w:rsidRDefault="0084177C" w:rsidP="0084177C">
      <w:pPr>
        <w:spacing w:line="480" w:lineRule="auto"/>
        <w:ind w:firstLine="720"/>
        <w:rPr>
          <w:bCs/>
          <w:lang w:val="es-ES"/>
        </w:rPr>
      </w:pPr>
      <w:r w:rsidRPr="0084177C">
        <w:rPr>
          <w:bCs/>
          <w:lang w:val="es-ES"/>
        </w:rPr>
        <w:t>Una vez organizadas las sesiones, se impartieron las capacitaciones de acuerdo con la planificación establecida. Durante estas sesiones, se transmitieron los conocimientos y se brindaron las herramientas necesarias para que los participantes desarrollaran las habilidades requeridas. Por último, se fomentó la participación activa de los asistentes durante las capacitaciones. Se promovió un ambiente de interacción y colaboración, estimulando la expresión de ideas, el intercambio de conocimientos y la resolución conjunta de problemas.</w:t>
      </w:r>
    </w:p>
    <w:p w14:paraId="40428609" w14:textId="77777777" w:rsidR="0084177C" w:rsidRDefault="0084177C" w:rsidP="0084177C">
      <w:pPr>
        <w:spacing w:line="480" w:lineRule="auto"/>
        <w:ind w:firstLine="720"/>
        <w:rPr>
          <w:lang w:val="es-ES"/>
        </w:rPr>
      </w:pPr>
    </w:p>
    <w:p w14:paraId="531CEBE6" w14:textId="77777777" w:rsidR="0084177C" w:rsidRDefault="0084177C" w:rsidP="0084177C">
      <w:pPr>
        <w:pStyle w:val="Ttulo1"/>
        <w:numPr>
          <w:ilvl w:val="0"/>
          <w:numId w:val="2"/>
        </w:numPr>
        <w:rPr>
          <w:lang w:val="es-CO"/>
        </w:rPr>
      </w:pPr>
      <w:bookmarkStart w:id="43" w:name="_Toc136960341"/>
      <w:r>
        <w:rPr>
          <w:lang w:val="es-CO"/>
        </w:rPr>
        <w:t>CONOCIMIENTOS ADQUIRIDOS DURANTE LA PRACTICA PROFESIONAL</w:t>
      </w:r>
      <w:bookmarkEnd w:id="43"/>
    </w:p>
    <w:p w14:paraId="1792AE39" w14:textId="77777777" w:rsidR="00D1642C" w:rsidRPr="00D1642C" w:rsidRDefault="00D1642C" w:rsidP="00D1642C">
      <w:pPr>
        <w:spacing w:line="480" w:lineRule="auto"/>
        <w:ind w:firstLine="720"/>
        <w:rPr>
          <w:bCs/>
          <w:lang w:val="es-ES"/>
        </w:rPr>
      </w:pPr>
      <w:r w:rsidRPr="00D1642C">
        <w:rPr>
          <w:bCs/>
          <w:lang w:val="es-ES"/>
        </w:rPr>
        <w:t xml:space="preserve">En primer lugar, realizar una encuesta me permitió recopilar datos relevantes y fundamentales para el desarrollo del proyecto. A través del análisis de los resultados obtenidos, pude aprender a identificar y priorizar las necesidades y requerimientos del público objetivo. Esto me brindó una perspectiva clara sobre las áreas prioritarias en las que se requería una mayor atención y formación. Además, definir los temas a abordar en las capacitaciones me llevó a profundizar mi conocimiento sobre las áreas prioritarias previamente identificadas. Tuve la oportunidad de comprender en mayor detalle la </w:t>
      </w:r>
      <w:r w:rsidRPr="00D1642C">
        <w:rPr>
          <w:bCs/>
          <w:lang w:val="es-ES"/>
        </w:rPr>
        <w:lastRenderedPageBreak/>
        <w:t>relevancia de cada tema y su impacto potencial en el desarrollo de habilidades y conocimientos. Establecer objetivos de aprendizaje claros y precisos para cada uno de estos temas me permitió orientar adecuadamente las actividades de capacitación hacia metas específicas y medibles.</w:t>
      </w:r>
    </w:p>
    <w:p w14:paraId="7132881C" w14:textId="77777777" w:rsidR="00D1642C" w:rsidRPr="00D1642C" w:rsidRDefault="00D1642C" w:rsidP="00D1642C">
      <w:pPr>
        <w:spacing w:line="480" w:lineRule="auto"/>
        <w:ind w:firstLine="720"/>
        <w:rPr>
          <w:bCs/>
          <w:lang w:val="es-ES"/>
        </w:rPr>
      </w:pPr>
    </w:p>
    <w:p w14:paraId="3A9C9E59" w14:textId="77777777" w:rsidR="00D1642C" w:rsidRPr="00D1642C" w:rsidRDefault="00D1642C" w:rsidP="00D1642C">
      <w:pPr>
        <w:spacing w:line="480" w:lineRule="auto"/>
        <w:ind w:firstLine="720"/>
        <w:rPr>
          <w:bCs/>
          <w:lang w:val="es-ES"/>
        </w:rPr>
      </w:pPr>
      <w:r w:rsidRPr="00D1642C">
        <w:rPr>
          <w:bCs/>
          <w:lang w:val="es-ES"/>
        </w:rPr>
        <w:t>La elaboración de presentaciones y ejercicios prácticos para cada sesión fue un aspecto clave de mi práctica profesional. A través de este proceso, pude desarrollar habilidades en la creación de recursos didácticos efectivos que facilitaron la comprensión y aplicación de los conceptos abordados. Aprendí a diseñar materiales de apoyo que complementaran la capacitación, incluyendo lecturas, estudios de casos, videos educativos y otros recursos relevantes.</w:t>
      </w:r>
    </w:p>
    <w:p w14:paraId="25737FB2" w14:textId="77777777" w:rsidR="00D1642C" w:rsidRPr="00D1642C" w:rsidRDefault="00D1642C" w:rsidP="00D1642C">
      <w:pPr>
        <w:spacing w:line="480" w:lineRule="auto"/>
        <w:ind w:firstLine="720"/>
        <w:rPr>
          <w:bCs/>
          <w:lang w:val="es-ES"/>
        </w:rPr>
      </w:pPr>
    </w:p>
    <w:p w14:paraId="5AF68E74" w14:textId="77777777" w:rsidR="00D1642C" w:rsidRPr="00D1642C" w:rsidRDefault="00D1642C" w:rsidP="00D1642C">
      <w:pPr>
        <w:spacing w:line="480" w:lineRule="auto"/>
        <w:ind w:firstLine="720"/>
        <w:rPr>
          <w:bCs/>
          <w:lang w:val="es-ES"/>
        </w:rPr>
      </w:pPr>
      <w:r w:rsidRPr="00D1642C">
        <w:rPr>
          <w:bCs/>
          <w:lang w:val="es-ES"/>
        </w:rPr>
        <w:t>La organización de las sesiones presenciales fue una experiencia enriquecedora que me permitió desarrollar habilidades en la planificación logística y en la creación de un ambiente propicio para el aprendizaje. Coordinar fechas, horarios y lugares adecuados, así como asegurar la disponibilidad de los recursos necesarios, demostró la importancia de una gestión eficiente para el éxito de las actividades de capacitación. Impartir las capacitaciones fue una parte fundamental de mi práctica profesional. Durante estas sesiones, tuve la oportunidad de transmitir conocimientos y brindar herramientas a los participantes para que pudieran desarrollar las habilidades requeridas. A través de esta experiencia, fortalecí mis habilidades de comunicación y capacidad para adaptar el contenido a las necesidades de los asistentes.</w:t>
      </w:r>
    </w:p>
    <w:p w14:paraId="3FC3DA39" w14:textId="77777777" w:rsidR="00D1642C" w:rsidRPr="00D1642C" w:rsidRDefault="00D1642C" w:rsidP="00D1642C">
      <w:pPr>
        <w:spacing w:line="480" w:lineRule="auto"/>
        <w:ind w:firstLine="720"/>
        <w:rPr>
          <w:bCs/>
          <w:lang w:val="es-ES"/>
        </w:rPr>
      </w:pPr>
    </w:p>
    <w:p w14:paraId="57978DA1" w14:textId="77777777" w:rsidR="00D1642C" w:rsidRPr="00D1642C" w:rsidRDefault="00D1642C" w:rsidP="00D1642C">
      <w:pPr>
        <w:spacing w:line="480" w:lineRule="auto"/>
        <w:ind w:firstLine="720"/>
        <w:rPr>
          <w:bCs/>
          <w:lang w:val="es-ES"/>
        </w:rPr>
      </w:pPr>
      <w:r w:rsidRPr="00D1642C">
        <w:rPr>
          <w:bCs/>
          <w:lang w:val="es-ES"/>
        </w:rPr>
        <w:t>Fomentar la participación activa de los asistentes durante las capacitaciones fue otro aspecto clave que aprendí durante mi práctica profesional. Crear un ambiente de interacción y colaboración, estimulando la expresión de ideas, el intercambio de conocimientos y la resolución conjunta de problemas, fue fundamental para enriquecer el proceso de aprendizaje de los participantes. En resumen, mi práctica profesional me brindó la oportunidad de adquirir conocimientos específicos en el campo de mi especialidad. Desde realizar encuestas y analizar datos, hasta definir objetivos de aprendizaje, diseñar recursos didácticos, organizar sesiones de capacitación y fomentar la participación activa, cada actividad contribuyó a mi crecimiento profesional y complementó los conocimientos adquiridos durante mi formación en la institución. Estos nuevos conocimientos</w:t>
      </w:r>
      <w:r>
        <w:rPr>
          <w:bCs/>
          <w:lang w:val="es-ES"/>
        </w:rPr>
        <w:t xml:space="preserve"> fortalecieron mis competencias.</w:t>
      </w:r>
    </w:p>
    <w:p w14:paraId="6C2139EB" w14:textId="77777777" w:rsidR="00D1642C" w:rsidRDefault="00D1642C" w:rsidP="00D1642C">
      <w:pPr>
        <w:pStyle w:val="Ttulo1"/>
        <w:numPr>
          <w:ilvl w:val="0"/>
          <w:numId w:val="2"/>
        </w:numPr>
        <w:rPr>
          <w:lang w:val="es-CO"/>
        </w:rPr>
      </w:pPr>
      <w:bookmarkStart w:id="44" w:name="_Toc136960342"/>
      <w:r>
        <w:rPr>
          <w:lang w:val="es-CO"/>
        </w:rPr>
        <w:t>CONCLUSIONES</w:t>
      </w:r>
      <w:bookmarkEnd w:id="44"/>
    </w:p>
    <w:p w14:paraId="51B7E3CE" w14:textId="77777777" w:rsidR="00D1642C" w:rsidRPr="00D1642C" w:rsidRDefault="00D1642C" w:rsidP="00D1642C">
      <w:pPr>
        <w:rPr>
          <w:lang w:val="es-CO"/>
        </w:rPr>
      </w:pPr>
    </w:p>
    <w:p w14:paraId="16AB445C" w14:textId="77777777" w:rsidR="0084177C" w:rsidRPr="003C4564" w:rsidRDefault="00D1642C" w:rsidP="003C4564">
      <w:pPr>
        <w:spacing w:line="480" w:lineRule="auto"/>
        <w:ind w:firstLine="720"/>
        <w:rPr>
          <w:bCs/>
          <w:lang w:val="es-CO"/>
        </w:rPr>
      </w:pPr>
      <w:r w:rsidRPr="00D1642C">
        <w:rPr>
          <w:bCs/>
          <w:lang w:val="es-CO"/>
        </w:rPr>
        <w:t xml:space="preserve"> Durante mi periodo de prácticas bajo la modalidad de contrato laboral, pude adquirir una valiosa experiencia profesional y desarrollar habilidades relevantes para mi carrera, tales como entender las necesidades de los colaboradores para desarrollar de una manera más eficiente su trabajo. El entorno laboral me brindó la oportunidad de aplicar los conocimientos teóricos adquiridos en la universidad en situaciones reales, lo que contribuyó a mi crecimiento personal y profesional.</w:t>
      </w:r>
      <w:r w:rsidR="003C4564">
        <w:rPr>
          <w:bCs/>
          <w:lang w:val="es-CO"/>
        </w:rPr>
        <w:t xml:space="preserve"> Además de lo mencionado,</w:t>
      </w:r>
      <w:r w:rsidRPr="00D1642C">
        <w:rPr>
          <w:bCs/>
          <w:lang w:val="es-CO"/>
        </w:rPr>
        <w:t xml:space="preserve"> pude integrarme en un equipo de trabajo sólido y experimentado, lo que me permitió aprender de profesionales con amplia experiencia en el campo. La interacción con mis compañeros </w:t>
      </w:r>
      <w:r w:rsidRPr="00D1642C">
        <w:rPr>
          <w:bCs/>
          <w:lang w:val="es-CO"/>
        </w:rPr>
        <w:lastRenderedPageBreak/>
        <w:t>y superiores fue enriquecedora y me brindó la oportunidad de adquirir nuevos conocimientos y perspectivas.</w:t>
      </w:r>
    </w:p>
    <w:p w14:paraId="436A2DD3" w14:textId="77777777" w:rsidR="0084177C" w:rsidRPr="0084177C" w:rsidRDefault="0084177C" w:rsidP="0084177C"/>
    <w:p w14:paraId="5B6CDE87" w14:textId="77777777" w:rsidR="003C4564" w:rsidRDefault="003C4564" w:rsidP="003C4564">
      <w:pPr>
        <w:pStyle w:val="Ttulo1"/>
        <w:numPr>
          <w:ilvl w:val="0"/>
          <w:numId w:val="2"/>
        </w:numPr>
        <w:rPr>
          <w:lang w:val="es-CO"/>
        </w:rPr>
      </w:pPr>
      <w:bookmarkStart w:id="45" w:name="_Toc136960343"/>
      <w:r>
        <w:rPr>
          <w:lang w:val="es-CO"/>
        </w:rPr>
        <w:t>RECOMENDACIONES</w:t>
      </w:r>
      <w:bookmarkEnd w:id="45"/>
    </w:p>
    <w:p w14:paraId="7AA1C9F0" w14:textId="77777777" w:rsidR="003C4564" w:rsidRPr="003C4564" w:rsidRDefault="003C4564" w:rsidP="003C4564">
      <w:pPr>
        <w:rPr>
          <w:lang w:val="es-CO"/>
        </w:rPr>
      </w:pPr>
    </w:p>
    <w:p w14:paraId="2BCD07C8" w14:textId="77777777" w:rsidR="003C4564" w:rsidRPr="003C4564" w:rsidRDefault="003C4564" w:rsidP="003C4564">
      <w:pPr>
        <w:spacing w:line="480" w:lineRule="auto"/>
        <w:ind w:firstLine="720"/>
        <w:rPr>
          <w:bCs/>
          <w:lang w:val="es-CO"/>
        </w:rPr>
      </w:pPr>
      <w:r w:rsidRPr="003C4564">
        <w:rPr>
          <w:bCs/>
          <w:lang w:val="es-CO"/>
        </w:rPr>
        <w:t>Antes de comenzar tus prácticas, es importante investiga a fondo sobre la empresa u organización en la que trabajas. Conocer su misión, visión, valores y proyectos relevantes. Esto te ayudará a familiarizarte con el entorno y a entender mejor la propuesta que tiene para realizar la propuesta de mejora a la empresa.</w:t>
      </w:r>
    </w:p>
    <w:p w14:paraId="73B0466A" w14:textId="77777777" w:rsidR="003C4564" w:rsidRPr="003C4564" w:rsidRDefault="003C4564" w:rsidP="003C4564">
      <w:pPr>
        <w:spacing w:line="480" w:lineRule="auto"/>
        <w:ind w:firstLine="720"/>
        <w:rPr>
          <w:bCs/>
          <w:lang w:val="es-CO"/>
        </w:rPr>
      </w:pPr>
    </w:p>
    <w:p w14:paraId="4C8A4AA4" w14:textId="77777777" w:rsidR="009552D7" w:rsidRDefault="003C4564" w:rsidP="003C4564">
      <w:pPr>
        <w:spacing w:line="480" w:lineRule="auto"/>
        <w:ind w:firstLine="720"/>
        <w:rPr>
          <w:bCs/>
          <w:lang w:val="es-CO"/>
        </w:rPr>
      </w:pPr>
      <w:r w:rsidRPr="003C4564">
        <w:rPr>
          <w:bCs/>
          <w:lang w:val="es-CO"/>
        </w:rPr>
        <w:t>Establece metas claras, define tus objetivos y metas personales que te gustaría lograr durante este tiempo de práctica, pueden ser relacionados con el aprendizaje de nuevas habilidades, la adquisición de experiencia en áreas específicas. Estas metas te mantendrán enfocado durante tu tiempo de práctica.</w:t>
      </w:r>
    </w:p>
    <w:p w14:paraId="705E5269" w14:textId="77777777" w:rsidR="003C4564" w:rsidRPr="003C4564" w:rsidRDefault="003C4564" w:rsidP="003C4564">
      <w:pPr>
        <w:spacing w:line="480" w:lineRule="auto"/>
        <w:ind w:firstLine="720"/>
        <w:rPr>
          <w:bCs/>
          <w:lang w:val="es-CO"/>
        </w:rPr>
      </w:pPr>
    </w:p>
    <w:p w14:paraId="6D8C885E" w14:textId="77777777" w:rsidR="009552D7" w:rsidRPr="00964152" w:rsidRDefault="009552D7" w:rsidP="009552D7">
      <w:pPr>
        <w:spacing w:line="480" w:lineRule="auto"/>
        <w:ind w:firstLine="720"/>
        <w:rPr>
          <w:lang w:val="es-CO"/>
        </w:rPr>
      </w:pPr>
    </w:p>
    <w:bookmarkStart w:id="46" w:name="_Toc136960344" w:displacedByCustomXml="next"/>
    <w:sdt>
      <w:sdtPr>
        <w:rPr>
          <w:b w:val="0"/>
          <w:bCs w:val="0"/>
          <w:lang w:val="es-ES"/>
        </w:rPr>
        <w:id w:val="769134705"/>
        <w:docPartObj>
          <w:docPartGallery w:val="Bibliographies"/>
          <w:docPartUnique/>
        </w:docPartObj>
      </w:sdtPr>
      <w:sdtEndPr>
        <w:rPr>
          <w:lang w:val="en-US"/>
        </w:rPr>
      </w:sdtEndPr>
      <w:sdtContent>
        <w:p w14:paraId="435872A9" w14:textId="77777777" w:rsidR="003C4564" w:rsidRDefault="00E40A37" w:rsidP="00E40A37">
          <w:pPr>
            <w:pStyle w:val="Ttulo1"/>
            <w:numPr>
              <w:ilvl w:val="0"/>
              <w:numId w:val="2"/>
            </w:numPr>
          </w:pPr>
          <w:r>
            <w:rPr>
              <w:lang w:val="es-ES"/>
            </w:rPr>
            <w:t>REFERENCIAS</w:t>
          </w:r>
          <w:bookmarkEnd w:id="46"/>
        </w:p>
        <w:sdt>
          <w:sdtPr>
            <w:id w:val="-573587230"/>
            <w:bibliography/>
          </w:sdtPr>
          <w:sdtContent>
            <w:p w14:paraId="3333A89E" w14:textId="77777777" w:rsidR="003C4564" w:rsidRDefault="003C4564" w:rsidP="003C4564">
              <w:pPr>
                <w:pStyle w:val="Bibliografa"/>
                <w:ind w:left="720" w:hanging="720"/>
                <w:rPr>
                  <w:noProof/>
                  <w:lang w:val="es-ES"/>
                </w:rPr>
              </w:pPr>
              <w:r>
                <w:fldChar w:fldCharType="begin"/>
              </w:r>
              <w:r>
                <w:instrText>BIBLIOGRAPHY</w:instrText>
              </w:r>
              <w:r>
                <w:fldChar w:fldCharType="separate"/>
              </w:r>
              <w:r>
                <w:rPr>
                  <w:noProof/>
                  <w:lang w:val="es-ES"/>
                </w:rPr>
                <w:t xml:space="preserve">nogal, C. e. (2023). </w:t>
              </w:r>
              <w:r>
                <w:rPr>
                  <w:i/>
                  <w:iCs/>
                  <w:noProof/>
                  <w:lang w:val="es-ES"/>
                </w:rPr>
                <w:t>Nostros Club el nogal</w:t>
              </w:r>
              <w:r>
                <w:rPr>
                  <w:noProof/>
                  <w:lang w:val="es-ES"/>
                </w:rPr>
                <w:t>. Obtenido de https://www.clubelnogal.com/el-club/</w:t>
              </w:r>
            </w:p>
            <w:p w14:paraId="5FD88C77" w14:textId="77777777" w:rsidR="003C4564" w:rsidRDefault="003C4564" w:rsidP="003C4564">
              <w:r>
                <w:rPr>
                  <w:b/>
                  <w:bCs/>
                </w:rPr>
                <w:fldChar w:fldCharType="end"/>
              </w:r>
            </w:p>
          </w:sdtContent>
        </w:sdt>
      </w:sdtContent>
    </w:sdt>
    <w:p w14:paraId="11918D9F" w14:textId="77777777" w:rsidR="00121262" w:rsidRPr="00964152" w:rsidRDefault="0012126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CO"/>
        </w:rPr>
      </w:pPr>
    </w:p>
    <w:p w14:paraId="17F2BED1" w14:textId="77777777" w:rsidR="00121262" w:rsidRPr="00964152" w:rsidRDefault="0012126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CO"/>
        </w:rPr>
      </w:pPr>
    </w:p>
    <w:p w14:paraId="568F184A" w14:textId="77777777" w:rsidR="00121262" w:rsidRPr="00964152" w:rsidRDefault="0012126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CO"/>
        </w:rPr>
      </w:pPr>
    </w:p>
    <w:sectPr w:rsidR="00121262" w:rsidRPr="00964152">
      <w:headerReference w:type="default" r:id="rId11"/>
      <w:pgSz w:w="12240" w:h="15840"/>
      <w:pgMar w:top="2016" w:right="1800" w:bottom="1440" w:left="1800" w:header="1440" w:footer="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2112" w14:textId="77777777" w:rsidR="001D3497" w:rsidRDefault="001D3497">
      <w:r>
        <w:separator/>
      </w:r>
    </w:p>
  </w:endnote>
  <w:endnote w:type="continuationSeparator" w:id="0">
    <w:p w14:paraId="656F89DA" w14:textId="77777777" w:rsidR="001D3497" w:rsidRDefault="001D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56A1" w14:textId="77777777" w:rsidR="001D3497" w:rsidRDefault="001D3497">
      <w:r>
        <w:separator/>
      </w:r>
    </w:p>
  </w:footnote>
  <w:footnote w:type="continuationSeparator" w:id="0">
    <w:p w14:paraId="2874CFD2" w14:textId="77777777" w:rsidR="001D3497" w:rsidRDefault="001D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F297" w14:textId="77777777" w:rsidR="00E40E8A" w:rsidRDefault="00E40E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7F78"/>
    <w:multiLevelType w:val="hybridMultilevel"/>
    <w:tmpl w:val="8DA449F4"/>
    <w:lvl w:ilvl="0" w:tplc="6612576E">
      <w:numFmt w:val="bullet"/>
      <w:lvlText w:val="-"/>
      <w:lvlJc w:val="left"/>
      <w:pPr>
        <w:ind w:left="1162" w:hanging="360"/>
      </w:pPr>
      <w:rPr>
        <w:rFonts w:ascii="Times New Roman" w:eastAsia="Times New Roman" w:hAnsi="Times New Roman" w:cs="Times New Roman" w:hint="default"/>
      </w:rPr>
    </w:lvl>
    <w:lvl w:ilvl="1" w:tplc="240A0003" w:tentative="1">
      <w:start w:val="1"/>
      <w:numFmt w:val="bullet"/>
      <w:lvlText w:val="o"/>
      <w:lvlJc w:val="left"/>
      <w:pPr>
        <w:ind w:left="1882" w:hanging="360"/>
      </w:pPr>
      <w:rPr>
        <w:rFonts w:ascii="Courier New" w:hAnsi="Courier New" w:cs="Courier New" w:hint="default"/>
      </w:rPr>
    </w:lvl>
    <w:lvl w:ilvl="2" w:tplc="240A0005" w:tentative="1">
      <w:start w:val="1"/>
      <w:numFmt w:val="bullet"/>
      <w:lvlText w:val=""/>
      <w:lvlJc w:val="left"/>
      <w:pPr>
        <w:ind w:left="2602" w:hanging="360"/>
      </w:pPr>
      <w:rPr>
        <w:rFonts w:ascii="Wingdings" w:hAnsi="Wingdings" w:hint="default"/>
      </w:rPr>
    </w:lvl>
    <w:lvl w:ilvl="3" w:tplc="240A0001" w:tentative="1">
      <w:start w:val="1"/>
      <w:numFmt w:val="bullet"/>
      <w:lvlText w:val=""/>
      <w:lvlJc w:val="left"/>
      <w:pPr>
        <w:ind w:left="3322" w:hanging="360"/>
      </w:pPr>
      <w:rPr>
        <w:rFonts w:ascii="Symbol" w:hAnsi="Symbol" w:hint="default"/>
      </w:rPr>
    </w:lvl>
    <w:lvl w:ilvl="4" w:tplc="240A0003" w:tentative="1">
      <w:start w:val="1"/>
      <w:numFmt w:val="bullet"/>
      <w:lvlText w:val="o"/>
      <w:lvlJc w:val="left"/>
      <w:pPr>
        <w:ind w:left="4042" w:hanging="360"/>
      </w:pPr>
      <w:rPr>
        <w:rFonts w:ascii="Courier New" w:hAnsi="Courier New" w:cs="Courier New" w:hint="default"/>
      </w:rPr>
    </w:lvl>
    <w:lvl w:ilvl="5" w:tplc="240A0005" w:tentative="1">
      <w:start w:val="1"/>
      <w:numFmt w:val="bullet"/>
      <w:lvlText w:val=""/>
      <w:lvlJc w:val="left"/>
      <w:pPr>
        <w:ind w:left="4762" w:hanging="360"/>
      </w:pPr>
      <w:rPr>
        <w:rFonts w:ascii="Wingdings" w:hAnsi="Wingdings" w:hint="default"/>
      </w:rPr>
    </w:lvl>
    <w:lvl w:ilvl="6" w:tplc="240A0001" w:tentative="1">
      <w:start w:val="1"/>
      <w:numFmt w:val="bullet"/>
      <w:lvlText w:val=""/>
      <w:lvlJc w:val="left"/>
      <w:pPr>
        <w:ind w:left="5482" w:hanging="360"/>
      </w:pPr>
      <w:rPr>
        <w:rFonts w:ascii="Symbol" w:hAnsi="Symbol" w:hint="default"/>
      </w:rPr>
    </w:lvl>
    <w:lvl w:ilvl="7" w:tplc="240A0003" w:tentative="1">
      <w:start w:val="1"/>
      <w:numFmt w:val="bullet"/>
      <w:lvlText w:val="o"/>
      <w:lvlJc w:val="left"/>
      <w:pPr>
        <w:ind w:left="6202" w:hanging="360"/>
      </w:pPr>
      <w:rPr>
        <w:rFonts w:ascii="Courier New" w:hAnsi="Courier New" w:cs="Courier New" w:hint="default"/>
      </w:rPr>
    </w:lvl>
    <w:lvl w:ilvl="8" w:tplc="240A0005" w:tentative="1">
      <w:start w:val="1"/>
      <w:numFmt w:val="bullet"/>
      <w:lvlText w:val=""/>
      <w:lvlJc w:val="left"/>
      <w:pPr>
        <w:ind w:left="6922" w:hanging="360"/>
      </w:pPr>
      <w:rPr>
        <w:rFonts w:ascii="Wingdings" w:hAnsi="Wingdings" w:hint="default"/>
      </w:rPr>
    </w:lvl>
  </w:abstractNum>
  <w:abstractNum w:abstractNumId="1" w15:restartNumberingAfterBreak="0">
    <w:nsid w:val="19A90CC0"/>
    <w:multiLevelType w:val="hybridMultilevel"/>
    <w:tmpl w:val="96E44D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332CA1"/>
    <w:multiLevelType w:val="hybridMultilevel"/>
    <w:tmpl w:val="969C7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D63F6C"/>
    <w:multiLevelType w:val="hybridMultilevel"/>
    <w:tmpl w:val="51D25412"/>
    <w:lvl w:ilvl="0" w:tplc="CBC86A8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AD3316"/>
    <w:multiLevelType w:val="hybridMultilevel"/>
    <w:tmpl w:val="A66E5B8A"/>
    <w:lvl w:ilvl="0" w:tplc="4F665764">
      <w:start w:val="1"/>
      <w:numFmt w:val="decimal"/>
      <w:lvlText w:val="%1."/>
      <w:lvlJc w:val="left"/>
      <w:pPr>
        <w:ind w:left="1211" w:hanging="360"/>
      </w:pPr>
      <w:rPr>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5" w15:restartNumberingAfterBreak="0">
    <w:nsid w:val="30DF0A0F"/>
    <w:multiLevelType w:val="hybridMultilevel"/>
    <w:tmpl w:val="3DDC82A8"/>
    <w:lvl w:ilvl="0" w:tplc="4F665764">
      <w:start w:val="1"/>
      <w:numFmt w:val="decimal"/>
      <w:lvlText w:val="%1."/>
      <w:lvlJc w:val="left"/>
      <w:pPr>
        <w:ind w:left="1210" w:hanging="360"/>
      </w:pPr>
      <w:rPr>
        <w:b/>
      </w:rPr>
    </w:lvl>
    <w:lvl w:ilvl="1" w:tplc="240A0019" w:tentative="1">
      <w:start w:val="1"/>
      <w:numFmt w:val="lowerLetter"/>
      <w:lvlText w:val="%2."/>
      <w:lvlJc w:val="left"/>
      <w:pPr>
        <w:ind w:left="1439" w:hanging="360"/>
      </w:pPr>
    </w:lvl>
    <w:lvl w:ilvl="2" w:tplc="240A001B" w:tentative="1">
      <w:start w:val="1"/>
      <w:numFmt w:val="lowerRoman"/>
      <w:lvlText w:val="%3."/>
      <w:lvlJc w:val="right"/>
      <w:pPr>
        <w:ind w:left="2159" w:hanging="180"/>
      </w:pPr>
    </w:lvl>
    <w:lvl w:ilvl="3" w:tplc="240A000F" w:tentative="1">
      <w:start w:val="1"/>
      <w:numFmt w:val="decimal"/>
      <w:lvlText w:val="%4."/>
      <w:lvlJc w:val="left"/>
      <w:pPr>
        <w:ind w:left="2879" w:hanging="360"/>
      </w:pPr>
    </w:lvl>
    <w:lvl w:ilvl="4" w:tplc="240A0019" w:tentative="1">
      <w:start w:val="1"/>
      <w:numFmt w:val="lowerLetter"/>
      <w:lvlText w:val="%5."/>
      <w:lvlJc w:val="left"/>
      <w:pPr>
        <w:ind w:left="3599" w:hanging="360"/>
      </w:pPr>
    </w:lvl>
    <w:lvl w:ilvl="5" w:tplc="240A001B" w:tentative="1">
      <w:start w:val="1"/>
      <w:numFmt w:val="lowerRoman"/>
      <w:lvlText w:val="%6."/>
      <w:lvlJc w:val="right"/>
      <w:pPr>
        <w:ind w:left="4319" w:hanging="180"/>
      </w:pPr>
    </w:lvl>
    <w:lvl w:ilvl="6" w:tplc="240A000F" w:tentative="1">
      <w:start w:val="1"/>
      <w:numFmt w:val="decimal"/>
      <w:lvlText w:val="%7."/>
      <w:lvlJc w:val="left"/>
      <w:pPr>
        <w:ind w:left="5039" w:hanging="360"/>
      </w:pPr>
    </w:lvl>
    <w:lvl w:ilvl="7" w:tplc="240A0019" w:tentative="1">
      <w:start w:val="1"/>
      <w:numFmt w:val="lowerLetter"/>
      <w:lvlText w:val="%8."/>
      <w:lvlJc w:val="left"/>
      <w:pPr>
        <w:ind w:left="5759" w:hanging="360"/>
      </w:pPr>
    </w:lvl>
    <w:lvl w:ilvl="8" w:tplc="240A001B" w:tentative="1">
      <w:start w:val="1"/>
      <w:numFmt w:val="lowerRoman"/>
      <w:lvlText w:val="%9."/>
      <w:lvlJc w:val="right"/>
      <w:pPr>
        <w:ind w:left="6479" w:hanging="180"/>
      </w:pPr>
    </w:lvl>
  </w:abstractNum>
  <w:abstractNum w:abstractNumId="6" w15:restartNumberingAfterBreak="0">
    <w:nsid w:val="3966481B"/>
    <w:multiLevelType w:val="hybridMultilevel"/>
    <w:tmpl w:val="4A424FCC"/>
    <w:lvl w:ilvl="0" w:tplc="7BD65A50">
      <w:numFmt w:val="bullet"/>
      <w:lvlText w:val="-"/>
      <w:lvlJc w:val="left"/>
      <w:pPr>
        <w:ind w:left="1380" w:hanging="360"/>
      </w:pPr>
      <w:rPr>
        <w:rFonts w:ascii="Times New Roman" w:eastAsia="Times New Roman" w:hAnsi="Times New Roman" w:cs="Times New Roman"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7" w15:restartNumberingAfterBreak="0">
    <w:nsid w:val="5987684F"/>
    <w:multiLevelType w:val="hybridMultilevel"/>
    <w:tmpl w:val="3F504D78"/>
    <w:lvl w:ilvl="0" w:tplc="78A8537C">
      <w:numFmt w:val="bullet"/>
      <w:lvlText w:val="-"/>
      <w:lvlJc w:val="left"/>
      <w:pPr>
        <w:ind w:left="1380" w:hanging="360"/>
      </w:pPr>
      <w:rPr>
        <w:rFonts w:ascii="Times New Roman" w:eastAsia="Times New Roman" w:hAnsi="Times New Roman" w:cs="Times New Roman"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8" w15:restartNumberingAfterBreak="0">
    <w:nsid w:val="5C4A56A7"/>
    <w:multiLevelType w:val="hybridMultilevel"/>
    <w:tmpl w:val="599C4CB2"/>
    <w:lvl w:ilvl="0" w:tplc="F640BEE8">
      <w:numFmt w:val="bullet"/>
      <w:lvlText w:val="-"/>
      <w:lvlJc w:val="left"/>
      <w:pPr>
        <w:ind w:left="1380" w:hanging="360"/>
      </w:pPr>
      <w:rPr>
        <w:rFonts w:ascii="Times New Roman" w:eastAsia="Times New Roman" w:hAnsi="Times New Roman" w:cs="Times New Roman"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9" w15:restartNumberingAfterBreak="0">
    <w:nsid w:val="6719043F"/>
    <w:multiLevelType w:val="multilevel"/>
    <w:tmpl w:val="243A51E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9BE6C23"/>
    <w:multiLevelType w:val="hybridMultilevel"/>
    <w:tmpl w:val="025CBA5A"/>
    <w:lvl w:ilvl="0" w:tplc="3B94FAA4">
      <w:numFmt w:val="bullet"/>
      <w:lvlText w:val="-"/>
      <w:lvlJc w:val="left"/>
      <w:pPr>
        <w:ind w:left="1380" w:hanging="360"/>
      </w:pPr>
      <w:rPr>
        <w:rFonts w:ascii="Times New Roman" w:eastAsia="Times New Roman" w:hAnsi="Times New Roman" w:cs="Times New Roman"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11" w15:restartNumberingAfterBreak="0">
    <w:nsid w:val="6A9B7E53"/>
    <w:multiLevelType w:val="multilevel"/>
    <w:tmpl w:val="0B4EF0DC"/>
    <w:lvl w:ilvl="0">
      <w:start w:val="1"/>
      <w:numFmt w:val="decimal"/>
      <w:lvlText w:val="%1."/>
      <w:lvlJc w:val="left"/>
      <w:pPr>
        <w:ind w:left="1211" w:hanging="360"/>
      </w:pPr>
      <w:rPr>
        <w:rFonts w:hint="default"/>
        <w:b/>
      </w:rPr>
    </w:lvl>
    <w:lvl w:ilvl="1">
      <w:start w:val="2"/>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2" w15:restartNumberingAfterBreak="0">
    <w:nsid w:val="7659125B"/>
    <w:multiLevelType w:val="hybridMultilevel"/>
    <w:tmpl w:val="9F5C3256"/>
    <w:lvl w:ilvl="0" w:tplc="4F665764">
      <w:start w:val="1"/>
      <w:numFmt w:val="decimal"/>
      <w:lvlText w:val="%1."/>
      <w:lvlJc w:val="left"/>
      <w:pPr>
        <w:ind w:left="1210" w:hanging="360"/>
      </w:pPr>
      <w:rPr>
        <w:b/>
      </w:rPr>
    </w:lvl>
    <w:lvl w:ilvl="1" w:tplc="240A0019" w:tentative="1">
      <w:start w:val="1"/>
      <w:numFmt w:val="lowerLetter"/>
      <w:lvlText w:val="%2."/>
      <w:lvlJc w:val="left"/>
      <w:pPr>
        <w:ind w:left="1439" w:hanging="360"/>
      </w:pPr>
    </w:lvl>
    <w:lvl w:ilvl="2" w:tplc="240A001B" w:tentative="1">
      <w:start w:val="1"/>
      <w:numFmt w:val="lowerRoman"/>
      <w:lvlText w:val="%3."/>
      <w:lvlJc w:val="right"/>
      <w:pPr>
        <w:ind w:left="2159" w:hanging="180"/>
      </w:pPr>
    </w:lvl>
    <w:lvl w:ilvl="3" w:tplc="240A000F" w:tentative="1">
      <w:start w:val="1"/>
      <w:numFmt w:val="decimal"/>
      <w:lvlText w:val="%4."/>
      <w:lvlJc w:val="left"/>
      <w:pPr>
        <w:ind w:left="2879" w:hanging="360"/>
      </w:pPr>
    </w:lvl>
    <w:lvl w:ilvl="4" w:tplc="240A0019" w:tentative="1">
      <w:start w:val="1"/>
      <w:numFmt w:val="lowerLetter"/>
      <w:lvlText w:val="%5."/>
      <w:lvlJc w:val="left"/>
      <w:pPr>
        <w:ind w:left="3599" w:hanging="360"/>
      </w:pPr>
    </w:lvl>
    <w:lvl w:ilvl="5" w:tplc="240A001B" w:tentative="1">
      <w:start w:val="1"/>
      <w:numFmt w:val="lowerRoman"/>
      <w:lvlText w:val="%6."/>
      <w:lvlJc w:val="right"/>
      <w:pPr>
        <w:ind w:left="4319" w:hanging="180"/>
      </w:pPr>
    </w:lvl>
    <w:lvl w:ilvl="6" w:tplc="240A000F" w:tentative="1">
      <w:start w:val="1"/>
      <w:numFmt w:val="decimal"/>
      <w:lvlText w:val="%7."/>
      <w:lvlJc w:val="left"/>
      <w:pPr>
        <w:ind w:left="5039" w:hanging="360"/>
      </w:pPr>
    </w:lvl>
    <w:lvl w:ilvl="7" w:tplc="240A0019" w:tentative="1">
      <w:start w:val="1"/>
      <w:numFmt w:val="lowerLetter"/>
      <w:lvlText w:val="%8."/>
      <w:lvlJc w:val="left"/>
      <w:pPr>
        <w:ind w:left="5759" w:hanging="360"/>
      </w:pPr>
    </w:lvl>
    <w:lvl w:ilvl="8" w:tplc="240A001B" w:tentative="1">
      <w:start w:val="1"/>
      <w:numFmt w:val="lowerRoman"/>
      <w:lvlText w:val="%9."/>
      <w:lvlJc w:val="right"/>
      <w:pPr>
        <w:ind w:left="6479" w:hanging="180"/>
      </w:pPr>
    </w:lvl>
  </w:abstractNum>
  <w:abstractNum w:abstractNumId="13" w15:restartNumberingAfterBreak="0">
    <w:nsid w:val="7B467501"/>
    <w:multiLevelType w:val="hybridMultilevel"/>
    <w:tmpl w:val="09EE5EA8"/>
    <w:lvl w:ilvl="0" w:tplc="4F665764">
      <w:start w:val="1"/>
      <w:numFmt w:val="decimal"/>
      <w:lvlText w:val="%1."/>
      <w:lvlJc w:val="left"/>
      <w:pPr>
        <w:ind w:left="1210" w:hanging="360"/>
      </w:pPr>
      <w:rPr>
        <w:b/>
      </w:rPr>
    </w:lvl>
    <w:lvl w:ilvl="1" w:tplc="240A0019" w:tentative="1">
      <w:start w:val="1"/>
      <w:numFmt w:val="lowerLetter"/>
      <w:lvlText w:val="%2."/>
      <w:lvlJc w:val="left"/>
      <w:pPr>
        <w:ind w:left="2018" w:hanging="360"/>
      </w:pPr>
    </w:lvl>
    <w:lvl w:ilvl="2" w:tplc="240A001B" w:tentative="1">
      <w:start w:val="1"/>
      <w:numFmt w:val="lowerRoman"/>
      <w:lvlText w:val="%3."/>
      <w:lvlJc w:val="right"/>
      <w:pPr>
        <w:ind w:left="2738" w:hanging="180"/>
      </w:pPr>
    </w:lvl>
    <w:lvl w:ilvl="3" w:tplc="240A000F" w:tentative="1">
      <w:start w:val="1"/>
      <w:numFmt w:val="decimal"/>
      <w:lvlText w:val="%4."/>
      <w:lvlJc w:val="left"/>
      <w:pPr>
        <w:ind w:left="3458" w:hanging="360"/>
      </w:pPr>
    </w:lvl>
    <w:lvl w:ilvl="4" w:tplc="240A0019" w:tentative="1">
      <w:start w:val="1"/>
      <w:numFmt w:val="lowerLetter"/>
      <w:lvlText w:val="%5."/>
      <w:lvlJc w:val="left"/>
      <w:pPr>
        <w:ind w:left="4178" w:hanging="360"/>
      </w:pPr>
    </w:lvl>
    <w:lvl w:ilvl="5" w:tplc="240A001B" w:tentative="1">
      <w:start w:val="1"/>
      <w:numFmt w:val="lowerRoman"/>
      <w:lvlText w:val="%6."/>
      <w:lvlJc w:val="right"/>
      <w:pPr>
        <w:ind w:left="4898" w:hanging="180"/>
      </w:pPr>
    </w:lvl>
    <w:lvl w:ilvl="6" w:tplc="240A000F" w:tentative="1">
      <w:start w:val="1"/>
      <w:numFmt w:val="decimal"/>
      <w:lvlText w:val="%7."/>
      <w:lvlJc w:val="left"/>
      <w:pPr>
        <w:ind w:left="5618" w:hanging="360"/>
      </w:pPr>
    </w:lvl>
    <w:lvl w:ilvl="7" w:tplc="240A0019" w:tentative="1">
      <w:start w:val="1"/>
      <w:numFmt w:val="lowerLetter"/>
      <w:lvlText w:val="%8."/>
      <w:lvlJc w:val="left"/>
      <w:pPr>
        <w:ind w:left="6338" w:hanging="360"/>
      </w:pPr>
    </w:lvl>
    <w:lvl w:ilvl="8" w:tplc="240A001B" w:tentative="1">
      <w:start w:val="1"/>
      <w:numFmt w:val="lowerRoman"/>
      <w:lvlText w:val="%9."/>
      <w:lvlJc w:val="right"/>
      <w:pPr>
        <w:ind w:left="7058" w:hanging="180"/>
      </w:pPr>
    </w:lvl>
  </w:abstractNum>
  <w:num w:numId="1" w16cid:durableId="1876313774">
    <w:abstractNumId w:val="2"/>
  </w:num>
  <w:num w:numId="2" w16cid:durableId="125783500">
    <w:abstractNumId w:val="9"/>
  </w:num>
  <w:num w:numId="3" w16cid:durableId="1374578550">
    <w:abstractNumId w:val="8"/>
  </w:num>
  <w:num w:numId="4" w16cid:durableId="1671639779">
    <w:abstractNumId w:val="11"/>
  </w:num>
  <w:num w:numId="5" w16cid:durableId="737872350">
    <w:abstractNumId w:val="4"/>
  </w:num>
  <w:num w:numId="6" w16cid:durableId="400715570">
    <w:abstractNumId w:val="0"/>
  </w:num>
  <w:num w:numId="7" w16cid:durableId="721908075">
    <w:abstractNumId w:val="12"/>
  </w:num>
  <w:num w:numId="8" w16cid:durableId="1354844521">
    <w:abstractNumId w:val="6"/>
  </w:num>
  <w:num w:numId="9" w16cid:durableId="1273125833">
    <w:abstractNumId w:val="5"/>
  </w:num>
  <w:num w:numId="10" w16cid:durableId="1491366903">
    <w:abstractNumId w:val="10"/>
  </w:num>
  <w:num w:numId="11" w16cid:durableId="1568494225">
    <w:abstractNumId w:val="13"/>
  </w:num>
  <w:num w:numId="12" w16cid:durableId="288829663">
    <w:abstractNumId w:val="7"/>
  </w:num>
  <w:num w:numId="13" w16cid:durableId="251356739">
    <w:abstractNumId w:val="3"/>
  </w:num>
  <w:num w:numId="14" w16cid:durableId="1023631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62"/>
    <w:rsid w:val="000A48AE"/>
    <w:rsid w:val="00121262"/>
    <w:rsid w:val="001D3497"/>
    <w:rsid w:val="00293CB7"/>
    <w:rsid w:val="00321DA4"/>
    <w:rsid w:val="00396254"/>
    <w:rsid w:val="003A4B23"/>
    <w:rsid w:val="003C4564"/>
    <w:rsid w:val="0040313E"/>
    <w:rsid w:val="00470B3D"/>
    <w:rsid w:val="004948A2"/>
    <w:rsid w:val="005508D5"/>
    <w:rsid w:val="0067770A"/>
    <w:rsid w:val="00731F64"/>
    <w:rsid w:val="00795697"/>
    <w:rsid w:val="00795F00"/>
    <w:rsid w:val="007E69C7"/>
    <w:rsid w:val="0084177C"/>
    <w:rsid w:val="00877F03"/>
    <w:rsid w:val="009408CA"/>
    <w:rsid w:val="009552D7"/>
    <w:rsid w:val="00964152"/>
    <w:rsid w:val="00C902DB"/>
    <w:rsid w:val="00D1642C"/>
    <w:rsid w:val="00DD5402"/>
    <w:rsid w:val="00E1002C"/>
    <w:rsid w:val="00E40A37"/>
    <w:rsid w:val="00E40E8A"/>
    <w:rsid w:val="00E9678A"/>
    <w:rsid w:val="00FA0A55"/>
    <w:rsid w:val="00FC7A8F"/>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E7A2"/>
  <w15:docId w15:val="{5F13D086-1BED-40D9-B151-75686BED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3D"/>
    <w:pPr>
      <w:suppressAutoHyphens/>
    </w:pPr>
    <w:rPr>
      <w:sz w:val="24"/>
      <w:szCs w:val="24"/>
      <w:lang w:val="en-US" w:eastAsia="en-US"/>
    </w:rPr>
  </w:style>
  <w:style w:type="paragraph" w:styleId="Ttulo1">
    <w:name w:val="heading 1"/>
    <w:basedOn w:val="Normal"/>
    <w:next w:val="Normal"/>
    <w:link w:val="Ttulo1Car"/>
    <w:autoRedefine/>
    <w:uiPriority w:val="9"/>
    <w:qFormat/>
    <w:rsid w:val="00470B3D"/>
    <w:pPr>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707877"/>
    <w:pPr>
      <w:outlineLvl w:val="2"/>
    </w:pPr>
    <w:rPr>
      <w:b/>
      <w:bCs/>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YSHYPERTEXT">
    <w:name w:val="SYS_HYPERTEXT"/>
    <w:rPr>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character" w:styleId="Nmerodepgina">
    <w:name w:val="page number"/>
    <w:basedOn w:val="Fuentedeprrafopredeter"/>
  </w:style>
  <w:style w:type="character" w:customStyle="1" w:styleId="InternetLink">
    <w:name w:val="Internet Link"/>
    <w:uiPriority w:val="99"/>
    <w:rPr>
      <w:color w:val="0000FF"/>
      <w:u w:val="single"/>
    </w:rPr>
  </w:style>
  <w:style w:type="character" w:customStyle="1" w:styleId="Ttulo1Car">
    <w:name w:val="Título 1 Car"/>
    <w:link w:val="Ttulo1"/>
    <w:uiPriority w:val="9"/>
    <w:rsid w:val="00470B3D"/>
    <w:rPr>
      <w:b/>
      <w:bCs/>
      <w:sz w:val="24"/>
      <w:szCs w:val="24"/>
      <w:lang w:val="en-U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Body"/>
    <w:rsid w:val="00707877"/>
    <w:rPr>
      <w:sz w:val="22"/>
      <w:szCs w:val="22"/>
    </w:rPr>
  </w:style>
  <w:style w:type="character" w:customStyle="1" w:styleId="SangradetextonormalCar">
    <w:name w:val="Sangría de texto normal Car"/>
    <w:link w:val="TextBodyIndent"/>
    <w:rsid w:val="00707877"/>
    <w:rPr>
      <w:sz w:val="32"/>
      <w:szCs w:val="32"/>
    </w:rPr>
  </w:style>
  <w:style w:type="character" w:customStyle="1" w:styleId="IndexLink">
    <w:name w:val="Index Link"/>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TextoindependienteCar"/>
    <w:pPr>
      <w:spacing w:line="288" w:lineRule="auto"/>
    </w:pPr>
    <w:rPr>
      <w:sz w:val="22"/>
      <w:szCs w:val="22"/>
    </w:rPr>
  </w:style>
  <w:style w:type="paragraph" w:styleId="Lista">
    <w:name w:val="List"/>
    <w:basedOn w:val="TextBody"/>
  </w:style>
  <w:style w:type="paragraph" w:styleId="Descripcin">
    <w:name w:val="caption"/>
    <w:basedOn w:val="Normal"/>
    <w:next w:val="Normal"/>
    <w:autoRedefine/>
    <w:qFormat/>
    <w:rsid w:val="006855CA"/>
    <w:pPr>
      <w:spacing w:before="120" w:after="120" w:line="480" w:lineRule="auto"/>
    </w:pPr>
    <w:rPr>
      <w:bCs/>
      <w:i/>
      <w:szCs w:val="20"/>
    </w:rPr>
  </w:style>
  <w:style w:type="paragraph" w:customStyle="1" w:styleId="Index">
    <w:name w:val="Index"/>
    <w:basedOn w:val="Normal"/>
    <w:pPr>
      <w:suppressLineNumbers/>
    </w:pPr>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suppressAutoHyphens/>
      <w:ind w:left="720"/>
    </w:pPr>
    <w:rPr>
      <w:sz w:val="24"/>
      <w:szCs w:val="24"/>
      <w:lang w:val="en-US" w:eastAsia="en-US"/>
    </w:rPr>
  </w:style>
  <w:style w:type="paragraph" w:styleId="Ttulo">
    <w:name w:val="Title"/>
    <w:basedOn w:val="Normal"/>
    <w:qFormat/>
    <w:pPr>
      <w:jc w:val="center"/>
    </w:pPr>
    <w:rPr>
      <w:sz w:val="28"/>
      <w:szCs w:val="28"/>
    </w:rPr>
  </w:style>
  <w:style w:type="paragraph" w:styleId="Subttulo">
    <w:name w:val="Subtitle"/>
    <w:basedOn w:val="Normal"/>
    <w:qFormat/>
    <w:rPr>
      <w:b/>
      <w:bCs/>
    </w:rPr>
  </w:style>
  <w:style w:type="paragraph" w:customStyle="1" w:styleId="TextBodyIndent">
    <w:name w:val="Text Body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sz w:val="32"/>
      <w:szCs w:val="32"/>
    </w:rPr>
  </w:style>
  <w:style w:type="paragraph" w:customStyle="1" w:styleId="QuickFormat6">
    <w:name w:val="QuickFormat6"/>
    <w:pPr>
      <w:suppressAutoHyphens/>
    </w:pPr>
    <w:rPr>
      <w:rFonts w:ascii="Arial" w:hAnsi="Arial" w:cs="Arial"/>
      <w:sz w:val="24"/>
      <w:szCs w:val="24"/>
      <w:lang w:val="en-US" w:eastAsia="en-US"/>
    </w:rPr>
  </w:style>
  <w:style w:type="paragraph" w:styleId="Textoindependiente2">
    <w:name w:val="Body Text 2"/>
    <w:basedOn w:val="Normal"/>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rPr>
  </w:style>
  <w:style w:type="paragraph" w:styleId="Sangra2detindependiente">
    <w:name w:val="Body Text Indent 2"/>
    <w:basedOn w:val="Normal"/>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sz w:val="18"/>
      <w:szCs w:val="18"/>
    </w:rPr>
  </w:style>
  <w:style w:type="paragraph" w:styleId="Tabladeilustraciones">
    <w:name w:val="table of figures"/>
    <w:basedOn w:val="Normal"/>
    <w:next w:val="Normal"/>
    <w:uiPriority w:val="99"/>
    <w:pPr>
      <w:ind w:left="480" w:hanging="480"/>
    </w:pPr>
  </w:style>
  <w:style w:type="paragraph" w:customStyle="1" w:styleId="Contents1">
    <w:name w:val="Contents 1"/>
    <w:basedOn w:val="Normal"/>
    <w:next w:val="Normal"/>
    <w:autoRedefine/>
    <w:uiPriority w:val="39"/>
  </w:style>
  <w:style w:type="paragraph" w:customStyle="1" w:styleId="Contents2">
    <w:name w:val="Contents 2"/>
    <w:basedOn w:val="Normal"/>
    <w:next w:val="Normal"/>
    <w:autoRedefine/>
    <w:uiPriority w:val="39"/>
    <w:pPr>
      <w:ind w:left="240"/>
    </w:pPr>
  </w:style>
  <w:style w:type="paragraph" w:customStyle="1" w:styleId="Contents3">
    <w:name w:val="Contents 3"/>
    <w:basedOn w:val="Normal"/>
    <w:next w:val="Normal"/>
    <w:autoRedefine/>
    <w:uiPriority w:val="39"/>
    <w:pPr>
      <w:ind w:left="480"/>
    </w:pPr>
  </w:style>
  <w:style w:type="paragraph" w:customStyle="1" w:styleId="Contents4">
    <w:name w:val="Contents 4"/>
    <w:basedOn w:val="Normal"/>
    <w:next w:val="Normal"/>
    <w:autoRedefine/>
    <w:semiHidden/>
    <w:pPr>
      <w:ind w:left="720"/>
    </w:pPr>
  </w:style>
  <w:style w:type="paragraph" w:customStyle="1" w:styleId="Contents5">
    <w:name w:val="Contents 5"/>
    <w:basedOn w:val="Normal"/>
    <w:next w:val="Normal"/>
    <w:autoRedefine/>
    <w:semiHidden/>
    <w:pPr>
      <w:ind w:left="960"/>
    </w:pPr>
  </w:style>
  <w:style w:type="paragraph" w:customStyle="1" w:styleId="Contents6">
    <w:name w:val="Contents 6"/>
    <w:basedOn w:val="Normal"/>
    <w:next w:val="Normal"/>
    <w:autoRedefine/>
    <w:semiHidden/>
    <w:pPr>
      <w:ind w:left="1200"/>
    </w:pPr>
  </w:style>
  <w:style w:type="paragraph" w:customStyle="1" w:styleId="Contents7">
    <w:name w:val="Contents 7"/>
    <w:basedOn w:val="Normal"/>
    <w:next w:val="Normal"/>
    <w:autoRedefine/>
    <w:semiHidden/>
    <w:pPr>
      <w:ind w:left="1440"/>
    </w:pPr>
  </w:style>
  <w:style w:type="paragraph" w:customStyle="1" w:styleId="Contents8">
    <w:name w:val="Contents 8"/>
    <w:basedOn w:val="Normal"/>
    <w:next w:val="Normal"/>
    <w:autoRedefine/>
    <w:semiHidden/>
    <w:pPr>
      <w:ind w:left="1680"/>
    </w:pPr>
  </w:style>
  <w:style w:type="paragraph" w:customStyle="1" w:styleId="Contents9">
    <w:name w:val="Contents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paragraph" w:customStyle="1" w:styleId="ContentsHeading">
    <w:name w:val="Contents Heading"/>
    <w:basedOn w:val="Ttulo1"/>
    <w:next w:val="Normal"/>
    <w:uiPriority w:val="39"/>
    <w:semiHidden/>
    <w:unhideWhenUsed/>
    <w:qFormat/>
    <w:rsid w:val="008572C4"/>
    <w:pPr>
      <w:keepNext/>
      <w:keepLines/>
      <w:spacing w:before="480" w:line="276" w:lineRule="auto"/>
      <w:jc w:val="left"/>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customStyle="1" w:styleId="FrameContents">
    <w:name w:val="Frame Contents"/>
    <w:basedOn w:val="Normal"/>
  </w:style>
  <w:style w:type="paragraph" w:styleId="TDC1">
    <w:name w:val="toc 1"/>
    <w:basedOn w:val="Normal"/>
    <w:next w:val="Normal"/>
    <w:autoRedefine/>
    <w:uiPriority w:val="39"/>
    <w:unhideWhenUsed/>
    <w:rsid w:val="00877F03"/>
    <w:pPr>
      <w:spacing w:after="100"/>
    </w:pPr>
  </w:style>
  <w:style w:type="paragraph" w:styleId="TDC2">
    <w:name w:val="toc 2"/>
    <w:basedOn w:val="Normal"/>
    <w:next w:val="Normal"/>
    <w:autoRedefine/>
    <w:uiPriority w:val="39"/>
    <w:unhideWhenUsed/>
    <w:rsid w:val="00877F03"/>
    <w:pPr>
      <w:spacing w:after="100"/>
      <w:ind w:left="240"/>
    </w:pPr>
  </w:style>
  <w:style w:type="paragraph" w:styleId="TDC3">
    <w:name w:val="toc 3"/>
    <w:basedOn w:val="Normal"/>
    <w:next w:val="Normal"/>
    <w:autoRedefine/>
    <w:uiPriority w:val="39"/>
    <w:unhideWhenUsed/>
    <w:rsid w:val="00877F03"/>
    <w:pPr>
      <w:spacing w:after="100"/>
      <w:ind w:left="480"/>
    </w:pPr>
  </w:style>
  <w:style w:type="character" w:styleId="Hipervnculo">
    <w:name w:val="Hyperlink"/>
    <w:basedOn w:val="Fuentedeprrafopredeter"/>
    <w:uiPriority w:val="99"/>
    <w:unhideWhenUsed/>
    <w:rsid w:val="00877F03"/>
    <w:rPr>
      <w:color w:val="0000FF" w:themeColor="hyperlink"/>
      <w:u w:val="single"/>
    </w:rPr>
  </w:style>
  <w:style w:type="paragraph" w:styleId="Textoindependiente">
    <w:name w:val="Body Text"/>
    <w:basedOn w:val="Normal"/>
    <w:link w:val="TextoindependienteCar1"/>
    <w:semiHidden/>
    <w:unhideWhenUsed/>
    <w:rsid w:val="00877F03"/>
    <w:pPr>
      <w:spacing w:after="120"/>
    </w:pPr>
  </w:style>
  <w:style w:type="character" w:customStyle="1" w:styleId="TextoindependienteCar1">
    <w:name w:val="Texto independiente Car1"/>
    <w:basedOn w:val="Fuentedeprrafopredeter"/>
    <w:link w:val="Textoindependiente"/>
    <w:semiHidden/>
    <w:rsid w:val="00877F03"/>
    <w:rPr>
      <w:sz w:val="24"/>
      <w:szCs w:val="24"/>
      <w:lang w:val="en-US" w:eastAsia="en-US"/>
    </w:rPr>
  </w:style>
  <w:style w:type="paragraph" w:styleId="NormalWeb">
    <w:name w:val="Normal (Web)"/>
    <w:basedOn w:val="Normal"/>
    <w:semiHidden/>
    <w:unhideWhenUsed/>
    <w:rsid w:val="00470B3D"/>
  </w:style>
  <w:style w:type="paragraph" w:styleId="Prrafodelista">
    <w:name w:val="List Paragraph"/>
    <w:basedOn w:val="Normal"/>
    <w:uiPriority w:val="34"/>
    <w:qFormat/>
    <w:rsid w:val="007E69C7"/>
    <w:pPr>
      <w:ind w:left="720"/>
      <w:contextualSpacing/>
    </w:pPr>
  </w:style>
  <w:style w:type="table" w:styleId="Tablaconcuadrcula">
    <w:name w:val="Table Grid"/>
    <w:basedOn w:val="Tablanormal"/>
    <w:rsid w:val="007E6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9552D7"/>
  </w:style>
  <w:style w:type="paragraph" w:styleId="Bibliografa">
    <w:name w:val="Bibliography"/>
    <w:basedOn w:val="Normal"/>
    <w:next w:val="Normal"/>
    <w:uiPriority w:val="37"/>
    <w:unhideWhenUsed/>
    <w:rsid w:val="003C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2817">
      <w:bodyDiv w:val="1"/>
      <w:marLeft w:val="0"/>
      <w:marRight w:val="0"/>
      <w:marTop w:val="0"/>
      <w:marBottom w:val="0"/>
      <w:divBdr>
        <w:top w:val="none" w:sz="0" w:space="0" w:color="auto"/>
        <w:left w:val="none" w:sz="0" w:space="0" w:color="auto"/>
        <w:bottom w:val="none" w:sz="0" w:space="0" w:color="auto"/>
        <w:right w:val="none" w:sz="0" w:space="0" w:color="auto"/>
      </w:divBdr>
    </w:div>
    <w:div w:id="132990565">
      <w:bodyDiv w:val="1"/>
      <w:marLeft w:val="0"/>
      <w:marRight w:val="0"/>
      <w:marTop w:val="0"/>
      <w:marBottom w:val="0"/>
      <w:divBdr>
        <w:top w:val="none" w:sz="0" w:space="0" w:color="auto"/>
        <w:left w:val="none" w:sz="0" w:space="0" w:color="auto"/>
        <w:bottom w:val="none" w:sz="0" w:space="0" w:color="auto"/>
        <w:right w:val="none" w:sz="0" w:space="0" w:color="auto"/>
      </w:divBdr>
    </w:div>
    <w:div w:id="505480867">
      <w:bodyDiv w:val="1"/>
      <w:marLeft w:val="0"/>
      <w:marRight w:val="0"/>
      <w:marTop w:val="0"/>
      <w:marBottom w:val="0"/>
      <w:divBdr>
        <w:top w:val="none" w:sz="0" w:space="0" w:color="auto"/>
        <w:left w:val="none" w:sz="0" w:space="0" w:color="auto"/>
        <w:bottom w:val="none" w:sz="0" w:space="0" w:color="auto"/>
        <w:right w:val="none" w:sz="0" w:space="0" w:color="auto"/>
      </w:divBdr>
    </w:div>
    <w:div w:id="514659334">
      <w:bodyDiv w:val="1"/>
      <w:marLeft w:val="0"/>
      <w:marRight w:val="0"/>
      <w:marTop w:val="0"/>
      <w:marBottom w:val="0"/>
      <w:divBdr>
        <w:top w:val="none" w:sz="0" w:space="0" w:color="auto"/>
        <w:left w:val="none" w:sz="0" w:space="0" w:color="auto"/>
        <w:bottom w:val="none" w:sz="0" w:space="0" w:color="auto"/>
        <w:right w:val="none" w:sz="0" w:space="0" w:color="auto"/>
      </w:divBdr>
    </w:div>
    <w:div w:id="1252275762">
      <w:bodyDiv w:val="1"/>
      <w:marLeft w:val="0"/>
      <w:marRight w:val="0"/>
      <w:marTop w:val="0"/>
      <w:marBottom w:val="0"/>
      <w:divBdr>
        <w:top w:val="none" w:sz="0" w:space="0" w:color="auto"/>
        <w:left w:val="none" w:sz="0" w:space="0" w:color="auto"/>
        <w:bottom w:val="none" w:sz="0" w:space="0" w:color="auto"/>
        <w:right w:val="none" w:sz="0" w:space="0" w:color="auto"/>
      </w:divBdr>
    </w:div>
    <w:div w:id="1418482487">
      <w:bodyDiv w:val="1"/>
      <w:marLeft w:val="0"/>
      <w:marRight w:val="0"/>
      <w:marTop w:val="0"/>
      <w:marBottom w:val="0"/>
      <w:divBdr>
        <w:top w:val="none" w:sz="0" w:space="0" w:color="auto"/>
        <w:left w:val="none" w:sz="0" w:space="0" w:color="auto"/>
        <w:bottom w:val="none" w:sz="0" w:space="0" w:color="auto"/>
        <w:right w:val="none" w:sz="0" w:space="0" w:color="auto"/>
      </w:divBdr>
    </w:div>
    <w:div w:id="1865634848">
      <w:bodyDiv w:val="1"/>
      <w:marLeft w:val="0"/>
      <w:marRight w:val="0"/>
      <w:marTop w:val="0"/>
      <w:marBottom w:val="0"/>
      <w:divBdr>
        <w:top w:val="none" w:sz="0" w:space="0" w:color="auto"/>
        <w:left w:val="none" w:sz="0" w:space="0" w:color="auto"/>
        <w:bottom w:val="none" w:sz="0" w:space="0" w:color="auto"/>
        <w:right w:val="none" w:sz="0" w:space="0" w:color="auto"/>
      </w:divBdr>
    </w:div>
    <w:div w:id="1965770778">
      <w:bodyDiv w:val="1"/>
      <w:marLeft w:val="0"/>
      <w:marRight w:val="0"/>
      <w:marTop w:val="0"/>
      <w:marBottom w:val="0"/>
      <w:divBdr>
        <w:top w:val="none" w:sz="0" w:space="0" w:color="auto"/>
        <w:left w:val="none" w:sz="0" w:space="0" w:color="auto"/>
        <w:bottom w:val="none" w:sz="0" w:space="0" w:color="auto"/>
        <w:right w:val="none" w:sz="0" w:space="0" w:color="auto"/>
      </w:divBdr>
    </w:div>
    <w:div w:id="2038464052">
      <w:bodyDiv w:val="1"/>
      <w:marLeft w:val="0"/>
      <w:marRight w:val="0"/>
      <w:marTop w:val="0"/>
      <w:marBottom w:val="0"/>
      <w:divBdr>
        <w:top w:val="none" w:sz="0" w:space="0" w:color="auto"/>
        <w:left w:val="none" w:sz="0" w:space="0" w:color="auto"/>
        <w:bottom w:val="none" w:sz="0" w:space="0" w:color="auto"/>
        <w:right w:val="none" w:sz="0" w:space="0" w:color="auto"/>
      </w:divBdr>
    </w:div>
    <w:div w:id="2055350076">
      <w:bodyDiv w:val="1"/>
      <w:marLeft w:val="0"/>
      <w:marRight w:val="0"/>
      <w:marTop w:val="0"/>
      <w:marBottom w:val="0"/>
      <w:divBdr>
        <w:top w:val="none" w:sz="0" w:space="0" w:color="auto"/>
        <w:left w:val="none" w:sz="0" w:space="0" w:color="auto"/>
        <w:bottom w:val="none" w:sz="0" w:space="0" w:color="auto"/>
        <w:right w:val="none" w:sz="0" w:space="0" w:color="auto"/>
      </w:divBdr>
    </w:div>
    <w:div w:id="206151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Clu23</b:Tag>
    <b:SourceType>InternetSite</b:SourceType>
    <b:Guid>{596B9CB0-4456-480E-BBE8-4994CEA64FD3}</b:Guid>
    <b:Author>
      <b:Author>
        <b:NameList>
          <b:Person>
            <b:Last>Club</b:Last>
            <b:First>el</b:First>
            <b:Middle>Nogal</b:Middle>
          </b:Person>
        </b:NameList>
      </b:Author>
    </b:Author>
    <b:Title>Nostros Club el nogal</b:Title>
    <b:Year>2023</b:Year>
    <b:URL>https://www.clubelnogal.com/el-club/</b:URL>
    <b:RefOrder>1</b:RefOrder>
  </b:Source>
</b:Sources>
</file>

<file path=customXml/itemProps1.xml><?xml version="1.0" encoding="utf-8"?>
<ds:datastoreItem xmlns:ds="http://schemas.openxmlformats.org/officeDocument/2006/customXml" ds:itemID="{779F4C02-5BD1-4B17-92CF-802FDF04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3655</Words>
  <Characters>20107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Lopez</dc:creator>
  <cp:lastModifiedBy>CAREN LORENA AGUILERA VEGA</cp:lastModifiedBy>
  <cp:revision>10</cp:revision>
  <cp:lastPrinted>2023-06-06T21:14:00Z</cp:lastPrinted>
  <dcterms:created xsi:type="dcterms:W3CDTF">2023-06-06T21:12:00Z</dcterms:created>
  <dcterms:modified xsi:type="dcterms:W3CDTF">2023-06-06T21:34:00Z</dcterms:modified>
  <dc:language>es-CO</dc:language>
</cp:coreProperties>
</file>