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8139523"/>
    <w:p w14:paraId="10EEBFE5" w14:textId="3BF30627" w:rsidR="00074E6B" w:rsidRDefault="00074E6B" w:rsidP="00074E6B">
      <w:pPr>
        <w:jc w:val="center"/>
        <w:rPr>
          <w:b/>
          <w:lang w:val="es-ES"/>
        </w:rPr>
      </w:pPr>
      <w:r w:rsidRPr="00B05C97">
        <w:rPr>
          <w:lang w:val="es-ES"/>
        </w:rPr>
        <w:fldChar w:fldCharType="begin"/>
      </w:r>
      <w:r w:rsidRPr="00B05C97">
        <w:rPr>
          <w:lang w:val="es-ES"/>
        </w:rPr>
        <w:instrText xml:space="preserve"> SEQ CHAPTER \h \r 1</w:instrText>
      </w:r>
      <w:r w:rsidRPr="00B05C97">
        <w:rPr>
          <w:lang w:val="es-ES"/>
        </w:rPr>
        <w:fldChar w:fldCharType="end"/>
      </w:r>
      <w:r>
        <w:rPr>
          <w:b/>
          <w:lang w:val="es-ES"/>
        </w:rPr>
        <w:t xml:space="preserve">Informe Final Práctica Empresarial </w:t>
      </w:r>
      <w:r w:rsidR="006D4883">
        <w:rPr>
          <w:b/>
          <w:lang w:val="es-ES"/>
        </w:rPr>
        <w:t>PLUS CONSULTING TAX AND FINANCIAL SAS</w:t>
      </w:r>
    </w:p>
    <w:p w14:paraId="32445BFB" w14:textId="77777777" w:rsidR="00074E6B" w:rsidRDefault="00074E6B" w:rsidP="00074E6B">
      <w:pPr>
        <w:jc w:val="center"/>
        <w:rPr>
          <w:b/>
          <w:lang w:val="es-ES"/>
        </w:rPr>
      </w:pPr>
    </w:p>
    <w:p w14:paraId="038970F9" w14:textId="77777777" w:rsidR="00074E6B" w:rsidRDefault="00074E6B" w:rsidP="00074E6B">
      <w:pPr>
        <w:jc w:val="center"/>
        <w:rPr>
          <w:b/>
          <w:lang w:val="es-ES"/>
        </w:rPr>
      </w:pPr>
    </w:p>
    <w:p w14:paraId="4ABFAA31" w14:textId="77777777" w:rsidR="00074E6B" w:rsidRDefault="00074E6B" w:rsidP="00074E6B">
      <w:pPr>
        <w:jc w:val="center"/>
        <w:rPr>
          <w:b/>
          <w:lang w:val="es-ES"/>
        </w:rPr>
      </w:pPr>
    </w:p>
    <w:p w14:paraId="35F0FA4F" w14:textId="77777777" w:rsidR="00041104" w:rsidRDefault="00041104" w:rsidP="00074E6B">
      <w:pPr>
        <w:jc w:val="center"/>
        <w:rPr>
          <w:b/>
          <w:lang w:val="es-ES"/>
        </w:rPr>
      </w:pPr>
    </w:p>
    <w:p w14:paraId="78BF80BD" w14:textId="521DBA64" w:rsidR="00074E6B" w:rsidRDefault="006D4883" w:rsidP="00074E6B">
      <w:pPr>
        <w:jc w:val="center"/>
        <w:rPr>
          <w:b/>
          <w:lang w:val="es-ES"/>
        </w:rPr>
      </w:pPr>
      <w:r>
        <w:rPr>
          <w:b/>
          <w:lang w:val="es-ES"/>
        </w:rPr>
        <w:t>John Jairo Patiño Ávila</w:t>
      </w:r>
    </w:p>
    <w:p w14:paraId="65BABCE8" w14:textId="3E13D902" w:rsidR="00074E6B" w:rsidRPr="00B05C97" w:rsidRDefault="00074E6B" w:rsidP="00074E6B">
      <w:pPr>
        <w:jc w:val="center"/>
        <w:rPr>
          <w:lang w:val="es-ES"/>
        </w:rPr>
      </w:pPr>
      <w:r>
        <w:rPr>
          <w:b/>
          <w:lang w:val="es-ES"/>
        </w:rPr>
        <w:t>CODIGO 741915</w:t>
      </w:r>
      <w:r w:rsidR="006D4883">
        <w:rPr>
          <w:b/>
          <w:lang w:val="es-ES"/>
        </w:rPr>
        <w:t>18</w:t>
      </w:r>
    </w:p>
    <w:p w14:paraId="47EE0000" w14:textId="77777777" w:rsidR="00074E6B" w:rsidRDefault="00074E6B" w:rsidP="00074E6B">
      <w:pPr>
        <w:jc w:val="center"/>
        <w:rPr>
          <w:lang w:val="es-ES"/>
        </w:rPr>
      </w:pPr>
    </w:p>
    <w:p w14:paraId="1082D32C" w14:textId="77777777" w:rsidR="00074E6B" w:rsidRDefault="00074E6B" w:rsidP="00074E6B">
      <w:pPr>
        <w:jc w:val="center"/>
        <w:rPr>
          <w:lang w:val="es-ES"/>
        </w:rPr>
      </w:pPr>
    </w:p>
    <w:p w14:paraId="05EC0A4B" w14:textId="77777777" w:rsidR="00041104" w:rsidRDefault="00041104" w:rsidP="00074E6B">
      <w:pPr>
        <w:jc w:val="center"/>
        <w:rPr>
          <w:lang w:val="es-ES"/>
        </w:rPr>
      </w:pPr>
    </w:p>
    <w:p w14:paraId="4B53816A" w14:textId="77777777" w:rsidR="00074E6B" w:rsidRPr="00B05C97" w:rsidRDefault="00074E6B" w:rsidP="00074E6B">
      <w:pPr>
        <w:jc w:val="center"/>
        <w:rPr>
          <w:lang w:val="es-ES"/>
        </w:rPr>
      </w:pPr>
    </w:p>
    <w:p w14:paraId="5D9892C0" w14:textId="77777777" w:rsidR="00074E6B" w:rsidRPr="00074E6B" w:rsidRDefault="00074E6B" w:rsidP="00074E6B">
      <w:pPr>
        <w:jc w:val="center"/>
        <w:rPr>
          <w:b/>
          <w:lang w:val="es-ES"/>
        </w:rPr>
      </w:pPr>
      <w:r w:rsidRPr="00074E6B">
        <w:rPr>
          <w:b/>
          <w:lang w:val="es-ES"/>
        </w:rPr>
        <w:t>Informe de práctica presentado como requisito para optar por el Título</w:t>
      </w:r>
    </w:p>
    <w:p w14:paraId="4142C863" w14:textId="77777777" w:rsidR="00074E6B" w:rsidRPr="00074E6B" w:rsidRDefault="00074E6B" w:rsidP="00074E6B">
      <w:pPr>
        <w:jc w:val="center"/>
        <w:rPr>
          <w:b/>
          <w:lang w:val="es-ES"/>
        </w:rPr>
      </w:pPr>
      <w:r w:rsidRPr="00074E6B">
        <w:rPr>
          <w:b/>
          <w:lang w:val="es-ES"/>
        </w:rPr>
        <w:t>De Profesional en Contaduría Pública</w:t>
      </w:r>
    </w:p>
    <w:p w14:paraId="3A0E4260" w14:textId="77777777" w:rsidR="00074E6B" w:rsidRPr="00B05C97" w:rsidRDefault="00074E6B" w:rsidP="00074E6B">
      <w:pPr>
        <w:jc w:val="center"/>
        <w:rPr>
          <w:lang w:val="es-ES"/>
        </w:rPr>
      </w:pPr>
    </w:p>
    <w:p w14:paraId="5015307F" w14:textId="77777777" w:rsidR="00074E6B" w:rsidRPr="00B05C97" w:rsidRDefault="00074E6B" w:rsidP="00074E6B">
      <w:pPr>
        <w:jc w:val="center"/>
        <w:rPr>
          <w:lang w:val="es-ES"/>
        </w:rPr>
      </w:pPr>
    </w:p>
    <w:p w14:paraId="57F246E3" w14:textId="77777777" w:rsidR="00074E6B" w:rsidRPr="00B05C97" w:rsidRDefault="00074E6B" w:rsidP="00074E6B">
      <w:pPr>
        <w:jc w:val="center"/>
        <w:rPr>
          <w:lang w:val="es-ES"/>
        </w:rPr>
      </w:pPr>
    </w:p>
    <w:p w14:paraId="049648A3" w14:textId="77777777" w:rsidR="00074E6B" w:rsidRPr="00B05C97" w:rsidRDefault="00074E6B" w:rsidP="00074E6B">
      <w:pPr>
        <w:jc w:val="center"/>
        <w:rPr>
          <w:lang w:val="es-ES"/>
        </w:rPr>
      </w:pPr>
    </w:p>
    <w:p w14:paraId="146D4459" w14:textId="77777777" w:rsidR="00074E6B" w:rsidRPr="00B05C97" w:rsidRDefault="00074E6B" w:rsidP="00074E6B">
      <w:pPr>
        <w:jc w:val="center"/>
        <w:rPr>
          <w:lang w:val="es-ES"/>
        </w:rPr>
      </w:pPr>
    </w:p>
    <w:p w14:paraId="3EE3C779" w14:textId="77777777" w:rsidR="00074E6B" w:rsidRPr="00B05C97" w:rsidRDefault="00074E6B" w:rsidP="00074E6B">
      <w:pPr>
        <w:jc w:val="center"/>
        <w:rPr>
          <w:lang w:val="es-ES"/>
        </w:rPr>
      </w:pPr>
    </w:p>
    <w:p w14:paraId="43684F30" w14:textId="77777777" w:rsidR="00041104" w:rsidRDefault="00041104" w:rsidP="00074E6B">
      <w:pPr>
        <w:jc w:val="center"/>
        <w:rPr>
          <w:b/>
          <w:lang w:val="es-ES"/>
        </w:rPr>
      </w:pPr>
    </w:p>
    <w:p w14:paraId="13B2C34D" w14:textId="77777777" w:rsidR="00074E6B" w:rsidRPr="00074E6B" w:rsidRDefault="00074E6B" w:rsidP="00074E6B">
      <w:pPr>
        <w:jc w:val="center"/>
        <w:rPr>
          <w:b/>
          <w:lang w:val="es-ES"/>
        </w:rPr>
      </w:pPr>
      <w:r w:rsidRPr="00074E6B">
        <w:rPr>
          <w:b/>
          <w:lang w:val="es-ES"/>
        </w:rPr>
        <w:tab/>
      </w:r>
    </w:p>
    <w:p w14:paraId="4BFB12CD" w14:textId="77777777" w:rsidR="00074E6B" w:rsidRPr="00074E6B" w:rsidRDefault="00074E6B" w:rsidP="00074E6B">
      <w:pPr>
        <w:jc w:val="center"/>
        <w:rPr>
          <w:b/>
          <w:lang w:val="es-ES"/>
        </w:rPr>
      </w:pPr>
      <w:r w:rsidRPr="00074E6B">
        <w:rPr>
          <w:b/>
          <w:lang w:val="es-ES"/>
        </w:rPr>
        <w:t>CORPORACION UNIVERSITARIA UNITEC</w:t>
      </w:r>
    </w:p>
    <w:p w14:paraId="7A0D144B" w14:textId="77777777" w:rsidR="00074E6B" w:rsidRPr="00074E6B" w:rsidRDefault="00074E6B" w:rsidP="00074E6B">
      <w:pPr>
        <w:jc w:val="center"/>
        <w:rPr>
          <w:b/>
          <w:lang w:val="es-ES"/>
        </w:rPr>
      </w:pPr>
      <w:r w:rsidRPr="00074E6B">
        <w:rPr>
          <w:b/>
          <w:lang w:val="es-ES"/>
        </w:rPr>
        <w:t xml:space="preserve">CIENCIAS ECONOMICAS Y ADMINISTRATIVAS </w:t>
      </w:r>
    </w:p>
    <w:p w14:paraId="62D06892" w14:textId="77777777" w:rsidR="00041104" w:rsidRPr="00041104" w:rsidRDefault="00041104" w:rsidP="00041104">
      <w:pPr>
        <w:jc w:val="center"/>
        <w:rPr>
          <w:b/>
          <w:lang w:val="es-ES"/>
        </w:rPr>
      </w:pPr>
      <w:r w:rsidRPr="00041104">
        <w:rPr>
          <w:b/>
          <w:lang w:val="es-ES"/>
        </w:rPr>
        <w:t>FACULTAD DE CONTADURIA PÚBLICA</w:t>
      </w:r>
    </w:p>
    <w:p w14:paraId="70489575" w14:textId="2E2C9D4A" w:rsidR="00041104" w:rsidRPr="00041104" w:rsidRDefault="00041104" w:rsidP="00041104">
      <w:pPr>
        <w:jc w:val="center"/>
        <w:rPr>
          <w:b/>
          <w:lang w:val="es-ES"/>
        </w:rPr>
      </w:pPr>
      <w:r w:rsidRPr="00041104">
        <w:rPr>
          <w:b/>
          <w:lang w:val="es-ES"/>
        </w:rPr>
        <w:t>202</w:t>
      </w:r>
      <w:r w:rsidR="006D4883">
        <w:rPr>
          <w:b/>
          <w:lang w:val="es-ES"/>
        </w:rPr>
        <w:t>3</w:t>
      </w:r>
      <w:r w:rsidRPr="00041104">
        <w:rPr>
          <w:b/>
          <w:lang w:val="es-ES"/>
        </w:rPr>
        <w:t>.</w:t>
      </w:r>
    </w:p>
    <w:p w14:paraId="2B9AA357" w14:textId="77777777" w:rsidR="00074E6B" w:rsidRDefault="00074E6B" w:rsidP="00041104">
      <w:pPr>
        <w:ind w:firstLine="0"/>
        <w:rPr>
          <w:lang w:val="es-ES"/>
        </w:rPr>
      </w:pPr>
    </w:p>
    <w:p w14:paraId="66790191" w14:textId="77777777" w:rsidR="00074E6B" w:rsidRDefault="00074E6B" w:rsidP="00074E6B">
      <w:pPr>
        <w:rPr>
          <w:lang w:val="es-ES"/>
        </w:rPr>
      </w:pPr>
    </w:p>
    <w:p w14:paraId="4B3E0406" w14:textId="77777777" w:rsidR="00074E6B" w:rsidRPr="00B05C97" w:rsidRDefault="00074E6B" w:rsidP="00074E6B">
      <w:pPr>
        <w:rPr>
          <w:lang w:val="es-ES"/>
        </w:rPr>
      </w:pPr>
    </w:p>
    <w:p w14:paraId="252D26AF" w14:textId="77777777" w:rsidR="00074E6B" w:rsidRDefault="00074E6B" w:rsidP="00074E6B">
      <w:pPr>
        <w:pStyle w:val="Ttulo1"/>
      </w:pPr>
      <w:r w:rsidRPr="00B05C97">
        <w:rPr>
          <w:lang w:val="es-ES"/>
        </w:rPr>
        <w:br w:type="page"/>
      </w:r>
    </w:p>
    <w:p w14:paraId="5031CC82" w14:textId="3D1FB7E0" w:rsidR="00074E6B" w:rsidRDefault="000E575D" w:rsidP="000E575D">
      <w:pPr>
        <w:pStyle w:val="Ttulo1"/>
        <w:tabs>
          <w:tab w:val="left" w:pos="7755"/>
        </w:tabs>
      </w:pPr>
      <w:r>
        <w:lastRenderedPageBreak/>
        <w:tab/>
      </w:r>
    </w:p>
    <w:p w14:paraId="217F7544" w14:textId="77777777" w:rsidR="002D5005" w:rsidRDefault="002D5005" w:rsidP="002D5005">
      <w:pPr>
        <w:pStyle w:val="Ttulo1"/>
      </w:pPr>
      <w:bookmarkStart w:id="1" w:name="_Toc134956425"/>
      <w:r>
        <w:t>CONTENIDOS</w:t>
      </w:r>
      <w:bookmarkEnd w:id="0"/>
      <w:bookmarkEnd w:id="1"/>
    </w:p>
    <w:p w14:paraId="31C2639B" w14:textId="77777777" w:rsidR="002D5005" w:rsidRDefault="002D5005" w:rsidP="002D5005"/>
    <w:p w14:paraId="27830FEB" w14:textId="1FB13B58" w:rsidR="000E575D" w:rsidRDefault="00AB4F35">
      <w:pPr>
        <w:pStyle w:val="TDC1"/>
        <w:tabs>
          <w:tab w:val="right" w:leader="dot" w:pos="9350"/>
        </w:tabs>
        <w:rPr>
          <w:rFonts w:eastAsiaTheme="minorEastAsia"/>
          <w:noProof/>
          <w:lang w:eastAsia="es-CO"/>
        </w:rPr>
      </w:pPr>
      <w:r>
        <w:fldChar w:fldCharType="begin"/>
      </w:r>
      <w:r>
        <w:instrText xml:space="preserve"> TOC \o "1-3" \h \z \u </w:instrText>
      </w:r>
      <w:r>
        <w:fldChar w:fldCharType="separate"/>
      </w:r>
      <w:hyperlink w:anchor="_Toc134956425" w:history="1">
        <w:r w:rsidR="000E575D" w:rsidRPr="00665F4D">
          <w:rPr>
            <w:rStyle w:val="Hipervnculo"/>
            <w:noProof/>
          </w:rPr>
          <w:t>CONTENIDOS</w:t>
        </w:r>
        <w:r w:rsidR="000E575D">
          <w:rPr>
            <w:noProof/>
            <w:webHidden/>
          </w:rPr>
          <w:tab/>
        </w:r>
        <w:r w:rsidR="000E575D">
          <w:rPr>
            <w:noProof/>
            <w:webHidden/>
          </w:rPr>
          <w:fldChar w:fldCharType="begin"/>
        </w:r>
        <w:r w:rsidR="000E575D">
          <w:rPr>
            <w:noProof/>
            <w:webHidden/>
          </w:rPr>
          <w:instrText xml:space="preserve"> PAGEREF _Toc134956425 \h </w:instrText>
        </w:r>
        <w:r w:rsidR="000E575D">
          <w:rPr>
            <w:noProof/>
            <w:webHidden/>
          </w:rPr>
        </w:r>
        <w:r w:rsidR="000E575D">
          <w:rPr>
            <w:noProof/>
            <w:webHidden/>
          </w:rPr>
          <w:fldChar w:fldCharType="separate"/>
        </w:r>
        <w:r w:rsidR="000E575D">
          <w:rPr>
            <w:noProof/>
            <w:webHidden/>
          </w:rPr>
          <w:t>2</w:t>
        </w:r>
        <w:r w:rsidR="000E575D">
          <w:rPr>
            <w:noProof/>
            <w:webHidden/>
          </w:rPr>
          <w:fldChar w:fldCharType="end"/>
        </w:r>
      </w:hyperlink>
    </w:p>
    <w:p w14:paraId="6A067273" w14:textId="4161633D" w:rsidR="000E575D" w:rsidRDefault="00000000">
      <w:pPr>
        <w:pStyle w:val="TDC1"/>
        <w:tabs>
          <w:tab w:val="right" w:leader="dot" w:pos="9350"/>
        </w:tabs>
        <w:rPr>
          <w:rFonts w:eastAsiaTheme="minorEastAsia"/>
          <w:noProof/>
          <w:lang w:eastAsia="es-CO"/>
        </w:rPr>
      </w:pPr>
      <w:hyperlink w:anchor="_Toc134956426" w:history="1">
        <w:r w:rsidR="000E575D" w:rsidRPr="00665F4D">
          <w:rPr>
            <w:rStyle w:val="Hipervnculo"/>
            <w:noProof/>
          </w:rPr>
          <w:t>INTRODUCCION</w:t>
        </w:r>
        <w:r w:rsidR="000E575D">
          <w:rPr>
            <w:noProof/>
            <w:webHidden/>
          </w:rPr>
          <w:tab/>
        </w:r>
        <w:r w:rsidR="000E575D">
          <w:rPr>
            <w:noProof/>
            <w:webHidden/>
          </w:rPr>
          <w:fldChar w:fldCharType="begin"/>
        </w:r>
        <w:r w:rsidR="000E575D">
          <w:rPr>
            <w:noProof/>
            <w:webHidden/>
          </w:rPr>
          <w:instrText xml:space="preserve"> PAGEREF _Toc134956426 \h </w:instrText>
        </w:r>
        <w:r w:rsidR="000E575D">
          <w:rPr>
            <w:noProof/>
            <w:webHidden/>
          </w:rPr>
        </w:r>
        <w:r w:rsidR="000E575D">
          <w:rPr>
            <w:noProof/>
            <w:webHidden/>
          </w:rPr>
          <w:fldChar w:fldCharType="separate"/>
        </w:r>
        <w:r w:rsidR="000E575D">
          <w:rPr>
            <w:noProof/>
            <w:webHidden/>
          </w:rPr>
          <w:t>3</w:t>
        </w:r>
        <w:r w:rsidR="000E575D">
          <w:rPr>
            <w:noProof/>
            <w:webHidden/>
          </w:rPr>
          <w:fldChar w:fldCharType="end"/>
        </w:r>
      </w:hyperlink>
    </w:p>
    <w:p w14:paraId="14619BF1" w14:textId="61FAD879" w:rsidR="000E575D" w:rsidRDefault="00000000">
      <w:pPr>
        <w:pStyle w:val="TDC1"/>
        <w:tabs>
          <w:tab w:val="right" w:leader="dot" w:pos="9350"/>
        </w:tabs>
        <w:rPr>
          <w:rFonts w:eastAsiaTheme="minorEastAsia"/>
          <w:noProof/>
          <w:lang w:eastAsia="es-CO"/>
        </w:rPr>
      </w:pPr>
      <w:hyperlink w:anchor="_Toc134956427" w:history="1">
        <w:r w:rsidR="000E575D" w:rsidRPr="00665F4D">
          <w:rPr>
            <w:rStyle w:val="Hipervnculo"/>
            <w:noProof/>
          </w:rPr>
          <w:t>DESCRIPCION DEL ESCENARIO DE PRÁCTICA</w:t>
        </w:r>
        <w:r w:rsidR="000E575D">
          <w:rPr>
            <w:noProof/>
            <w:webHidden/>
          </w:rPr>
          <w:tab/>
        </w:r>
        <w:r w:rsidR="000E575D">
          <w:rPr>
            <w:noProof/>
            <w:webHidden/>
          </w:rPr>
          <w:fldChar w:fldCharType="begin"/>
        </w:r>
        <w:r w:rsidR="000E575D">
          <w:rPr>
            <w:noProof/>
            <w:webHidden/>
          </w:rPr>
          <w:instrText xml:space="preserve"> PAGEREF _Toc134956427 \h </w:instrText>
        </w:r>
        <w:r w:rsidR="000E575D">
          <w:rPr>
            <w:noProof/>
            <w:webHidden/>
          </w:rPr>
        </w:r>
        <w:r w:rsidR="000E575D">
          <w:rPr>
            <w:noProof/>
            <w:webHidden/>
          </w:rPr>
          <w:fldChar w:fldCharType="separate"/>
        </w:r>
        <w:r w:rsidR="000E575D">
          <w:rPr>
            <w:noProof/>
            <w:webHidden/>
          </w:rPr>
          <w:t>4</w:t>
        </w:r>
        <w:r w:rsidR="000E575D">
          <w:rPr>
            <w:noProof/>
            <w:webHidden/>
          </w:rPr>
          <w:fldChar w:fldCharType="end"/>
        </w:r>
      </w:hyperlink>
    </w:p>
    <w:p w14:paraId="7FA8312E" w14:textId="0B51F835" w:rsidR="000E575D" w:rsidRDefault="00000000">
      <w:pPr>
        <w:pStyle w:val="TDC1"/>
        <w:tabs>
          <w:tab w:val="right" w:leader="dot" w:pos="9350"/>
        </w:tabs>
        <w:rPr>
          <w:rFonts w:eastAsiaTheme="minorEastAsia"/>
          <w:noProof/>
          <w:lang w:eastAsia="es-CO"/>
        </w:rPr>
      </w:pPr>
      <w:hyperlink w:anchor="_Toc134956428" w:history="1">
        <w:r w:rsidR="000E575D" w:rsidRPr="00665F4D">
          <w:rPr>
            <w:rStyle w:val="Hipervnculo"/>
            <w:noProof/>
          </w:rPr>
          <w:t>2.2 UBICACIÓN GEOGRAFICA</w:t>
        </w:r>
        <w:r w:rsidR="000E575D">
          <w:rPr>
            <w:noProof/>
            <w:webHidden/>
          </w:rPr>
          <w:tab/>
        </w:r>
        <w:r w:rsidR="000E575D">
          <w:rPr>
            <w:noProof/>
            <w:webHidden/>
          </w:rPr>
          <w:fldChar w:fldCharType="begin"/>
        </w:r>
        <w:r w:rsidR="000E575D">
          <w:rPr>
            <w:noProof/>
            <w:webHidden/>
          </w:rPr>
          <w:instrText xml:space="preserve"> PAGEREF _Toc134956428 \h </w:instrText>
        </w:r>
        <w:r w:rsidR="000E575D">
          <w:rPr>
            <w:noProof/>
            <w:webHidden/>
          </w:rPr>
        </w:r>
        <w:r w:rsidR="000E575D">
          <w:rPr>
            <w:noProof/>
            <w:webHidden/>
          </w:rPr>
          <w:fldChar w:fldCharType="separate"/>
        </w:r>
        <w:r w:rsidR="000E575D">
          <w:rPr>
            <w:noProof/>
            <w:webHidden/>
          </w:rPr>
          <w:t>4</w:t>
        </w:r>
        <w:r w:rsidR="000E575D">
          <w:rPr>
            <w:noProof/>
            <w:webHidden/>
          </w:rPr>
          <w:fldChar w:fldCharType="end"/>
        </w:r>
      </w:hyperlink>
    </w:p>
    <w:p w14:paraId="7273C099" w14:textId="30778152" w:rsidR="000E575D" w:rsidRDefault="00000000">
      <w:pPr>
        <w:pStyle w:val="TDC1"/>
        <w:tabs>
          <w:tab w:val="right" w:leader="dot" w:pos="9350"/>
        </w:tabs>
        <w:rPr>
          <w:rFonts w:eastAsiaTheme="minorEastAsia"/>
          <w:noProof/>
          <w:lang w:eastAsia="es-CO"/>
        </w:rPr>
      </w:pPr>
      <w:hyperlink w:anchor="_Toc134956429" w:history="1">
        <w:r w:rsidR="000E575D" w:rsidRPr="00665F4D">
          <w:rPr>
            <w:rStyle w:val="Hipervnculo"/>
            <w:noProof/>
          </w:rPr>
          <w:t>2.3 VISION DE LA EMPRESA</w:t>
        </w:r>
        <w:r w:rsidR="000E575D">
          <w:rPr>
            <w:noProof/>
            <w:webHidden/>
          </w:rPr>
          <w:tab/>
        </w:r>
        <w:r w:rsidR="000E575D">
          <w:rPr>
            <w:noProof/>
            <w:webHidden/>
          </w:rPr>
          <w:fldChar w:fldCharType="begin"/>
        </w:r>
        <w:r w:rsidR="000E575D">
          <w:rPr>
            <w:noProof/>
            <w:webHidden/>
          </w:rPr>
          <w:instrText xml:space="preserve"> PAGEREF _Toc134956429 \h </w:instrText>
        </w:r>
        <w:r w:rsidR="000E575D">
          <w:rPr>
            <w:noProof/>
            <w:webHidden/>
          </w:rPr>
        </w:r>
        <w:r w:rsidR="000E575D">
          <w:rPr>
            <w:noProof/>
            <w:webHidden/>
          </w:rPr>
          <w:fldChar w:fldCharType="separate"/>
        </w:r>
        <w:r w:rsidR="000E575D">
          <w:rPr>
            <w:noProof/>
            <w:webHidden/>
          </w:rPr>
          <w:t>4</w:t>
        </w:r>
        <w:r w:rsidR="000E575D">
          <w:rPr>
            <w:noProof/>
            <w:webHidden/>
          </w:rPr>
          <w:fldChar w:fldCharType="end"/>
        </w:r>
      </w:hyperlink>
    </w:p>
    <w:p w14:paraId="5DB09668" w14:textId="41B2046D" w:rsidR="000E575D" w:rsidRDefault="00000000">
      <w:pPr>
        <w:pStyle w:val="TDC1"/>
        <w:tabs>
          <w:tab w:val="right" w:leader="dot" w:pos="9350"/>
        </w:tabs>
        <w:rPr>
          <w:rFonts w:eastAsiaTheme="minorEastAsia"/>
          <w:noProof/>
          <w:lang w:eastAsia="es-CO"/>
        </w:rPr>
      </w:pPr>
      <w:hyperlink w:anchor="_Toc134956430" w:history="1">
        <w:r w:rsidR="000E575D" w:rsidRPr="00665F4D">
          <w:rPr>
            <w:rStyle w:val="Hipervnculo"/>
            <w:noProof/>
          </w:rPr>
          <w:t>2.4 MISION DE LA EMPRESA</w:t>
        </w:r>
        <w:r w:rsidR="000E575D">
          <w:rPr>
            <w:noProof/>
            <w:webHidden/>
          </w:rPr>
          <w:tab/>
        </w:r>
        <w:r w:rsidR="000E575D">
          <w:rPr>
            <w:noProof/>
            <w:webHidden/>
          </w:rPr>
          <w:fldChar w:fldCharType="begin"/>
        </w:r>
        <w:r w:rsidR="000E575D">
          <w:rPr>
            <w:noProof/>
            <w:webHidden/>
          </w:rPr>
          <w:instrText xml:space="preserve"> PAGEREF _Toc134956430 \h </w:instrText>
        </w:r>
        <w:r w:rsidR="000E575D">
          <w:rPr>
            <w:noProof/>
            <w:webHidden/>
          </w:rPr>
        </w:r>
        <w:r w:rsidR="000E575D">
          <w:rPr>
            <w:noProof/>
            <w:webHidden/>
          </w:rPr>
          <w:fldChar w:fldCharType="separate"/>
        </w:r>
        <w:r w:rsidR="000E575D">
          <w:rPr>
            <w:noProof/>
            <w:webHidden/>
          </w:rPr>
          <w:t>4</w:t>
        </w:r>
        <w:r w:rsidR="000E575D">
          <w:rPr>
            <w:noProof/>
            <w:webHidden/>
          </w:rPr>
          <w:fldChar w:fldCharType="end"/>
        </w:r>
      </w:hyperlink>
    </w:p>
    <w:p w14:paraId="5A86F21D" w14:textId="7C0B7E69" w:rsidR="000E575D" w:rsidRDefault="00000000">
      <w:pPr>
        <w:pStyle w:val="TDC1"/>
        <w:tabs>
          <w:tab w:val="right" w:leader="dot" w:pos="9350"/>
        </w:tabs>
        <w:rPr>
          <w:rFonts w:eastAsiaTheme="minorEastAsia"/>
          <w:noProof/>
          <w:lang w:eastAsia="es-CO"/>
        </w:rPr>
      </w:pPr>
      <w:hyperlink w:anchor="_Toc134956431" w:history="1">
        <w:r w:rsidR="000E575D" w:rsidRPr="00665F4D">
          <w:rPr>
            <w:rStyle w:val="Hipervnculo"/>
            <w:noProof/>
          </w:rPr>
          <w:t>2.5 OBJETIVO DE LA EMPRESA</w:t>
        </w:r>
        <w:r w:rsidR="000E575D">
          <w:rPr>
            <w:noProof/>
            <w:webHidden/>
          </w:rPr>
          <w:tab/>
        </w:r>
        <w:r w:rsidR="000E575D">
          <w:rPr>
            <w:noProof/>
            <w:webHidden/>
          </w:rPr>
          <w:fldChar w:fldCharType="begin"/>
        </w:r>
        <w:r w:rsidR="000E575D">
          <w:rPr>
            <w:noProof/>
            <w:webHidden/>
          </w:rPr>
          <w:instrText xml:space="preserve"> PAGEREF _Toc134956431 \h </w:instrText>
        </w:r>
        <w:r w:rsidR="000E575D">
          <w:rPr>
            <w:noProof/>
            <w:webHidden/>
          </w:rPr>
        </w:r>
        <w:r w:rsidR="000E575D">
          <w:rPr>
            <w:noProof/>
            <w:webHidden/>
          </w:rPr>
          <w:fldChar w:fldCharType="separate"/>
        </w:r>
        <w:r w:rsidR="000E575D">
          <w:rPr>
            <w:noProof/>
            <w:webHidden/>
          </w:rPr>
          <w:t>5</w:t>
        </w:r>
        <w:r w:rsidR="000E575D">
          <w:rPr>
            <w:noProof/>
            <w:webHidden/>
          </w:rPr>
          <w:fldChar w:fldCharType="end"/>
        </w:r>
      </w:hyperlink>
    </w:p>
    <w:p w14:paraId="060336AE" w14:textId="141B959E" w:rsidR="000E575D" w:rsidRDefault="00000000">
      <w:pPr>
        <w:pStyle w:val="TDC1"/>
        <w:tabs>
          <w:tab w:val="right" w:leader="dot" w:pos="9350"/>
        </w:tabs>
        <w:rPr>
          <w:rFonts w:eastAsiaTheme="minorEastAsia"/>
          <w:noProof/>
          <w:lang w:eastAsia="es-CO"/>
        </w:rPr>
      </w:pPr>
      <w:hyperlink w:anchor="_Toc134956432" w:history="1">
        <w:r w:rsidR="000E575D" w:rsidRPr="00665F4D">
          <w:rPr>
            <w:rStyle w:val="Hipervnculo"/>
            <w:noProof/>
          </w:rPr>
          <w:t>2.6 DESCRIPCION DEL DEPARTAMENTO DEL DESARROLLO DE PRÁCTICA</w:t>
        </w:r>
        <w:r w:rsidR="000E575D">
          <w:rPr>
            <w:noProof/>
            <w:webHidden/>
          </w:rPr>
          <w:tab/>
        </w:r>
        <w:r w:rsidR="000E575D">
          <w:rPr>
            <w:noProof/>
            <w:webHidden/>
          </w:rPr>
          <w:fldChar w:fldCharType="begin"/>
        </w:r>
        <w:r w:rsidR="000E575D">
          <w:rPr>
            <w:noProof/>
            <w:webHidden/>
          </w:rPr>
          <w:instrText xml:space="preserve"> PAGEREF _Toc134956432 \h </w:instrText>
        </w:r>
        <w:r w:rsidR="000E575D">
          <w:rPr>
            <w:noProof/>
            <w:webHidden/>
          </w:rPr>
        </w:r>
        <w:r w:rsidR="000E575D">
          <w:rPr>
            <w:noProof/>
            <w:webHidden/>
          </w:rPr>
          <w:fldChar w:fldCharType="separate"/>
        </w:r>
        <w:r w:rsidR="000E575D">
          <w:rPr>
            <w:noProof/>
            <w:webHidden/>
          </w:rPr>
          <w:t>5</w:t>
        </w:r>
        <w:r w:rsidR="000E575D">
          <w:rPr>
            <w:noProof/>
            <w:webHidden/>
          </w:rPr>
          <w:fldChar w:fldCharType="end"/>
        </w:r>
      </w:hyperlink>
    </w:p>
    <w:p w14:paraId="44555327" w14:textId="38A2ECB9" w:rsidR="000E575D" w:rsidRDefault="00000000">
      <w:pPr>
        <w:pStyle w:val="TDC1"/>
        <w:tabs>
          <w:tab w:val="right" w:leader="dot" w:pos="9350"/>
        </w:tabs>
        <w:rPr>
          <w:rFonts w:eastAsiaTheme="minorEastAsia"/>
          <w:noProof/>
          <w:lang w:eastAsia="es-CO"/>
        </w:rPr>
      </w:pPr>
      <w:hyperlink w:anchor="_Toc134956433" w:history="1">
        <w:r w:rsidR="000E575D" w:rsidRPr="00665F4D">
          <w:rPr>
            <w:rStyle w:val="Hipervnculo"/>
            <w:noProof/>
          </w:rPr>
          <w:t>3.1 PLANTEMIENTO DEL PROBLEMA</w:t>
        </w:r>
        <w:r w:rsidR="000E575D">
          <w:rPr>
            <w:noProof/>
            <w:webHidden/>
          </w:rPr>
          <w:tab/>
        </w:r>
        <w:r w:rsidR="000E575D">
          <w:rPr>
            <w:noProof/>
            <w:webHidden/>
          </w:rPr>
          <w:fldChar w:fldCharType="begin"/>
        </w:r>
        <w:r w:rsidR="000E575D">
          <w:rPr>
            <w:noProof/>
            <w:webHidden/>
          </w:rPr>
          <w:instrText xml:space="preserve"> PAGEREF _Toc134956433 \h </w:instrText>
        </w:r>
        <w:r w:rsidR="000E575D">
          <w:rPr>
            <w:noProof/>
            <w:webHidden/>
          </w:rPr>
        </w:r>
        <w:r w:rsidR="000E575D">
          <w:rPr>
            <w:noProof/>
            <w:webHidden/>
          </w:rPr>
          <w:fldChar w:fldCharType="separate"/>
        </w:r>
        <w:r w:rsidR="000E575D">
          <w:rPr>
            <w:noProof/>
            <w:webHidden/>
          </w:rPr>
          <w:t>6</w:t>
        </w:r>
        <w:r w:rsidR="000E575D">
          <w:rPr>
            <w:noProof/>
            <w:webHidden/>
          </w:rPr>
          <w:fldChar w:fldCharType="end"/>
        </w:r>
      </w:hyperlink>
    </w:p>
    <w:p w14:paraId="1863E3E0" w14:textId="57C6C55B" w:rsidR="000E575D" w:rsidRDefault="00000000">
      <w:pPr>
        <w:pStyle w:val="TDC1"/>
        <w:tabs>
          <w:tab w:val="right" w:leader="dot" w:pos="9350"/>
        </w:tabs>
        <w:rPr>
          <w:rFonts w:eastAsiaTheme="minorEastAsia"/>
          <w:noProof/>
          <w:lang w:eastAsia="es-CO"/>
        </w:rPr>
      </w:pPr>
      <w:hyperlink w:anchor="_Toc134956434" w:history="1">
        <w:r w:rsidR="000E575D" w:rsidRPr="00665F4D">
          <w:rPr>
            <w:rStyle w:val="Hipervnculo"/>
            <w:noProof/>
          </w:rPr>
          <w:t>3.1.1 DESCRIPCION DEL PROBLEMA</w:t>
        </w:r>
        <w:r w:rsidR="000E575D">
          <w:rPr>
            <w:noProof/>
            <w:webHidden/>
          </w:rPr>
          <w:tab/>
        </w:r>
        <w:r w:rsidR="000E575D">
          <w:rPr>
            <w:noProof/>
            <w:webHidden/>
          </w:rPr>
          <w:fldChar w:fldCharType="begin"/>
        </w:r>
        <w:r w:rsidR="000E575D">
          <w:rPr>
            <w:noProof/>
            <w:webHidden/>
          </w:rPr>
          <w:instrText xml:space="preserve"> PAGEREF _Toc134956434 \h </w:instrText>
        </w:r>
        <w:r w:rsidR="000E575D">
          <w:rPr>
            <w:noProof/>
            <w:webHidden/>
          </w:rPr>
        </w:r>
        <w:r w:rsidR="000E575D">
          <w:rPr>
            <w:noProof/>
            <w:webHidden/>
          </w:rPr>
          <w:fldChar w:fldCharType="separate"/>
        </w:r>
        <w:r w:rsidR="000E575D">
          <w:rPr>
            <w:noProof/>
            <w:webHidden/>
          </w:rPr>
          <w:t>6</w:t>
        </w:r>
        <w:r w:rsidR="000E575D">
          <w:rPr>
            <w:noProof/>
            <w:webHidden/>
          </w:rPr>
          <w:fldChar w:fldCharType="end"/>
        </w:r>
      </w:hyperlink>
    </w:p>
    <w:p w14:paraId="4B29C0A5" w14:textId="1F2A6F88" w:rsidR="000E575D" w:rsidRDefault="00000000">
      <w:pPr>
        <w:pStyle w:val="TDC1"/>
        <w:tabs>
          <w:tab w:val="right" w:leader="dot" w:pos="9350"/>
        </w:tabs>
        <w:rPr>
          <w:rFonts w:eastAsiaTheme="minorEastAsia"/>
          <w:noProof/>
          <w:lang w:eastAsia="es-CO"/>
        </w:rPr>
      </w:pPr>
      <w:hyperlink w:anchor="_Toc134956435" w:history="1">
        <w:r w:rsidR="000E575D" w:rsidRPr="00665F4D">
          <w:rPr>
            <w:rStyle w:val="Hipervnculo"/>
            <w:noProof/>
          </w:rPr>
          <w:t>3.1.2 DELIMITACION DEL PROBLEMA</w:t>
        </w:r>
        <w:r w:rsidR="000E575D">
          <w:rPr>
            <w:noProof/>
            <w:webHidden/>
          </w:rPr>
          <w:tab/>
        </w:r>
        <w:r w:rsidR="000E575D">
          <w:rPr>
            <w:noProof/>
            <w:webHidden/>
          </w:rPr>
          <w:fldChar w:fldCharType="begin"/>
        </w:r>
        <w:r w:rsidR="000E575D">
          <w:rPr>
            <w:noProof/>
            <w:webHidden/>
          </w:rPr>
          <w:instrText xml:space="preserve"> PAGEREF _Toc134956435 \h </w:instrText>
        </w:r>
        <w:r w:rsidR="000E575D">
          <w:rPr>
            <w:noProof/>
            <w:webHidden/>
          </w:rPr>
        </w:r>
        <w:r w:rsidR="000E575D">
          <w:rPr>
            <w:noProof/>
            <w:webHidden/>
          </w:rPr>
          <w:fldChar w:fldCharType="separate"/>
        </w:r>
        <w:r w:rsidR="000E575D">
          <w:rPr>
            <w:noProof/>
            <w:webHidden/>
          </w:rPr>
          <w:t>6</w:t>
        </w:r>
        <w:r w:rsidR="000E575D">
          <w:rPr>
            <w:noProof/>
            <w:webHidden/>
          </w:rPr>
          <w:fldChar w:fldCharType="end"/>
        </w:r>
      </w:hyperlink>
    </w:p>
    <w:p w14:paraId="1BD06398" w14:textId="7C5E9906" w:rsidR="000E575D" w:rsidRDefault="00000000">
      <w:pPr>
        <w:pStyle w:val="TDC1"/>
        <w:tabs>
          <w:tab w:val="right" w:leader="dot" w:pos="9350"/>
        </w:tabs>
        <w:rPr>
          <w:rFonts w:eastAsiaTheme="minorEastAsia"/>
          <w:noProof/>
          <w:lang w:eastAsia="es-CO"/>
        </w:rPr>
      </w:pPr>
      <w:hyperlink w:anchor="_Toc134956436" w:history="1">
        <w:r w:rsidR="000E575D" w:rsidRPr="00665F4D">
          <w:rPr>
            <w:rStyle w:val="Hipervnculo"/>
            <w:noProof/>
          </w:rPr>
          <w:t>3.1.3 PREGUNTA DE INVESTIGACION</w:t>
        </w:r>
        <w:r w:rsidR="000E575D">
          <w:rPr>
            <w:noProof/>
            <w:webHidden/>
          </w:rPr>
          <w:tab/>
        </w:r>
        <w:r w:rsidR="000E575D">
          <w:rPr>
            <w:noProof/>
            <w:webHidden/>
          </w:rPr>
          <w:fldChar w:fldCharType="begin"/>
        </w:r>
        <w:r w:rsidR="000E575D">
          <w:rPr>
            <w:noProof/>
            <w:webHidden/>
          </w:rPr>
          <w:instrText xml:space="preserve"> PAGEREF _Toc134956436 \h </w:instrText>
        </w:r>
        <w:r w:rsidR="000E575D">
          <w:rPr>
            <w:noProof/>
            <w:webHidden/>
          </w:rPr>
        </w:r>
        <w:r w:rsidR="000E575D">
          <w:rPr>
            <w:noProof/>
            <w:webHidden/>
          </w:rPr>
          <w:fldChar w:fldCharType="separate"/>
        </w:r>
        <w:r w:rsidR="000E575D">
          <w:rPr>
            <w:noProof/>
            <w:webHidden/>
          </w:rPr>
          <w:t>7</w:t>
        </w:r>
        <w:r w:rsidR="000E575D">
          <w:rPr>
            <w:noProof/>
            <w:webHidden/>
          </w:rPr>
          <w:fldChar w:fldCharType="end"/>
        </w:r>
      </w:hyperlink>
    </w:p>
    <w:p w14:paraId="2489760B" w14:textId="0A57BDF2" w:rsidR="000E575D" w:rsidRDefault="00000000">
      <w:pPr>
        <w:pStyle w:val="TDC1"/>
        <w:tabs>
          <w:tab w:val="right" w:leader="dot" w:pos="9350"/>
        </w:tabs>
        <w:rPr>
          <w:rFonts w:eastAsiaTheme="minorEastAsia"/>
          <w:noProof/>
          <w:lang w:eastAsia="es-CO"/>
        </w:rPr>
      </w:pPr>
      <w:hyperlink w:anchor="_Toc134956437" w:history="1">
        <w:r w:rsidR="000E575D" w:rsidRPr="00665F4D">
          <w:rPr>
            <w:rStyle w:val="Hipervnculo"/>
            <w:noProof/>
          </w:rPr>
          <w:t>3.1.4 JUSTIFICACION</w:t>
        </w:r>
        <w:r w:rsidR="000E575D">
          <w:rPr>
            <w:noProof/>
            <w:webHidden/>
          </w:rPr>
          <w:tab/>
        </w:r>
        <w:r w:rsidR="000E575D">
          <w:rPr>
            <w:noProof/>
            <w:webHidden/>
          </w:rPr>
          <w:fldChar w:fldCharType="begin"/>
        </w:r>
        <w:r w:rsidR="000E575D">
          <w:rPr>
            <w:noProof/>
            <w:webHidden/>
          </w:rPr>
          <w:instrText xml:space="preserve"> PAGEREF _Toc134956437 \h </w:instrText>
        </w:r>
        <w:r w:rsidR="000E575D">
          <w:rPr>
            <w:noProof/>
            <w:webHidden/>
          </w:rPr>
        </w:r>
        <w:r w:rsidR="000E575D">
          <w:rPr>
            <w:noProof/>
            <w:webHidden/>
          </w:rPr>
          <w:fldChar w:fldCharType="separate"/>
        </w:r>
        <w:r w:rsidR="000E575D">
          <w:rPr>
            <w:noProof/>
            <w:webHidden/>
          </w:rPr>
          <w:t>7</w:t>
        </w:r>
        <w:r w:rsidR="000E575D">
          <w:rPr>
            <w:noProof/>
            <w:webHidden/>
          </w:rPr>
          <w:fldChar w:fldCharType="end"/>
        </w:r>
      </w:hyperlink>
    </w:p>
    <w:p w14:paraId="488243D6" w14:textId="3C28E69E" w:rsidR="000E575D" w:rsidRDefault="00000000">
      <w:pPr>
        <w:pStyle w:val="TDC1"/>
        <w:tabs>
          <w:tab w:val="right" w:leader="dot" w:pos="9350"/>
        </w:tabs>
        <w:rPr>
          <w:rFonts w:eastAsiaTheme="minorEastAsia"/>
          <w:noProof/>
          <w:lang w:eastAsia="es-CO"/>
        </w:rPr>
      </w:pPr>
      <w:hyperlink w:anchor="_Toc134956438" w:history="1">
        <w:r w:rsidR="000E575D" w:rsidRPr="00665F4D">
          <w:rPr>
            <w:rStyle w:val="Hipervnculo"/>
            <w:noProof/>
          </w:rPr>
          <w:t>3.1.5 OBJETIVOS</w:t>
        </w:r>
        <w:r w:rsidR="000E575D">
          <w:rPr>
            <w:noProof/>
            <w:webHidden/>
          </w:rPr>
          <w:tab/>
        </w:r>
        <w:r w:rsidR="000E575D">
          <w:rPr>
            <w:noProof/>
            <w:webHidden/>
          </w:rPr>
          <w:fldChar w:fldCharType="begin"/>
        </w:r>
        <w:r w:rsidR="000E575D">
          <w:rPr>
            <w:noProof/>
            <w:webHidden/>
          </w:rPr>
          <w:instrText xml:space="preserve"> PAGEREF _Toc134956438 \h </w:instrText>
        </w:r>
        <w:r w:rsidR="000E575D">
          <w:rPr>
            <w:noProof/>
            <w:webHidden/>
          </w:rPr>
        </w:r>
        <w:r w:rsidR="000E575D">
          <w:rPr>
            <w:noProof/>
            <w:webHidden/>
          </w:rPr>
          <w:fldChar w:fldCharType="separate"/>
        </w:r>
        <w:r w:rsidR="000E575D">
          <w:rPr>
            <w:noProof/>
            <w:webHidden/>
          </w:rPr>
          <w:t>7</w:t>
        </w:r>
        <w:r w:rsidR="000E575D">
          <w:rPr>
            <w:noProof/>
            <w:webHidden/>
          </w:rPr>
          <w:fldChar w:fldCharType="end"/>
        </w:r>
      </w:hyperlink>
    </w:p>
    <w:p w14:paraId="4871394A" w14:textId="425D89CF" w:rsidR="000E575D" w:rsidRDefault="00000000">
      <w:pPr>
        <w:pStyle w:val="TDC1"/>
        <w:tabs>
          <w:tab w:val="right" w:leader="dot" w:pos="9350"/>
        </w:tabs>
        <w:rPr>
          <w:rFonts w:eastAsiaTheme="minorEastAsia"/>
          <w:noProof/>
          <w:lang w:eastAsia="es-CO"/>
        </w:rPr>
      </w:pPr>
      <w:hyperlink w:anchor="_Toc134956439" w:history="1">
        <w:r w:rsidR="000E575D" w:rsidRPr="00665F4D">
          <w:rPr>
            <w:rStyle w:val="Hipervnculo"/>
            <w:noProof/>
          </w:rPr>
          <w:t>3.1.5.1 OBJETIVO GENERAL</w:t>
        </w:r>
        <w:r w:rsidR="000E575D">
          <w:rPr>
            <w:noProof/>
            <w:webHidden/>
          </w:rPr>
          <w:tab/>
        </w:r>
        <w:r w:rsidR="000E575D">
          <w:rPr>
            <w:noProof/>
            <w:webHidden/>
          </w:rPr>
          <w:fldChar w:fldCharType="begin"/>
        </w:r>
        <w:r w:rsidR="000E575D">
          <w:rPr>
            <w:noProof/>
            <w:webHidden/>
          </w:rPr>
          <w:instrText xml:space="preserve"> PAGEREF _Toc134956439 \h </w:instrText>
        </w:r>
        <w:r w:rsidR="000E575D">
          <w:rPr>
            <w:noProof/>
            <w:webHidden/>
          </w:rPr>
        </w:r>
        <w:r w:rsidR="000E575D">
          <w:rPr>
            <w:noProof/>
            <w:webHidden/>
          </w:rPr>
          <w:fldChar w:fldCharType="separate"/>
        </w:r>
        <w:r w:rsidR="000E575D">
          <w:rPr>
            <w:noProof/>
            <w:webHidden/>
          </w:rPr>
          <w:t>7</w:t>
        </w:r>
        <w:r w:rsidR="000E575D">
          <w:rPr>
            <w:noProof/>
            <w:webHidden/>
          </w:rPr>
          <w:fldChar w:fldCharType="end"/>
        </w:r>
      </w:hyperlink>
    </w:p>
    <w:p w14:paraId="3AAFAFD6" w14:textId="0F5890E8" w:rsidR="000E575D" w:rsidRDefault="00000000">
      <w:pPr>
        <w:pStyle w:val="TDC1"/>
        <w:tabs>
          <w:tab w:val="right" w:leader="dot" w:pos="9350"/>
        </w:tabs>
        <w:rPr>
          <w:rFonts w:eastAsiaTheme="minorEastAsia"/>
          <w:noProof/>
          <w:lang w:eastAsia="es-CO"/>
        </w:rPr>
      </w:pPr>
      <w:hyperlink w:anchor="_Toc134956440" w:history="1">
        <w:r w:rsidR="000E575D" w:rsidRPr="00665F4D">
          <w:rPr>
            <w:rStyle w:val="Hipervnculo"/>
            <w:noProof/>
          </w:rPr>
          <w:t>3.1.5.2 OBJETIVOS ESPECIFICOS</w:t>
        </w:r>
        <w:r w:rsidR="000E575D">
          <w:rPr>
            <w:noProof/>
            <w:webHidden/>
          </w:rPr>
          <w:tab/>
        </w:r>
        <w:r w:rsidR="000E575D">
          <w:rPr>
            <w:noProof/>
            <w:webHidden/>
          </w:rPr>
          <w:fldChar w:fldCharType="begin"/>
        </w:r>
        <w:r w:rsidR="000E575D">
          <w:rPr>
            <w:noProof/>
            <w:webHidden/>
          </w:rPr>
          <w:instrText xml:space="preserve"> PAGEREF _Toc134956440 \h </w:instrText>
        </w:r>
        <w:r w:rsidR="000E575D">
          <w:rPr>
            <w:noProof/>
            <w:webHidden/>
          </w:rPr>
        </w:r>
        <w:r w:rsidR="000E575D">
          <w:rPr>
            <w:noProof/>
            <w:webHidden/>
          </w:rPr>
          <w:fldChar w:fldCharType="separate"/>
        </w:r>
        <w:r w:rsidR="000E575D">
          <w:rPr>
            <w:noProof/>
            <w:webHidden/>
          </w:rPr>
          <w:t>8</w:t>
        </w:r>
        <w:r w:rsidR="000E575D">
          <w:rPr>
            <w:noProof/>
            <w:webHidden/>
          </w:rPr>
          <w:fldChar w:fldCharType="end"/>
        </w:r>
      </w:hyperlink>
    </w:p>
    <w:p w14:paraId="00F98A6D" w14:textId="78C30815" w:rsidR="000E575D" w:rsidRDefault="00000000">
      <w:pPr>
        <w:pStyle w:val="TDC1"/>
        <w:tabs>
          <w:tab w:val="right" w:leader="dot" w:pos="9350"/>
        </w:tabs>
        <w:rPr>
          <w:rFonts w:eastAsiaTheme="minorEastAsia"/>
          <w:noProof/>
          <w:lang w:eastAsia="es-CO"/>
        </w:rPr>
      </w:pPr>
      <w:hyperlink w:anchor="_Toc134956441" w:history="1">
        <w:r w:rsidR="000E575D" w:rsidRPr="00665F4D">
          <w:rPr>
            <w:rStyle w:val="Hipervnculo"/>
            <w:noProof/>
          </w:rPr>
          <w:t>3.2 MARCO DE REFERENCIA</w:t>
        </w:r>
        <w:r w:rsidR="000E575D">
          <w:rPr>
            <w:noProof/>
            <w:webHidden/>
          </w:rPr>
          <w:tab/>
        </w:r>
        <w:r w:rsidR="000E575D">
          <w:rPr>
            <w:noProof/>
            <w:webHidden/>
          </w:rPr>
          <w:fldChar w:fldCharType="begin"/>
        </w:r>
        <w:r w:rsidR="000E575D">
          <w:rPr>
            <w:noProof/>
            <w:webHidden/>
          </w:rPr>
          <w:instrText xml:space="preserve"> PAGEREF _Toc134956441 \h </w:instrText>
        </w:r>
        <w:r w:rsidR="000E575D">
          <w:rPr>
            <w:noProof/>
            <w:webHidden/>
          </w:rPr>
        </w:r>
        <w:r w:rsidR="000E575D">
          <w:rPr>
            <w:noProof/>
            <w:webHidden/>
          </w:rPr>
          <w:fldChar w:fldCharType="separate"/>
        </w:r>
        <w:r w:rsidR="000E575D">
          <w:rPr>
            <w:noProof/>
            <w:webHidden/>
          </w:rPr>
          <w:t>8</w:t>
        </w:r>
        <w:r w:rsidR="000E575D">
          <w:rPr>
            <w:noProof/>
            <w:webHidden/>
          </w:rPr>
          <w:fldChar w:fldCharType="end"/>
        </w:r>
      </w:hyperlink>
    </w:p>
    <w:p w14:paraId="0040175F" w14:textId="192B7E76" w:rsidR="000E575D" w:rsidRDefault="00000000">
      <w:pPr>
        <w:pStyle w:val="TDC1"/>
        <w:tabs>
          <w:tab w:val="right" w:leader="dot" w:pos="9350"/>
        </w:tabs>
        <w:rPr>
          <w:rFonts w:eastAsiaTheme="minorEastAsia"/>
          <w:noProof/>
          <w:lang w:eastAsia="es-CO"/>
        </w:rPr>
      </w:pPr>
      <w:hyperlink w:anchor="_Toc134956442" w:history="1">
        <w:r w:rsidR="000E575D" w:rsidRPr="00665F4D">
          <w:rPr>
            <w:rStyle w:val="Hipervnculo"/>
            <w:noProof/>
          </w:rPr>
          <w:t>3.2.1 MARCO CONTEXTUAL</w:t>
        </w:r>
        <w:r w:rsidR="000E575D">
          <w:rPr>
            <w:noProof/>
            <w:webHidden/>
          </w:rPr>
          <w:tab/>
        </w:r>
        <w:r w:rsidR="000E575D">
          <w:rPr>
            <w:noProof/>
            <w:webHidden/>
          </w:rPr>
          <w:fldChar w:fldCharType="begin"/>
        </w:r>
        <w:r w:rsidR="000E575D">
          <w:rPr>
            <w:noProof/>
            <w:webHidden/>
          </w:rPr>
          <w:instrText xml:space="preserve"> PAGEREF _Toc134956442 \h </w:instrText>
        </w:r>
        <w:r w:rsidR="000E575D">
          <w:rPr>
            <w:noProof/>
            <w:webHidden/>
          </w:rPr>
        </w:r>
        <w:r w:rsidR="000E575D">
          <w:rPr>
            <w:noProof/>
            <w:webHidden/>
          </w:rPr>
          <w:fldChar w:fldCharType="separate"/>
        </w:r>
        <w:r w:rsidR="000E575D">
          <w:rPr>
            <w:noProof/>
            <w:webHidden/>
          </w:rPr>
          <w:t>8</w:t>
        </w:r>
        <w:r w:rsidR="000E575D">
          <w:rPr>
            <w:noProof/>
            <w:webHidden/>
          </w:rPr>
          <w:fldChar w:fldCharType="end"/>
        </w:r>
      </w:hyperlink>
    </w:p>
    <w:p w14:paraId="35CD4B97" w14:textId="1A6B22CE" w:rsidR="000E575D" w:rsidRDefault="00000000">
      <w:pPr>
        <w:pStyle w:val="TDC1"/>
        <w:tabs>
          <w:tab w:val="right" w:leader="dot" w:pos="9350"/>
        </w:tabs>
        <w:rPr>
          <w:noProof/>
        </w:rPr>
      </w:pPr>
      <w:hyperlink w:anchor="_Toc134956443" w:history="1">
        <w:r w:rsidR="000E575D" w:rsidRPr="00665F4D">
          <w:rPr>
            <w:rStyle w:val="Hipervnculo"/>
            <w:noProof/>
          </w:rPr>
          <w:t>4 DISEÑO METODOLOGICO Y PROPUESTA DE LA PRÁCTICA</w:t>
        </w:r>
        <w:r w:rsidR="000E575D">
          <w:rPr>
            <w:noProof/>
            <w:webHidden/>
          </w:rPr>
          <w:tab/>
        </w:r>
        <w:r w:rsidR="000E575D">
          <w:rPr>
            <w:noProof/>
            <w:webHidden/>
          </w:rPr>
          <w:fldChar w:fldCharType="begin"/>
        </w:r>
        <w:r w:rsidR="000E575D">
          <w:rPr>
            <w:noProof/>
            <w:webHidden/>
          </w:rPr>
          <w:instrText xml:space="preserve"> PAGEREF _Toc134956443 \h </w:instrText>
        </w:r>
        <w:r w:rsidR="000E575D">
          <w:rPr>
            <w:noProof/>
            <w:webHidden/>
          </w:rPr>
        </w:r>
        <w:r w:rsidR="000E575D">
          <w:rPr>
            <w:noProof/>
            <w:webHidden/>
          </w:rPr>
          <w:fldChar w:fldCharType="separate"/>
        </w:r>
        <w:r w:rsidR="000E575D">
          <w:rPr>
            <w:noProof/>
            <w:webHidden/>
          </w:rPr>
          <w:t>9</w:t>
        </w:r>
        <w:r w:rsidR="000E575D">
          <w:rPr>
            <w:noProof/>
            <w:webHidden/>
          </w:rPr>
          <w:fldChar w:fldCharType="end"/>
        </w:r>
      </w:hyperlink>
    </w:p>
    <w:p w14:paraId="4508B6F6" w14:textId="1A0497C2" w:rsidR="00AF11ED" w:rsidRDefault="00000000" w:rsidP="00AF11ED">
      <w:pPr>
        <w:pStyle w:val="TDC1"/>
        <w:tabs>
          <w:tab w:val="right" w:leader="dot" w:pos="9350"/>
        </w:tabs>
        <w:rPr>
          <w:noProof/>
        </w:rPr>
      </w:pPr>
      <w:hyperlink w:anchor="_Toc134956443" w:history="1">
        <w:r w:rsidR="00AF11ED" w:rsidRPr="00665F4D">
          <w:rPr>
            <w:rStyle w:val="Hipervnculo"/>
            <w:noProof/>
          </w:rPr>
          <w:t>4</w:t>
        </w:r>
        <w:r w:rsidR="00AF11ED">
          <w:rPr>
            <w:rStyle w:val="Hipervnculo"/>
            <w:noProof/>
          </w:rPr>
          <w:t>.1</w:t>
        </w:r>
        <w:r w:rsidR="00AF11ED" w:rsidRPr="00665F4D">
          <w:rPr>
            <w:rStyle w:val="Hipervnculo"/>
            <w:noProof/>
          </w:rPr>
          <w:t xml:space="preserve"> </w:t>
        </w:r>
        <w:r w:rsidR="00AF11ED">
          <w:rPr>
            <w:rStyle w:val="Hipervnculo"/>
            <w:noProof/>
          </w:rPr>
          <w:t>PERTINENCIA</w:t>
        </w:r>
        <w:r w:rsidR="00AF11ED">
          <w:rPr>
            <w:noProof/>
            <w:webHidden/>
          </w:rPr>
          <w:tab/>
        </w:r>
        <w:r w:rsidR="00AF11ED">
          <w:rPr>
            <w:noProof/>
            <w:webHidden/>
          </w:rPr>
          <w:fldChar w:fldCharType="begin"/>
        </w:r>
        <w:r w:rsidR="00AF11ED">
          <w:rPr>
            <w:noProof/>
            <w:webHidden/>
          </w:rPr>
          <w:instrText xml:space="preserve"> PAGEREF _Toc134956443 \h </w:instrText>
        </w:r>
        <w:r w:rsidR="00AF11ED">
          <w:rPr>
            <w:noProof/>
            <w:webHidden/>
          </w:rPr>
        </w:r>
        <w:r w:rsidR="00AF11ED">
          <w:rPr>
            <w:noProof/>
            <w:webHidden/>
          </w:rPr>
          <w:fldChar w:fldCharType="separate"/>
        </w:r>
        <w:r w:rsidR="00AF11ED">
          <w:rPr>
            <w:noProof/>
            <w:webHidden/>
          </w:rPr>
          <w:t>9</w:t>
        </w:r>
        <w:r w:rsidR="00AF11ED">
          <w:rPr>
            <w:noProof/>
            <w:webHidden/>
          </w:rPr>
          <w:fldChar w:fldCharType="end"/>
        </w:r>
      </w:hyperlink>
    </w:p>
    <w:p w14:paraId="1FD9A80D" w14:textId="20DBF6C9" w:rsidR="000E575D" w:rsidRDefault="00000000">
      <w:pPr>
        <w:pStyle w:val="TDC1"/>
        <w:tabs>
          <w:tab w:val="right" w:leader="dot" w:pos="9350"/>
        </w:tabs>
        <w:rPr>
          <w:rFonts w:eastAsiaTheme="minorEastAsia"/>
          <w:noProof/>
          <w:lang w:eastAsia="es-CO"/>
        </w:rPr>
      </w:pPr>
      <w:hyperlink w:anchor="_Toc134956444" w:history="1">
        <w:r w:rsidR="000E575D" w:rsidRPr="00665F4D">
          <w:rPr>
            <w:rStyle w:val="Hipervnculo"/>
            <w:noProof/>
          </w:rPr>
          <w:t>5. CONOCIMIENTOS ADQUIRIDOS DURANTE LA PRÁCTICA</w:t>
        </w:r>
        <w:r w:rsidR="000E575D">
          <w:rPr>
            <w:noProof/>
            <w:webHidden/>
          </w:rPr>
          <w:tab/>
        </w:r>
        <w:r w:rsidR="000E575D">
          <w:rPr>
            <w:noProof/>
            <w:webHidden/>
          </w:rPr>
          <w:fldChar w:fldCharType="begin"/>
        </w:r>
        <w:r w:rsidR="000E575D">
          <w:rPr>
            <w:noProof/>
            <w:webHidden/>
          </w:rPr>
          <w:instrText xml:space="preserve"> PAGEREF _Toc134956444 \h </w:instrText>
        </w:r>
        <w:r w:rsidR="000E575D">
          <w:rPr>
            <w:noProof/>
            <w:webHidden/>
          </w:rPr>
        </w:r>
        <w:r w:rsidR="000E575D">
          <w:rPr>
            <w:noProof/>
            <w:webHidden/>
          </w:rPr>
          <w:fldChar w:fldCharType="separate"/>
        </w:r>
        <w:r w:rsidR="000E575D">
          <w:rPr>
            <w:noProof/>
            <w:webHidden/>
          </w:rPr>
          <w:t>12</w:t>
        </w:r>
        <w:r w:rsidR="000E575D">
          <w:rPr>
            <w:noProof/>
            <w:webHidden/>
          </w:rPr>
          <w:fldChar w:fldCharType="end"/>
        </w:r>
      </w:hyperlink>
    </w:p>
    <w:p w14:paraId="7C10ADAC" w14:textId="6FBE5206" w:rsidR="000E575D" w:rsidRDefault="00000000">
      <w:pPr>
        <w:pStyle w:val="TDC1"/>
        <w:tabs>
          <w:tab w:val="right" w:leader="dot" w:pos="9350"/>
        </w:tabs>
        <w:rPr>
          <w:rFonts w:eastAsiaTheme="minorEastAsia"/>
          <w:noProof/>
          <w:lang w:eastAsia="es-CO"/>
        </w:rPr>
      </w:pPr>
      <w:hyperlink w:anchor="_Toc134956445" w:history="1">
        <w:r w:rsidR="000E575D" w:rsidRPr="00665F4D">
          <w:rPr>
            <w:rStyle w:val="Hipervnculo"/>
            <w:noProof/>
          </w:rPr>
          <w:t>6. CONCLUCIONES</w:t>
        </w:r>
        <w:r w:rsidR="000E575D">
          <w:rPr>
            <w:noProof/>
            <w:webHidden/>
          </w:rPr>
          <w:tab/>
        </w:r>
        <w:r w:rsidR="000E575D">
          <w:rPr>
            <w:noProof/>
            <w:webHidden/>
          </w:rPr>
          <w:fldChar w:fldCharType="begin"/>
        </w:r>
        <w:r w:rsidR="000E575D">
          <w:rPr>
            <w:noProof/>
            <w:webHidden/>
          </w:rPr>
          <w:instrText xml:space="preserve"> PAGEREF _Toc134956445 \h </w:instrText>
        </w:r>
        <w:r w:rsidR="000E575D">
          <w:rPr>
            <w:noProof/>
            <w:webHidden/>
          </w:rPr>
        </w:r>
        <w:r w:rsidR="000E575D">
          <w:rPr>
            <w:noProof/>
            <w:webHidden/>
          </w:rPr>
          <w:fldChar w:fldCharType="separate"/>
        </w:r>
        <w:r w:rsidR="000E575D">
          <w:rPr>
            <w:noProof/>
            <w:webHidden/>
          </w:rPr>
          <w:t>13</w:t>
        </w:r>
        <w:r w:rsidR="000E575D">
          <w:rPr>
            <w:noProof/>
            <w:webHidden/>
          </w:rPr>
          <w:fldChar w:fldCharType="end"/>
        </w:r>
      </w:hyperlink>
    </w:p>
    <w:p w14:paraId="26E38D1B" w14:textId="0909AED4" w:rsidR="000E575D" w:rsidRDefault="00000000">
      <w:pPr>
        <w:pStyle w:val="TDC1"/>
        <w:tabs>
          <w:tab w:val="right" w:leader="dot" w:pos="9350"/>
        </w:tabs>
        <w:rPr>
          <w:rFonts w:eastAsiaTheme="minorEastAsia"/>
          <w:noProof/>
          <w:lang w:eastAsia="es-CO"/>
        </w:rPr>
      </w:pPr>
      <w:hyperlink w:anchor="_Toc134956446" w:history="1">
        <w:r w:rsidR="000E575D" w:rsidRPr="00665F4D">
          <w:rPr>
            <w:rStyle w:val="Hipervnculo"/>
            <w:noProof/>
          </w:rPr>
          <w:t>7. ANEXOS</w:t>
        </w:r>
        <w:r w:rsidR="000E575D">
          <w:rPr>
            <w:noProof/>
            <w:webHidden/>
          </w:rPr>
          <w:tab/>
        </w:r>
        <w:r w:rsidR="000E575D">
          <w:rPr>
            <w:noProof/>
            <w:webHidden/>
          </w:rPr>
          <w:fldChar w:fldCharType="begin"/>
        </w:r>
        <w:r w:rsidR="000E575D">
          <w:rPr>
            <w:noProof/>
            <w:webHidden/>
          </w:rPr>
          <w:instrText xml:space="preserve"> PAGEREF _Toc134956446 \h </w:instrText>
        </w:r>
        <w:r w:rsidR="000E575D">
          <w:rPr>
            <w:noProof/>
            <w:webHidden/>
          </w:rPr>
        </w:r>
        <w:r w:rsidR="000E575D">
          <w:rPr>
            <w:noProof/>
            <w:webHidden/>
          </w:rPr>
          <w:fldChar w:fldCharType="separate"/>
        </w:r>
        <w:r w:rsidR="000E575D">
          <w:rPr>
            <w:noProof/>
            <w:webHidden/>
          </w:rPr>
          <w:t>14</w:t>
        </w:r>
        <w:r w:rsidR="000E575D">
          <w:rPr>
            <w:noProof/>
            <w:webHidden/>
          </w:rPr>
          <w:fldChar w:fldCharType="end"/>
        </w:r>
      </w:hyperlink>
    </w:p>
    <w:p w14:paraId="7A585F9D" w14:textId="02A914C3" w:rsidR="002D5005" w:rsidRPr="002D5005" w:rsidRDefault="00AB4F35" w:rsidP="002D5005">
      <w:r>
        <w:fldChar w:fldCharType="end"/>
      </w:r>
    </w:p>
    <w:p w14:paraId="2B590452" w14:textId="77777777" w:rsidR="002D5005" w:rsidRDefault="002D5005" w:rsidP="002D5005"/>
    <w:p w14:paraId="1107820D" w14:textId="77777777" w:rsidR="002D5005" w:rsidRDefault="002D5005">
      <w:pPr>
        <w:ind w:firstLine="0"/>
        <w:rPr>
          <w:rFonts w:cstheme="minorHAnsi"/>
          <w:b/>
        </w:rPr>
      </w:pPr>
      <w:r>
        <w:rPr>
          <w:rFonts w:cstheme="minorHAnsi"/>
          <w:b/>
        </w:rPr>
        <w:br w:type="page"/>
      </w:r>
    </w:p>
    <w:p w14:paraId="6814F267" w14:textId="77777777" w:rsidR="00AB4F35" w:rsidRDefault="00AB4F35" w:rsidP="002D5005">
      <w:pPr>
        <w:pStyle w:val="Ttulo1"/>
        <w:sectPr w:rsidR="00AB4F35" w:rsidSect="00AB4F35">
          <w:headerReference w:type="default" r:id="rId8"/>
          <w:footerReference w:type="default" r:id="rId9"/>
          <w:pgSz w:w="12240" w:h="15840" w:code="1"/>
          <w:pgMar w:top="1440" w:right="1440" w:bottom="1440" w:left="1440" w:header="709" w:footer="709" w:gutter="0"/>
          <w:cols w:space="708"/>
          <w:titlePg/>
          <w:docGrid w:linePitch="360"/>
        </w:sectPr>
      </w:pPr>
    </w:p>
    <w:p w14:paraId="06A456C7" w14:textId="77777777" w:rsidR="00AB4F35" w:rsidRDefault="00AB4F35" w:rsidP="002D5005">
      <w:pPr>
        <w:pStyle w:val="Ttulo1"/>
      </w:pPr>
    </w:p>
    <w:p w14:paraId="69A1BF59" w14:textId="77777777" w:rsidR="0046762A" w:rsidRDefault="0046762A" w:rsidP="002D5005">
      <w:pPr>
        <w:pStyle w:val="Ttulo1"/>
      </w:pPr>
      <w:bookmarkStart w:id="2" w:name="_Toc134956426"/>
      <w:r w:rsidRPr="002D5005">
        <w:t>INTRODUCCION</w:t>
      </w:r>
      <w:bookmarkEnd w:id="2"/>
    </w:p>
    <w:p w14:paraId="7D3695DD" w14:textId="77777777" w:rsidR="002D5005" w:rsidRPr="002D5005" w:rsidRDefault="002D5005" w:rsidP="002D5005"/>
    <w:p w14:paraId="32204C00" w14:textId="55254DE6" w:rsidR="003D7274" w:rsidRPr="002D5005" w:rsidRDefault="0046762A" w:rsidP="00FB67F6">
      <w:pPr>
        <w:spacing w:line="480" w:lineRule="auto"/>
        <w:ind w:left="720"/>
        <w:rPr>
          <w:rFonts w:cstheme="minorHAnsi"/>
        </w:rPr>
      </w:pPr>
      <w:r w:rsidRPr="002D5005">
        <w:rPr>
          <w:rFonts w:cstheme="minorHAnsi"/>
        </w:rPr>
        <w:t xml:space="preserve">Como requerimiento de la CORPORACION UNIVERSITARIA UNITEC para obtener el </w:t>
      </w:r>
      <w:r w:rsidR="003D7274" w:rsidRPr="002D5005">
        <w:rPr>
          <w:rFonts w:cstheme="minorHAnsi"/>
        </w:rPr>
        <w:t>título</w:t>
      </w:r>
      <w:r w:rsidRPr="002D5005">
        <w:rPr>
          <w:rFonts w:cstheme="minorHAnsi"/>
        </w:rPr>
        <w:t xml:space="preserve"> profesión de contaduría pública se realizan </w:t>
      </w:r>
      <w:r w:rsidR="00B32511" w:rsidRPr="002D5005">
        <w:rPr>
          <w:rFonts w:cstheme="minorHAnsi"/>
        </w:rPr>
        <w:t>las prácticas</w:t>
      </w:r>
      <w:r w:rsidRPr="002D5005">
        <w:rPr>
          <w:rFonts w:cstheme="minorHAnsi"/>
        </w:rPr>
        <w:t xml:space="preserve"> profesionales el cual se desarrollan funciones</w:t>
      </w:r>
      <w:r w:rsidR="003D7274" w:rsidRPr="002D5005">
        <w:rPr>
          <w:rFonts w:cstheme="minorHAnsi"/>
        </w:rPr>
        <w:t xml:space="preserve"> y capacidades del estudiante. </w:t>
      </w:r>
    </w:p>
    <w:p w14:paraId="1C107AA3" w14:textId="77777777" w:rsidR="0046762A" w:rsidRDefault="003D7274" w:rsidP="00FB67F6">
      <w:pPr>
        <w:spacing w:line="480" w:lineRule="auto"/>
        <w:ind w:left="720"/>
        <w:rPr>
          <w:rFonts w:cstheme="minorHAnsi"/>
        </w:rPr>
      </w:pPr>
      <w:r w:rsidRPr="002D5005">
        <w:rPr>
          <w:rFonts w:cstheme="minorHAnsi"/>
        </w:rPr>
        <w:t>L</w:t>
      </w:r>
      <w:r w:rsidR="0046762A" w:rsidRPr="002D5005">
        <w:rPr>
          <w:rFonts w:cstheme="minorHAnsi"/>
        </w:rPr>
        <w:t>a práctica</w:t>
      </w:r>
      <w:r w:rsidRPr="002D5005">
        <w:rPr>
          <w:rFonts w:cstheme="minorHAnsi"/>
        </w:rPr>
        <w:t xml:space="preserve"> profesional</w:t>
      </w:r>
      <w:r w:rsidR="0046762A" w:rsidRPr="002D5005">
        <w:rPr>
          <w:rFonts w:cstheme="minorHAnsi"/>
        </w:rPr>
        <w:t xml:space="preserve"> permite explorar y evidenciar conocimientos para el fortalecimiento profesional, laboral y personal teniendo un progreso continuo en el desarrollo de la propuesta en las últimas 320 horas</w:t>
      </w:r>
      <w:r w:rsidR="00BC2017">
        <w:rPr>
          <w:rFonts w:cstheme="minorHAnsi"/>
        </w:rPr>
        <w:t>,</w:t>
      </w:r>
      <w:r w:rsidR="0046762A" w:rsidRPr="002D5005">
        <w:rPr>
          <w:rFonts w:cstheme="minorHAnsi"/>
        </w:rPr>
        <w:t xml:space="preserve"> </w:t>
      </w:r>
      <w:r w:rsidRPr="002D5005">
        <w:rPr>
          <w:rFonts w:cstheme="minorHAnsi"/>
        </w:rPr>
        <w:t xml:space="preserve">para el desarrollo de la propuesta </w:t>
      </w:r>
      <w:r w:rsidR="0046762A" w:rsidRPr="002D5005">
        <w:rPr>
          <w:rFonts w:cstheme="minorHAnsi"/>
        </w:rPr>
        <w:t>se presentan los objetivos, funciones</w:t>
      </w:r>
      <w:r w:rsidR="00FA4DED" w:rsidRPr="002D5005">
        <w:rPr>
          <w:rFonts w:cstheme="minorHAnsi"/>
        </w:rPr>
        <w:t xml:space="preserve"> y expectativas en el desarrollo y </w:t>
      </w:r>
      <w:r w:rsidR="0046762A" w:rsidRPr="002D5005">
        <w:rPr>
          <w:rFonts w:cstheme="minorHAnsi"/>
        </w:rPr>
        <w:t xml:space="preserve"> formaci</w:t>
      </w:r>
      <w:r w:rsidR="00FA4DED" w:rsidRPr="002D5005">
        <w:rPr>
          <w:rFonts w:cstheme="minorHAnsi"/>
        </w:rPr>
        <w:t xml:space="preserve">ón académica la cual para el estudiante refuerza los </w:t>
      </w:r>
      <w:r w:rsidR="0046762A" w:rsidRPr="002D5005">
        <w:rPr>
          <w:rFonts w:cstheme="minorHAnsi"/>
        </w:rPr>
        <w:t>conocimientos, aptitu</w:t>
      </w:r>
      <w:r w:rsidRPr="002D5005">
        <w:rPr>
          <w:rFonts w:cstheme="minorHAnsi"/>
        </w:rPr>
        <w:t xml:space="preserve">des y cualidades, para lograr un </w:t>
      </w:r>
      <w:r w:rsidR="0046762A" w:rsidRPr="002D5005">
        <w:rPr>
          <w:rFonts w:cstheme="minorHAnsi"/>
        </w:rPr>
        <w:t xml:space="preserve"> desempeño profesional, alcanzados durante </w:t>
      </w:r>
      <w:r w:rsidRPr="002D5005">
        <w:rPr>
          <w:rFonts w:cstheme="minorHAnsi"/>
        </w:rPr>
        <w:t xml:space="preserve">su </w:t>
      </w:r>
      <w:r w:rsidR="0046762A" w:rsidRPr="002D5005">
        <w:rPr>
          <w:rFonts w:cstheme="minorHAnsi"/>
        </w:rPr>
        <w:t>formación</w:t>
      </w:r>
      <w:r w:rsidRPr="002D5005">
        <w:rPr>
          <w:rFonts w:cstheme="minorHAnsi"/>
        </w:rPr>
        <w:t xml:space="preserve"> profesional en UNITEC.</w:t>
      </w:r>
      <w:r w:rsidR="0046762A" w:rsidRPr="002D5005">
        <w:rPr>
          <w:rFonts w:cstheme="minorHAnsi"/>
        </w:rPr>
        <w:t xml:space="preserve"> </w:t>
      </w:r>
    </w:p>
    <w:p w14:paraId="2940F973" w14:textId="457EF17D" w:rsidR="007D3F81" w:rsidRPr="002D5005" w:rsidRDefault="007D3F81" w:rsidP="00FB67F6">
      <w:pPr>
        <w:spacing w:line="480" w:lineRule="auto"/>
        <w:ind w:left="720"/>
        <w:rPr>
          <w:rFonts w:cstheme="minorHAnsi"/>
        </w:rPr>
      </w:pPr>
      <w:r>
        <w:rPr>
          <w:rFonts w:cstheme="minorHAnsi"/>
        </w:rPr>
        <w:t>La compañía en la que realizara el proyecto de practicas cuenta con sede en tres países y dentro del territorio colombiano esta situada en la ciudad de Bogotá, la principal actividad de la compañía es la de ofrecer servicios electrónicos contables bajo programas propios.</w:t>
      </w:r>
    </w:p>
    <w:p w14:paraId="3F3D8280" w14:textId="77777777" w:rsidR="0046762A" w:rsidRDefault="0046762A" w:rsidP="00FB67F6">
      <w:pPr>
        <w:spacing w:line="480" w:lineRule="auto"/>
        <w:ind w:left="720"/>
        <w:rPr>
          <w:rFonts w:cstheme="minorHAnsi"/>
        </w:rPr>
      </w:pPr>
    </w:p>
    <w:p w14:paraId="35C446B0" w14:textId="77777777" w:rsidR="00AB4F35" w:rsidRDefault="00AB4F35" w:rsidP="00FB67F6">
      <w:pPr>
        <w:spacing w:line="480" w:lineRule="auto"/>
        <w:ind w:left="720"/>
        <w:rPr>
          <w:rFonts w:cstheme="minorHAnsi"/>
        </w:rPr>
      </w:pPr>
    </w:p>
    <w:p w14:paraId="45D88DC7" w14:textId="77777777" w:rsidR="00AB4F35" w:rsidRDefault="00AB4F35" w:rsidP="00FB67F6">
      <w:pPr>
        <w:spacing w:line="480" w:lineRule="auto"/>
        <w:ind w:left="720"/>
        <w:rPr>
          <w:rFonts w:cstheme="minorHAnsi"/>
        </w:rPr>
      </w:pPr>
    </w:p>
    <w:p w14:paraId="1FC3DBD8" w14:textId="77777777" w:rsidR="00AB4F35" w:rsidRDefault="00AB4F35" w:rsidP="00FB67F6">
      <w:pPr>
        <w:spacing w:line="480" w:lineRule="auto"/>
        <w:ind w:left="720"/>
        <w:rPr>
          <w:rFonts w:cstheme="minorHAnsi"/>
        </w:rPr>
      </w:pPr>
    </w:p>
    <w:p w14:paraId="37D5AB10" w14:textId="77777777" w:rsidR="00AB4F35" w:rsidRDefault="00AB4F35" w:rsidP="00FB67F6">
      <w:pPr>
        <w:spacing w:line="480" w:lineRule="auto"/>
        <w:ind w:left="720"/>
        <w:rPr>
          <w:rFonts w:cstheme="minorHAnsi"/>
        </w:rPr>
      </w:pPr>
    </w:p>
    <w:p w14:paraId="1B104421" w14:textId="77777777" w:rsidR="00AB4F35" w:rsidRDefault="00AB4F35" w:rsidP="00FB67F6">
      <w:pPr>
        <w:spacing w:line="480" w:lineRule="auto"/>
        <w:ind w:left="720"/>
        <w:rPr>
          <w:rFonts w:cstheme="minorHAnsi"/>
        </w:rPr>
      </w:pPr>
    </w:p>
    <w:p w14:paraId="5A126C1F" w14:textId="77777777" w:rsidR="00AB4F35" w:rsidRPr="002D5005" w:rsidRDefault="00AB4F35" w:rsidP="00FB67F6">
      <w:pPr>
        <w:spacing w:line="480" w:lineRule="auto"/>
        <w:ind w:left="720"/>
        <w:rPr>
          <w:rFonts w:cstheme="minorHAnsi"/>
        </w:rPr>
      </w:pPr>
    </w:p>
    <w:p w14:paraId="0FCABBB4" w14:textId="77777777" w:rsidR="003A363B" w:rsidRPr="002D5005" w:rsidRDefault="003A363B" w:rsidP="002D5005">
      <w:pPr>
        <w:pStyle w:val="Ttulo1"/>
      </w:pPr>
      <w:bookmarkStart w:id="3" w:name="_Toc134956427"/>
      <w:r w:rsidRPr="002D5005">
        <w:lastRenderedPageBreak/>
        <w:t xml:space="preserve">DESCRIPCION DEL ESCENARIO DE </w:t>
      </w:r>
      <w:r w:rsidR="00FA4DED" w:rsidRPr="002D5005">
        <w:t>PRÁCTICA</w:t>
      </w:r>
      <w:bookmarkEnd w:id="3"/>
    </w:p>
    <w:p w14:paraId="6F8FA514" w14:textId="77777777" w:rsidR="0049235F" w:rsidRPr="002D5005" w:rsidRDefault="0049235F" w:rsidP="002D5005">
      <w:pPr>
        <w:pStyle w:val="Ttulo1"/>
      </w:pPr>
    </w:p>
    <w:p w14:paraId="74BCF569" w14:textId="77777777" w:rsidR="003A363B" w:rsidRPr="002D5005" w:rsidRDefault="003E2597" w:rsidP="002D5005">
      <w:pPr>
        <w:pStyle w:val="Ttulo1"/>
      </w:pPr>
      <w:bookmarkStart w:id="4" w:name="_Toc134956428"/>
      <w:r w:rsidRPr="002D5005">
        <w:t xml:space="preserve">2.2 </w:t>
      </w:r>
      <w:r w:rsidR="003A363B" w:rsidRPr="002D5005">
        <w:t>UBICACIÓN GEOGRAFICA</w:t>
      </w:r>
      <w:bookmarkEnd w:id="4"/>
      <w:r w:rsidR="003A363B" w:rsidRPr="002D5005">
        <w:t xml:space="preserve"> </w:t>
      </w:r>
    </w:p>
    <w:p w14:paraId="165FDE17" w14:textId="77777777" w:rsidR="00EE14B7" w:rsidRDefault="003A363B" w:rsidP="00FB67F6">
      <w:pPr>
        <w:spacing w:line="480" w:lineRule="auto"/>
        <w:ind w:left="720"/>
        <w:rPr>
          <w:rFonts w:cstheme="minorHAnsi"/>
          <w:lang w:val="en-US"/>
        </w:rPr>
      </w:pPr>
      <w:r w:rsidRPr="002D5005">
        <w:rPr>
          <w:rFonts w:cstheme="minorHAnsi"/>
          <w:lang w:val="en-US"/>
        </w:rPr>
        <w:t xml:space="preserve">Bogotá D.C. </w:t>
      </w:r>
      <w:r w:rsidR="00EE14B7" w:rsidRPr="00EE14B7">
        <w:rPr>
          <w:rFonts w:cstheme="minorHAnsi"/>
          <w:lang w:val="en-US"/>
        </w:rPr>
        <w:t>CL 26 68 C 61 OF 204</w:t>
      </w:r>
      <w:r w:rsidRPr="002D5005">
        <w:rPr>
          <w:rFonts w:cstheme="minorHAnsi"/>
          <w:lang w:val="en-US"/>
        </w:rPr>
        <w:t xml:space="preserve">.  </w:t>
      </w:r>
    </w:p>
    <w:p w14:paraId="5E4E4BC1" w14:textId="541ED7AB" w:rsidR="00BF6E69" w:rsidRDefault="00882685" w:rsidP="00FB67F6">
      <w:pPr>
        <w:spacing w:line="480" w:lineRule="auto"/>
        <w:ind w:left="720"/>
        <w:rPr>
          <w:rFonts w:cstheme="minorHAnsi"/>
          <w:lang w:val="en-US"/>
        </w:rPr>
      </w:pPr>
      <w:r>
        <w:rPr>
          <w:rFonts w:cstheme="minorHAnsi"/>
          <w:lang w:val="en-US"/>
        </w:rPr>
        <w:t>Plus,</w:t>
      </w:r>
      <w:r w:rsidR="00BF6E69">
        <w:rPr>
          <w:rFonts w:cstheme="minorHAnsi"/>
          <w:lang w:val="en-US"/>
        </w:rPr>
        <w:t xml:space="preserve"> tax and Financial SAS</w:t>
      </w:r>
    </w:p>
    <w:p w14:paraId="2B681FD3" w14:textId="76D7D498" w:rsidR="003A363B" w:rsidRPr="00E6241A" w:rsidRDefault="003A363B" w:rsidP="00FB67F6">
      <w:pPr>
        <w:spacing w:line="480" w:lineRule="auto"/>
        <w:ind w:left="720"/>
        <w:rPr>
          <w:rFonts w:cstheme="minorHAnsi"/>
          <w:lang w:val="en-US"/>
        </w:rPr>
      </w:pPr>
      <w:r w:rsidRPr="00E6241A">
        <w:rPr>
          <w:rFonts w:cstheme="minorHAnsi"/>
          <w:lang w:val="en-US"/>
        </w:rPr>
        <w:t>.</w:t>
      </w:r>
    </w:p>
    <w:p w14:paraId="5499A516" w14:textId="03F2E7D4" w:rsidR="003A363B" w:rsidRPr="002D5005" w:rsidRDefault="00EE14B7" w:rsidP="00FB67F6">
      <w:pPr>
        <w:spacing w:line="480" w:lineRule="auto"/>
        <w:ind w:left="720"/>
        <w:rPr>
          <w:rFonts w:cstheme="minorHAnsi"/>
        </w:rPr>
      </w:pPr>
      <w:r w:rsidRPr="00EE14B7">
        <w:rPr>
          <w:rFonts w:cstheme="minorHAnsi"/>
          <w:noProof/>
          <w:lang w:eastAsia="es-CO"/>
        </w:rPr>
        <w:drawing>
          <wp:inline distT="0" distB="0" distL="0" distR="0" wp14:anchorId="6A896BA6" wp14:editId="34F3B1A5">
            <wp:extent cx="3877216" cy="3067478"/>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7216" cy="3067478"/>
                    </a:xfrm>
                    <a:prstGeom prst="rect">
                      <a:avLst/>
                    </a:prstGeom>
                  </pic:spPr>
                </pic:pic>
              </a:graphicData>
            </a:graphic>
          </wp:inline>
        </w:drawing>
      </w:r>
    </w:p>
    <w:p w14:paraId="255F291E" w14:textId="77777777" w:rsidR="0049235F" w:rsidRPr="002D5005" w:rsidRDefault="0049235F" w:rsidP="00FB67F6">
      <w:pPr>
        <w:spacing w:line="480" w:lineRule="auto"/>
        <w:ind w:left="720"/>
        <w:rPr>
          <w:rFonts w:cstheme="minorHAnsi"/>
        </w:rPr>
      </w:pPr>
    </w:p>
    <w:p w14:paraId="4EB91B7F" w14:textId="77777777" w:rsidR="0049235F" w:rsidRPr="002D5005" w:rsidRDefault="003E2597" w:rsidP="002D5005">
      <w:pPr>
        <w:pStyle w:val="Ttulo1"/>
      </w:pPr>
      <w:bookmarkStart w:id="5" w:name="_Toc134956429"/>
      <w:r w:rsidRPr="002D5005">
        <w:t xml:space="preserve">2.3 </w:t>
      </w:r>
      <w:r w:rsidR="003D7274" w:rsidRPr="002D5005">
        <w:t>VISION DE LA EMPRESA</w:t>
      </w:r>
      <w:bookmarkEnd w:id="5"/>
      <w:r w:rsidR="003D7274" w:rsidRPr="002D5005">
        <w:t xml:space="preserve"> </w:t>
      </w:r>
    </w:p>
    <w:p w14:paraId="4D2A873C" w14:textId="34F66743" w:rsidR="0049235F" w:rsidRPr="007435E4" w:rsidRDefault="007435E4" w:rsidP="007435E4">
      <w:pPr>
        <w:spacing w:line="480" w:lineRule="auto"/>
        <w:ind w:left="720"/>
        <w:rPr>
          <w:rFonts w:cstheme="minorHAnsi"/>
        </w:rPr>
      </w:pPr>
      <w:r w:rsidRPr="007435E4">
        <w:rPr>
          <w:rFonts w:cstheme="minorHAnsi"/>
        </w:rPr>
        <w:t>Ser reconocidos en un mercado internacional por la calidad de nuestros productos y servicios, brindando excelencia y experiencia en beneficio de nuestros clientes en el 2025.</w:t>
      </w:r>
    </w:p>
    <w:p w14:paraId="495A57C3" w14:textId="273D7BE4" w:rsidR="00EE14B7" w:rsidRPr="00EE14B7" w:rsidRDefault="003E2597" w:rsidP="00EE14B7">
      <w:pPr>
        <w:pStyle w:val="Ttulo1"/>
        <w:rPr>
          <w:rFonts w:eastAsiaTheme="minorHAnsi" w:cstheme="minorHAnsi"/>
          <w:b w:val="0"/>
          <w:szCs w:val="22"/>
        </w:rPr>
      </w:pPr>
      <w:bookmarkStart w:id="6" w:name="_Toc134956430"/>
      <w:r w:rsidRPr="002D5005">
        <w:t xml:space="preserve">2.4 </w:t>
      </w:r>
      <w:r w:rsidR="003D7274" w:rsidRPr="002D5005">
        <w:t>MISION DE LA EMPRESA</w:t>
      </w:r>
      <w:bookmarkEnd w:id="6"/>
    </w:p>
    <w:p w14:paraId="485D1209" w14:textId="77777777" w:rsidR="00EE14B7" w:rsidRPr="00EE14B7" w:rsidRDefault="00EE14B7" w:rsidP="00EE14B7">
      <w:pPr>
        <w:spacing w:line="480" w:lineRule="auto"/>
        <w:ind w:left="720"/>
        <w:rPr>
          <w:rFonts w:cstheme="minorHAnsi"/>
        </w:rPr>
      </w:pPr>
      <w:r w:rsidRPr="00EE14B7">
        <w:rPr>
          <w:rFonts w:cstheme="minorHAnsi"/>
        </w:rPr>
        <w:t>Proveer productos y servicios innovadores, flexibles, integrados además de evolutivos y capaces de superar las expectativas de nuestros clientes en sus áreas administrativas para el crecimiento económico y profesional de nuestros colaboradores, clientes y socios.</w:t>
      </w:r>
    </w:p>
    <w:p w14:paraId="7D1978E1" w14:textId="353EE17C" w:rsidR="0049235F" w:rsidRPr="002D5005" w:rsidRDefault="003E2597" w:rsidP="00EE14B7">
      <w:pPr>
        <w:pStyle w:val="Ttulo1"/>
      </w:pPr>
      <w:bookmarkStart w:id="7" w:name="_Toc134956431"/>
      <w:r w:rsidRPr="002D5005">
        <w:lastRenderedPageBreak/>
        <w:t xml:space="preserve">2.5 </w:t>
      </w:r>
      <w:r w:rsidR="0049235F" w:rsidRPr="002D5005">
        <w:t>OBJETIVO DE LA EMPRESA</w:t>
      </w:r>
      <w:bookmarkEnd w:id="7"/>
    </w:p>
    <w:p w14:paraId="3322A350" w14:textId="77777777" w:rsidR="007435E4" w:rsidRPr="007435E4" w:rsidRDefault="007435E4" w:rsidP="007435E4">
      <w:pPr>
        <w:spacing w:line="480" w:lineRule="auto"/>
        <w:ind w:left="720"/>
        <w:rPr>
          <w:rFonts w:cstheme="minorHAnsi"/>
        </w:rPr>
      </w:pPr>
      <w:r w:rsidRPr="007435E4">
        <w:rPr>
          <w:rFonts w:cstheme="minorHAnsi"/>
        </w:rPr>
        <w:t>Proporcionar soluciones innovadoras y de alta calidad en el campo de los servicios electrónicos, superando las expectativas de nuestros clientes y creando relaciones sólidas y duraderas</w:t>
      </w:r>
    </w:p>
    <w:p w14:paraId="7A40B2FB" w14:textId="5313A15F" w:rsidR="0049235F" w:rsidRPr="002D5005" w:rsidRDefault="003E2597" w:rsidP="002D5005">
      <w:pPr>
        <w:pStyle w:val="Ttulo1"/>
      </w:pPr>
      <w:bookmarkStart w:id="8" w:name="_Toc134956432"/>
      <w:r w:rsidRPr="002D5005">
        <w:t xml:space="preserve">2.6 </w:t>
      </w:r>
      <w:r w:rsidR="0049235F" w:rsidRPr="002D5005">
        <w:t>DESCRIPCION DEL DEPARTAMENTO DEL DESARROLLO DE PRÁCTICA</w:t>
      </w:r>
      <w:bookmarkEnd w:id="8"/>
    </w:p>
    <w:p w14:paraId="1F1F36D4" w14:textId="72564B51" w:rsidR="0049235F" w:rsidRPr="002D5005" w:rsidRDefault="00D31ED6" w:rsidP="00FB67F6">
      <w:pPr>
        <w:spacing w:line="480" w:lineRule="auto"/>
        <w:ind w:left="720"/>
        <w:rPr>
          <w:rFonts w:cstheme="minorHAnsi"/>
        </w:rPr>
      </w:pPr>
      <w:r w:rsidRPr="002D5005">
        <w:rPr>
          <w:rFonts w:cstheme="minorHAnsi"/>
        </w:rPr>
        <w:t xml:space="preserve">El departamento contable permitió que el estudiante desarrolle su práctica profesional el </w:t>
      </w:r>
      <w:r w:rsidR="008131CC" w:rsidRPr="002D5005">
        <w:rPr>
          <w:rFonts w:cstheme="minorHAnsi"/>
        </w:rPr>
        <w:t>cual,</w:t>
      </w:r>
      <w:r w:rsidRPr="002D5005">
        <w:rPr>
          <w:rFonts w:cstheme="minorHAnsi"/>
        </w:rPr>
        <w:t xml:space="preserve"> en el desarrollo de las funciones a cargo, la estudiante lleva </w:t>
      </w:r>
      <w:r w:rsidR="007435E4">
        <w:rPr>
          <w:rFonts w:cstheme="minorHAnsi"/>
        </w:rPr>
        <w:t>6</w:t>
      </w:r>
      <w:r w:rsidRPr="002D5005">
        <w:rPr>
          <w:rFonts w:cstheme="minorHAnsi"/>
        </w:rPr>
        <w:t xml:space="preserve"> años laborando con la empresa realizando funciones contables, el departamento solo está conformado por 2 persona</w:t>
      </w:r>
      <w:r w:rsidR="007435E4">
        <w:rPr>
          <w:rFonts w:cstheme="minorHAnsi"/>
        </w:rPr>
        <w:t>s</w:t>
      </w:r>
      <w:r w:rsidRPr="002D5005">
        <w:rPr>
          <w:rFonts w:cstheme="minorHAnsi"/>
        </w:rPr>
        <w:t>:</w:t>
      </w:r>
    </w:p>
    <w:p w14:paraId="0B872F5F" w14:textId="588886D0" w:rsidR="00D31ED6" w:rsidRPr="002D5005" w:rsidRDefault="00D31ED6" w:rsidP="00FB67F6">
      <w:pPr>
        <w:spacing w:line="480" w:lineRule="auto"/>
        <w:ind w:left="720"/>
        <w:rPr>
          <w:rFonts w:cstheme="minorHAnsi"/>
        </w:rPr>
      </w:pPr>
      <w:r w:rsidRPr="002D5005">
        <w:rPr>
          <w:rFonts w:cstheme="minorHAnsi"/>
        </w:rPr>
        <w:t xml:space="preserve">ENCARGADO DEL DEPARTAMENTO – </w:t>
      </w:r>
      <w:r w:rsidR="006A1F01">
        <w:rPr>
          <w:rFonts w:cstheme="minorHAnsi"/>
        </w:rPr>
        <w:t>RICARDO ARTURO DIAZ AVILA</w:t>
      </w:r>
    </w:p>
    <w:p w14:paraId="5C310682" w14:textId="10C31F06" w:rsidR="00D31ED6" w:rsidRPr="002D5005" w:rsidRDefault="00CB0AD6" w:rsidP="00FB67F6">
      <w:pPr>
        <w:spacing w:line="480" w:lineRule="auto"/>
        <w:ind w:left="720"/>
        <w:rPr>
          <w:rFonts w:cstheme="minorHAnsi"/>
        </w:rPr>
      </w:pPr>
      <w:r>
        <w:rPr>
          <w:rFonts w:cstheme="minorHAnsi"/>
        </w:rPr>
        <w:t>CONSULTOR</w:t>
      </w:r>
      <w:r w:rsidR="00D31ED6" w:rsidRPr="002D5005">
        <w:rPr>
          <w:rFonts w:cstheme="minorHAnsi"/>
        </w:rPr>
        <w:t xml:space="preserve"> CONTABLE – </w:t>
      </w:r>
      <w:r>
        <w:rPr>
          <w:rFonts w:cstheme="minorHAnsi"/>
        </w:rPr>
        <w:t>JOHN JAIRO PATIÑO AVILA</w:t>
      </w:r>
      <w:r w:rsidR="00D31ED6" w:rsidRPr="002D5005">
        <w:rPr>
          <w:rFonts w:cstheme="minorHAnsi"/>
        </w:rPr>
        <w:t xml:space="preserve"> </w:t>
      </w:r>
    </w:p>
    <w:p w14:paraId="5FD38F81" w14:textId="77777777" w:rsidR="00D31ED6" w:rsidRPr="00AB4F35" w:rsidRDefault="00D31ED6" w:rsidP="00AB4F35">
      <w:pPr>
        <w:pStyle w:val="Prrafodelista"/>
        <w:numPr>
          <w:ilvl w:val="0"/>
          <w:numId w:val="9"/>
        </w:numPr>
        <w:spacing w:line="480" w:lineRule="auto"/>
        <w:rPr>
          <w:rFonts w:cstheme="minorHAnsi"/>
        </w:rPr>
      </w:pPr>
      <w:r w:rsidRPr="00AB4F35">
        <w:rPr>
          <w:rFonts w:cstheme="minorHAnsi"/>
        </w:rPr>
        <w:t xml:space="preserve">Dentro de las </w:t>
      </w:r>
      <w:r w:rsidR="00A15142" w:rsidRPr="00AB4F35">
        <w:rPr>
          <w:rFonts w:cstheme="minorHAnsi"/>
        </w:rPr>
        <w:t>funciones</w:t>
      </w:r>
      <w:r w:rsidRPr="00AB4F35">
        <w:rPr>
          <w:rFonts w:cstheme="minorHAnsi"/>
        </w:rPr>
        <w:t xml:space="preserve"> realizadas en esta área son:</w:t>
      </w:r>
    </w:p>
    <w:p w14:paraId="52351F61" w14:textId="5E9E3A0E" w:rsidR="00D31ED6" w:rsidRPr="00AB4F35" w:rsidRDefault="00D31ED6" w:rsidP="00AB4F35">
      <w:pPr>
        <w:pStyle w:val="Prrafodelista"/>
        <w:numPr>
          <w:ilvl w:val="0"/>
          <w:numId w:val="9"/>
        </w:numPr>
        <w:spacing w:line="480" w:lineRule="auto"/>
        <w:rPr>
          <w:rFonts w:cstheme="minorHAnsi"/>
        </w:rPr>
      </w:pPr>
      <w:r w:rsidRPr="00AB4F35">
        <w:rPr>
          <w:rFonts w:cstheme="minorHAnsi"/>
        </w:rPr>
        <w:t xml:space="preserve">Manejo </w:t>
      </w:r>
      <w:r w:rsidR="00CB0AD6">
        <w:rPr>
          <w:rFonts w:cstheme="minorHAnsi"/>
        </w:rPr>
        <w:t>Contabilidad de diferentes clientes</w:t>
      </w:r>
      <w:r w:rsidRPr="00AB4F35">
        <w:rPr>
          <w:rFonts w:cstheme="minorHAnsi"/>
        </w:rPr>
        <w:t xml:space="preserve"> </w:t>
      </w:r>
      <w:r w:rsidR="00CB0AD6">
        <w:rPr>
          <w:rFonts w:cstheme="minorHAnsi"/>
        </w:rPr>
        <w:t>y la entidad propia.</w:t>
      </w:r>
    </w:p>
    <w:p w14:paraId="6A331497" w14:textId="24DB826A" w:rsidR="00D31ED6" w:rsidRPr="00AB4F35" w:rsidRDefault="00A15142" w:rsidP="00AB4F35">
      <w:pPr>
        <w:pStyle w:val="Prrafodelista"/>
        <w:numPr>
          <w:ilvl w:val="0"/>
          <w:numId w:val="9"/>
        </w:numPr>
        <w:spacing w:line="480" w:lineRule="auto"/>
        <w:rPr>
          <w:rFonts w:cstheme="minorHAnsi"/>
        </w:rPr>
      </w:pPr>
      <w:r w:rsidRPr="00AB4F35">
        <w:rPr>
          <w:rFonts w:cstheme="minorHAnsi"/>
        </w:rPr>
        <w:t>Causación</w:t>
      </w:r>
      <w:r w:rsidR="00D31ED6" w:rsidRPr="00AB4F35">
        <w:rPr>
          <w:rFonts w:cstheme="minorHAnsi"/>
        </w:rPr>
        <w:t xml:space="preserve"> </w:t>
      </w:r>
      <w:r w:rsidR="00CB0AD6">
        <w:rPr>
          <w:rFonts w:cstheme="minorHAnsi"/>
        </w:rPr>
        <w:t>de compras y ventas.</w:t>
      </w:r>
    </w:p>
    <w:p w14:paraId="44A9CDD4" w14:textId="77777777" w:rsidR="00D31ED6" w:rsidRPr="00AB4F35" w:rsidRDefault="00D31ED6" w:rsidP="00AB4F35">
      <w:pPr>
        <w:pStyle w:val="Prrafodelista"/>
        <w:numPr>
          <w:ilvl w:val="0"/>
          <w:numId w:val="9"/>
        </w:numPr>
        <w:spacing w:line="480" w:lineRule="auto"/>
        <w:rPr>
          <w:rFonts w:cstheme="minorHAnsi"/>
        </w:rPr>
      </w:pPr>
      <w:r w:rsidRPr="00AB4F35">
        <w:rPr>
          <w:rFonts w:cstheme="minorHAnsi"/>
        </w:rPr>
        <w:t>Conciliaciones bancarias</w:t>
      </w:r>
    </w:p>
    <w:p w14:paraId="414A2A36" w14:textId="62B02634" w:rsidR="00D31ED6" w:rsidRPr="00AB4F35" w:rsidRDefault="00CB0AD6" w:rsidP="00AB4F35">
      <w:pPr>
        <w:pStyle w:val="Prrafodelista"/>
        <w:numPr>
          <w:ilvl w:val="0"/>
          <w:numId w:val="9"/>
        </w:numPr>
        <w:spacing w:line="480" w:lineRule="auto"/>
        <w:rPr>
          <w:rFonts w:cstheme="minorHAnsi"/>
        </w:rPr>
      </w:pPr>
      <w:r>
        <w:rPr>
          <w:rFonts w:cstheme="minorHAnsi"/>
        </w:rPr>
        <w:t>Consultoría a los clientes sobre el manejo del programa contable</w:t>
      </w:r>
    </w:p>
    <w:p w14:paraId="55423E8B" w14:textId="0E3036A6" w:rsidR="00D31ED6" w:rsidRPr="00AB4F35" w:rsidRDefault="00CB0AD6" w:rsidP="00AB4F35">
      <w:pPr>
        <w:pStyle w:val="Prrafodelista"/>
        <w:numPr>
          <w:ilvl w:val="0"/>
          <w:numId w:val="9"/>
        </w:numPr>
        <w:spacing w:line="480" w:lineRule="auto"/>
        <w:rPr>
          <w:rFonts w:cstheme="minorHAnsi"/>
        </w:rPr>
      </w:pPr>
      <w:r>
        <w:rPr>
          <w:rFonts w:cstheme="minorHAnsi"/>
        </w:rPr>
        <w:t>Causación</w:t>
      </w:r>
      <w:r w:rsidR="00A15142" w:rsidRPr="00AB4F35">
        <w:rPr>
          <w:rFonts w:cstheme="minorHAnsi"/>
        </w:rPr>
        <w:t xml:space="preserve"> de nómina mensual</w:t>
      </w:r>
    </w:p>
    <w:p w14:paraId="69664E09" w14:textId="408A0CBC" w:rsidR="00A15142" w:rsidRPr="00AB4F35" w:rsidRDefault="00CB0AD6" w:rsidP="00AB4F35">
      <w:pPr>
        <w:pStyle w:val="Prrafodelista"/>
        <w:numPr>
          <w:ilvl w:val="0"/>
          <w:numId w:val="9"/>
        </w:numPr>
        <w:spacing w:line="480" w:lineRule="auto"/>
        <w:rPr>
          <w:rFonts w:cstheme="minorHAnsi"/>
        </w:rPr>
      </w:pPr>
      <w:r>
        <w:rPr>
          <w:rFonts w:cstheme="minorHAnsi"/>
        </w:rPr>
        <w:t>Entrega de informes a entidades gubernamentales (Dian, secretarias de hacienda, SuperSociedades)</w:t>
      </w:r>
    </w:p>
    <w:p w14:paraId="063902E6" w14:textId="77777777" w:rsidR="00A15142" w:rsidRPr="00AB4F35" w:rsidRDefault="00A15142" w:rsidP="00AB4F35">
      <w:pPr>
        <w:pStyle w:val="Prrafodelista"/>
        <w:numPr>
          <w:ilvl w:val="0"/>
          <w:numId w:val="9"/>
        </w:numPr>
        <w:spacing w:line="480" w:lineRule="auto"/>
        <w:rPr>
          <w:rFonts w:cstheme="minorHAnsi"/>
        </w:rPr>
      </w:pPr>
      <w:r w:rsidRPr="00AB4F35">
        <w:rPr>
          <w:rFonts w:cstheme="minorHAnsi"/>
        </w:rPr>
        <w:t>Generación de impuestos DIAN y SECRETARIA DE HACIENDA</w:t>
      </w:r>
    </w:p>
    <w:p w14:paraId="5430E6D4" w14:textId="77777777" w:rsidR="00A15142" w:rsidRPr="00AB4F35" w:rsidRDefault="00A15142" w:rsidP="00AB4F35">
      <w:pPr>
        <w:pStyle w:val="Prrafodelista"/>
        <w:numPr>
          <w:ilvl w:val="0"/>
          <w:numId w:val="9"/>
        </w:numPr>
        <w:spacing w:line="480" w:lineRule="auto"/>
        <w:rPr>
          <w:rFonts w:cstheme="minorHAnsi"/>
        </w:rPr>
      </w:pPr>
      <w:r w:rsidRPr="00AB4F35">
        <w:rPr>
          <w:rFonts w:cstheme="minorHAnsi"/>
        </w:rPr>
        <w:t>Generación informes gerencia</w:t>
      </w:r>
    </w:p>
    <w:p w14:paraId="73143279" w14:textId="578B6446" w:rsidR="00A15142" w:rsidRDefault="00CB0AD6" w:rsidP="00AB4F35">
      <w:pPr>
        <w:pStyle w:val="Prrafodelista"/>
        <w:numPr>
          <w:ilvl w:val="0"/>
          <w:numId w:val="9"/>
        </w:numPr>
        <w:spacing w:line="480" w:lineRule="auto"/>
        <w:rPr>
          <w:rFonts w:cstheme="minorHAnsi"/>
        </w:rPr>
      </w:pPr>
      <w:r>
        <w:rPr>
          <w:rFonts w:cstheme="minorHAnsi"/>
        </w:rPr>
        <w:t>Capacitaciones al cliente del programa contable.</w:t>
      </w:r>
    </w:p>
    <w:p w14:paraId="2D08CD7D" w14:textId="48C48276" w:rsidR="00CB0AD6" w:rsidRPr="00AB4F35" w:rsidRDefault="00CB0AD6" w:rsidP="00AB4F35">
      <w:pPr>
        <w:pStyle w:val="Prrafodelista"/>
        <w:numPr>
          <w:ilvl w:val="0"/>
          <w:numId w:val="9"/>
        </w:numPr>
        <w:spacing w:line="480" w:lineRule="auto"/>
        <w:rPr>
          <w:rFonts w:cstheme="minorHAnsi"/>
        </w:rPr>
      </w:pPr>
      <w:r w:rsidRPr="00CB0AD6">
        <w:rPr>
          <w:rFonts w:cstheme="minorHAnsi"/>
        </w:rPr>
        <w:lastRenderedPageBreak/>
        <w:t xml:space="preserve">Preparación de reportes financieros: Colaborar en la preparación de los estados financieros periódicos de la empresa, como el balance general, el estado de resultados y el flujo de efectivo. </w:t>
      </w:r>
    </w:p>
    <w:p w14:paraId="0C7C92F6" w14:textId="77777777" w:rsidR="002560D3" w:rsidRPr="002D5005" w:rsidRDefault="003E2597" w:rsidP="002D5005">
      <w:pPr>
        <w:pStyle w:val="Ttulo1"/>
      </w:pPr>
      <w:bookmarkStart w:id="9" w:name="_Toc134956433"/>
      <w:r w:rsidRPr="002D5005">
        <w:t>3</w:t>
      </w:r>
      <w:r w:rsidR="00117F2A" w:rsidRPr="002D5005">
        <w:t>.1 PLANTEMIENTO DEL PROBLEMA</w:t>
      </w:r>
      <w:bookmarkEnd w:id="9"/>
    </w:p>
    <w:p w14:paraId="221E8D0F" w14:textId="77777777" w:rsidR="00117F2A" w:rsidRPr="002D5005" w:rsidRDefault="003E2597" w:rsidP="002D5005">
      <w:pPr>
        <w:pStyle w:val="Ttulo1"/>
      </w:pPr>
      <w:bookmarkStart w:id="10" w:name="_Toc134956434"/>
      <w:r w:rsidRPr="002D5005">
        <w:t>3</w:t>
      </w:r>
      <w:r w:rsidR="00117F2A" w:rsidRPr="002D5005">
        <w:t>.1.1 DESCRIPCION DEL PROBLEMA</w:t>
      </w:r>
      <w:bookmarkEnd w:id="10"/>
    </w:p>
    <w:p w14:paraId="091639F1" w14:textId="4C1E12E8" w:rsidR="00731561" w:rsidRPr="00BC2017" w:rsidRDefault="00731561" w:rsidP="00BC2017">
      <w:pPr>
        <w:spacing w:line="480" w:lineRule="auto"/>
        <w:ind w:left="720"/>
        <w:rPr>
          <w:rFonts w:cstheme="minorHAnsi"/>
        </w:rPr>
      </w:pPr>
      <w:r w:rsidRPr="002D5005">
        <w:rPr>
          <w:rFonts w:cstheme="minorHAnsi"/>
        </w:rPr>
        <w:t>Durante el proceso de practica que comprendi</w:t>
      </w:r>
      <w:r w:rsidR="007D2052" w:rsidRPr="002D5005">
        <w:rPr>
          <w:rFonts w:cstheme="minorHAnsi"/>
        </w:rPr>
        <w:t xml:space="preserve">ó entre el </w:t>
      </w:r>
      <w:r w:rsidR="00871E8E">
        <w:rPr>
          <w:rFonts w:cstheme="minorHAnsi"/>
        </w:rPr>
        <w:t>01</w:t>
      </w:r>
      <w:r w:rsidR="007D2052" w:rsidRPr="002D5005">
        <w:rPr>
          <w:rFonts w:cstheme="minorHAnsi"/>
        </w:rPr>
        <w:t xml:space="preserve"> de </w:t>
      </w:r>
      <w:r w:rsidR="00871E8E">
        <w:rPr>
          <w:rFonts w:cstheme="minorHAnsi"/>
        </w:rPr>
        <w:t>marzo</w:t>
      </w:r>
      <w:r w:rsidR="007D2052" w:rsidRPr="002D5005">
        <w:rPr>
          <w:rFonts w:cstheme="minorHAnsi"/>
        </w:rPr>
        <w:t xml:space="preserve"> al </w:t>
      </w:r>
      <w:r w:rsidR="008131CC">
        <w:rPr>
          <w:rFonts w:cstheme="minorHAnsi"/>
        </w:rPr>
        <w:t>30</w:t>
      </w:r>
      <w:r w:rsidRPr="002D5005">
        <w:rPr>
          <w:rFonts w:cstheme="minorHAnsi"/>
        </w:rPr>
        <w:t xml:space="preserve"> de </w:t>
      </w:r>
      <w:r w:rsidR="008131CC">
        <w:rPr>
          <w:rFonts w:cstheme="minorHAnsi"/>
        </w:rPr>
        <w:t>mayo</w:t>
      </w:r>
      <w:r w:rsidRPr="002D5005">
        <w:rPr>
          <w:rFonts w:cstheme="minorHAnsi"/>
        </w:rPr>
        <w:t xml:space="preserve"> del presente año, se trabajó en un plan de mejora en fortalecer la</w:t>
      </w:r>
      <w:r w:rsidR="008131CC">
        <w:rPr>
          <w:rFonts w:cstheme="minorHAnsi"/>
        </w:rPr>
        <w:t>s</w:t>
      </w:r>
      <w:r w:rsidRPr="002D5005">
        <w:rPr>
          <w:rFonts w:cstheme="minorHAnsi"/>
        </w:rPr>
        <w:t xml:space="preserve"> </w:t>
      </w:r>
      <w:r w:rsidR="008131CC">
        <w:rPr>
          <w:rFonts w:cstheme="minorHAnsi"/>
        </w:rPr>
        <w:t>capacitaciones</w:t>
      </w:r>
      <w:r w:rsidR="00A76971">
        <w:rPr>
          <w:rFonts w:cstheme="minorHAnsi"/>
        </w:rPr>
        <w:t xml:space="preserve"> que se le realizan al cliente</w:t>
      </w:r>
      <w:r w:rsidRPr="002D5005">
        <w:rPr>
          <w:rFonts w:cstheme="minorHAnsi"/>
        </w:rPr>
        <w:t xml:space="preserve"> ya que se observa una serie de falencias </w:t>
      </w:r>
      <w:r w:rsidR="00A76971">
        <w:rPr>
          <w:rFonts w:cstheme="minorHAnsi"/>
        </w:rPr>
        <w:t>entre las que se encuentran: falta de comprensión por parte del cliente, falta de motivación, falta de seguimiento y continua solicitud de recapacitación sobre los mismos puntos tratados inicialmente.</w:t>
      </w:r>
    </w:p>
    <w:p w14:paraId="34B97C96" w14:textId="77777777" w:rsidR="00731561" w:rsidRPr="002D5005" w:rsidRDefault="003E2597" w:rsidP="002D5005">
      <w:pPr>
        <w:pStyle w:val="Ttulo1"/>
      </w:pPr>
      <w:bookmarkStart w:id="11" w:name="_Toc134956435"/>
      <w:r w:rsidRPr="002D5005">
        <w:t>3</w:t>
      </w:r>
      <w:r w:rsidR="00731561" w:rsidRPr="002D5005">
        <w:t>.1.2 DELIMITACION DEL PROBLEMA</w:t>
      </w:r>
      <w:bookmarkEnd w:id="11"/>
    </w:p>
    <w:p w14:paraId="0BB2FB6A" w14:textId="77777777" w:rsidR="00F37056" w:rsidRPr="00F37056" w:rsidRDefault="00F37056" w:rsidP="00F37056">
      <w:pPr>
        <w:spacing w:line="480" w:lineRule="auto"/>
        <w:ind w:left="720"/>
        <w:rPr>
          <w:rFonts w:cstheme="minorHAnsi"/>
        </w:rPr>
      </w:pPr>
      <w:r w:rsidRPr="00F37056">
        <w:rPr>
          <w:rFonts w:cstheme="minorHAnsi"/>
        </w:rPr>
        <w:t>PLUS CONSULTING TAX AND FINANCIAL SAS Es una compañía constituida en el año 2014, es una entidad que realiza la modalidad de trabajo en casa desde mucho antes de la pandemia que afecto al país en el año 2020, la compañía ofrece el servicio de software contable propio y ofreciendo a los clientes como una ayuda para realizar sus contabilidades, también ofrece servicio de las últimas novedades que se encuentra emitiendo los entes tributarios  por medios de documentos electrónicos (Factura electrónica  de venta, nota crédito electrónica  de venta, nota debito electrónica de venta, nomina electrónica, documento soporte electrónico)</w:t>
      </w:r>
    </w:p>
    <w:p w14:paraId="6C63D8FD" w14:textId="77777777" w:rsidR="00F37056" w:rsidRPr="00F37056" w:rsidRDefault="00F37056" w:rsidP="00F37056">
      <w:pPr>
        <w:spacing w:line="480" w:lineRule="auto"/>
        <w:ind w:left="720"/>
        <w:rPr>
          <w:rFonts w:cstheme="minorHAnsi"/>
        </w:rPr>
      </w:pPr>
    </w:p>
    <w:p w14:paraId="2FDD3436" w14:textId="57908DD8" w:rsidR="00626CD9" w:rsidRPr="002D5005" w:rsidRDefault="00F37056" w:rsidP="00F37056">
      <w:pPr>
        <w:spacing w:line="480" w:lineRule="auto"/>
        <w:ind w:left="720"/>
        <w:rPr>
          <w:rFonts w:cstheme="minorHAnsi"/>
        </w:rPr>
      </w:pPr>
      <w:r w:rsidRPr="00F37056">
        <w:rPr>
          <w:rFonts w:cstheme="minorHAnsi"/>
        </w:rPr>
        <w:t xml:space="preserve">El área contable de la compañía es un apoyo importante, ya que se encarga de realizar la parametrización del sistema contable de acuerdo con las necesidades de cada cliente que adquiere el programa contable, adicional es un apoyo en la consultoría de la parte impositiva de cada producto electrónico que los clientes solicitan, ya que no todos los clientes solicitan el </w:t>
      </w:r>
      <w:r w:rsidRPr="00F37056">
        <w:rPr>
          <w:rFonts w:cstheme="minorHAnsi"/>
        </w:rPr>
        <w:lastRenderedPageBreak/>
        <w:t>servicio contable si no solamente el servicio electrónico para cumplir con los requerimientos de la DIAN.</w:t>
      </w:r>
    </w:p>
    <w:p w14:paraId="5428C472" w14:textId="77777777" w:rsidR="00626CD9" w:rsidRPr="002D5005" w:rsidRDefault="003E2597" w:rsidP="002D5005">
      <w:pPr>
        <w:pStyle w:val="Ttulo1"/>
      </w:pPr>
      <w:bookmarkStart w:id="12" w:name="_Toc134956436"/>
      <w:r w:rsidRPr="002D5005">
        <w:t>3</w:t>
      </w:r>
      <w:r w:rsidR="00626CD9" w:rsidRPr="002D5005">
        <w:t>.1.3 PREGUNTA DE INVESTIGACION</w:t>
      </w:r>
      <w:bookmarkEnd w:id="12"/>
    </w:p>
    <w:p w14:paraId="3B053889" w14:textId="619F1582" w:rsidR="00626CD9" w:rsidRPr="002D5005" w:rsidRDefault="00E47996" w:rsidP="00FB67F6">
      <w:pPr>
        <w:spacing w:line="480" w:lineRule="auto"/>
        <w:ind w:left="720"/>
        <w:rPr>
          <w:rFonts w:cstheme="minorHAnsi"/>
        </w:rPr>
      </w:pPr>
      <w:r w:rsidRPr="002D5005">
        <w:rPr>
          <w:rFonts w:cstheme="minorHAnsi"/>
        </w:rPr>
        <w:t>¿</w:t>
      </w:r>
      <w:r w:rsidRPr="00491494">
        <w:t>Cómo</w:t>
      </w:r>
      <w:r w:rsidR="00491494" w:rsidRPr="00491494">
        <w:rPr>
          <w:rFonts w:cstheme="minorHAnsi"/>
        </w:rPr>
        <w:t xml:space="preserve"> puede </w:t>
      </w:r>
      <w:r w:rsidR="00491494">
        <w:rPr>
          <w:rFonts w:cstheme="minorHAnsi"/>
        </w:rPr>
        <w:t>la empresa</w:t>
      </w:r>
      <w:r w:rsidR="00491494" w:rsidRPr="00491494">
        <w:rPr>
          <w:rFonts w:cstheme="minorHAnsi"/>
        </w:rPr>
        <w:t xml:space="preserve"> diseñar y ofrecer capacitaciones efectivas a sus clientes para mejorar su experiencia y satisfacción</w:t>
      </w:r>
      <w:r w:rsidR="000E6757" w:rsidRPr="002D5005">
        <w:rPr>
          <w:rFonts w:cstheme="minorHAnsi"/>
        </w:rPr>
        <w:t>?</w:t>
      </w:r>
    </w:p>
    <w:p w14:paraId="5256A18E" w14:textId="77777777" w:rsidR="00B237CB" w:rsidRPr="002D5005" w:rsidRDefault="003E2597" w:rsidP="002D5005">
      <w:pPr>
        <w:pStyle w:val="Ttulo1"/>
      </w:pPr>
      <w:bookmarkStart w:id="13" w:name="_Toc134956437"/>
      <w:r w:rsidRPr="002D5005">
        <w:t>3</w:t>
      </w:r>
      <w:r w:rsidR="00B237CB" w:rsidRPr="002D5005">
        <w:t>.1.4 JUSTIFICACION</w:t>
      </w:r>
      <w:bookmarkEnd w:id="13"/>
    </w:p>
    <w:p w14:paraId="6080B0DB" w14:textId="3E4B0798" w:rsidR="00B237CB" w:rsidRPr="002D5005" w:rsidRDefault="00B237CB" w:rsidP="001C543A">
      <w:pPr>
        <w:spacing w:line="480" w:lineRule="auto"/>
        <w:ind w:left="720"/>
        <w:rPr>
          <w:rFonts w:cstheme="minorHAnsi"/>
        </w:rPr>
      </w:pPr>
      <w:r w:rsidRPr="002D5005">
        <w:rPr>
          <w:rFonts w:cstheme="minorHAnsi"/>
        </w:rPr>
        <w:t xml:space="preserve">La propuesta realizada en el proceso de </w:t>
      </w:r>
      <w:r w:rsidR="004F76E2" w:rsidRPr="002D5005">
        <w:rPr>
          <w:rFonts w:cstheme="minorHAnsi"/>
        </w:rPr>
        <w:t>prácticas</w:t>
      </w:r>
      <w:r w:rsidRPr="002D5005">
        <w:rPr>
          <w:rFonts w:cstheme="minorHAnsi"/>
        </w:rPr>
        <w:t xml:space="preserve"> tiene como finalidad mejora</w:t>
      </w:r>
      <w:r w:rsidR="00D613D2" w:rsidRPr="002D5005">
        <w:rPr>
          <w:rFonts w:cstheme="minorHAnsi"/>
        </w:rPr>
        <w:t xml:space="preserve">r el procedimiento </w:t>
      </w:r>
      <w:r w:rsidR="00476B23">
        <w:rPr>
          <w:rFonts w:cstheme="minorHAnsi"/>
        </w:rPr>
        <w:t>de capacitación al cliente</w:t>
      </w:r>
      <w:r w:rsidRPr="002D5005">
        <w:rPr>
          <w:rFonts w:cstheme="minorHAnsi"/>
        </w:rPr>
        <w:t xml:space="preserve"> involucrando de la mano el área contable con</w:t>
      </w:r>
      <w:r w:rsidR="00476B23">
        <w:rPr>
          <w:rFonts w:cstheme="minorHAnsi"/>
        </w:rPr>
        <w:t xml:space="preserve"> el </w:t>
      </w:r>
      <w:r w:rsidR="009A1010">
        <w:rPr>
          <w:rFonts w:cstheme="minorHAnsi"/>
        </w:rPr>
        <w:t>fin</w:t>
      </w:r>
      <w:r w:rsidR="00476B23">
        <w:rPr>
          <w:rFonts w:cstheme="minorHAnsi"/>
        </w:rPr>
        <w:t xml:space="preserve"> de poder ayudar al cliente a entender mejor el manejo del Software contable y los diferentes informes que se pueden obtener de allí.</w:t>
      </w:r>
    </w:p>
    <w:p w14:paraId="440DAD75" w14:textId="5D7B8992" w:rsidR="0008078D" w:rsidRDefault="004F76E2" w:rsidP="00AB4F35">
      <w:pPr>
        <w:spacing w:line="480" w:lineRule="auto"/>
        <w:ind w:left="720"/>
        <w:rPr>
          <w:rFonts w:cstheme="minorHAnsi"/>
        </w:rPr>
      </w:pPr>
      <w:bookmarkStart w:id="14" w:name="_Hlk139441540"/>
      <w:r w:rsidRPr="002D5005">
        <w:rPr>
          <w:rFonts w:cstheme="minorHAnsi"/>
        </w:rPr>
        <w:t>E</w:t>
      </w:r>
      <w:r w:rsidR="00B237CB" w:rsidRPr="002D5005">
        <w:rPr>
          <w:rFonts w:cstheme="minorHAnsi"/>
        </w:rPr>
        <w:t xml:space="preserve">n el tiempo de </w:t>
      </w:r>
      <w:r w:rsidRPr="002D5005">
        <w:rPr>
          <w:rFonts w:cstheme="minorHAnsi"/>
        </w:rPr>
        <w:t>prácticas el estudiante es</w:t>
      </w:r>
      <w:r w:rsidR="00D613D2" w:rsidRPr="002D5005">
        <w:rPr>
          <w:rFonts w:cstheme="minorHAnsi"/>
        </w:rPr>
        <w:t xml:space="preserve"> un ap</w:t>
      </w:r>
      <w:r w:rsidRPr="002D5005">
        <w:rPr>
          <w:rFonts w:cstheme="minorHAnsi"/>
        </w:rPr>
        <w:t xml:space="preserve">oyo contable </w:t>
      </w:r>
      <w:r w:rsidR="00476B23">
        <w:rPr>
          <w:rFonts w:cstheme="minorHAnsi"/>
        </w:rPr>
        <w:t xml:space="preserve">y </w:t>
      </w:r>
      <w:r w:rsidRPr="002D5005">
        <w:rPr>
          <w:rFonts w:cstheme="minorHAnsi"/>
        </w:rPr>
        <w:t>con esta propuesta queremos</w:t>
      </w:r>
      <w:r w:rsidR="00D613D2" w:rsidRPr="002D5005">
        <w:rPr>
          <w:rFonts w:cstheme="minorHAnsi"/>
        </w:rPr>
        <w:t xml:space="preserve"> lograr un direccionamiento </w:t>
      </w:r>
      <w:r w:rsidR="00476B23">
        <w:rPr>
          <w:rFonts w:cstheme="minorHAnsi"/>
        </w:rPr>
        <w:t>correcto al cliente para que este pueda llevar su contabilidad sin contratiempos que puedan afectar su presentación de informes requeridos a las diferentes gubernamentales, además de evitar un sobrecargo monetario en recapacitaciones que posiblemente la entidad no puede realizar con la manera urgente que el cliente requiere.</w:t>
      </w:r>
    </w:p>
    <w:bookmarkEnd w:id="14"/>
    <w:p w14:paraId="75D8B913" w14:textId="1247AAF5" w:rsidR="00BF6E69" w:rsidRPr="00AB4F35" w:rsidRDefault="00BF6E69" w:rsidP="00AB4F35">
      <w:pPr>
        <w:spacing w:line="480" w:lineRule="auto"/>
        <w:ind w:left="720"/>
        <w:rPr>
          <w:rFonts w:cstheme="minorHAnsi"/>
        </w:rPr>
      </w:pPr>
      <w:r>
        <w:rPr>
          <w:rFonts w:cstheme="minorHAnsi"/>
        </w:rPr>
        <w:t xml:space="preserve">Se cuenta con alrededor de 25 clientes dentro del área contable, por parte de documentaos electrónicos (facturación, Documento soporte y nomina electrónica) la compañía tiene alrededor 250 clientes activos, con cada uno de los clientes se realiza </w:t>
      </w:r>
      <w:r w:rsidR="006B4A49">
        <w:rPr>
          <w:rFonts w:cstheme="minorHAnsi"/>
        </w:rPr>
        <w:t>una capacitación inicial</w:t>
      </w:r>
      <w:r>
        <w:rPr>
          <w:rFonts w:cstheme="minorHAnsi"/>
        </w:rPr>
        <w:t xml:space="preserve"> y una segunda retroalimentación y se envía el video de capacitación realizada como soporte de la capacitación y para su ayuda en el futuro.</w:t>
      </w:r>
    </w:p>
    <w:p w14:paraId="5BC42A8F" w14:textId="77777777" w:rsidR="0008078D" w:rsidRPr="002D5005" w:rsidRDefault="003E2597" w:rsidP="002D5005">
      <w:pPr>
        <w:pStyle w:val="Ttulo1"/>
      </w:pPr>
      <w:bookmarkStart w:id="15" w:name="_Toc134956438"/>
      <w:r w:rsidRPr="002D5005">
        <w:lastRenderedPageBreak/>
        <w:t>3</w:t>
      </w:r>
      <w:r w:rsidR="0008078D" w:rsidRPr="002D5005">
        <w:t>.1.5 OBJETIVOS</w:t>
      </w:r>
      <w:bookmarkEnd w:id="15"/>
      <w:r w:rsidR="0008078D" w:rsidRPr="002D5005">
        <w:t xml:space="preserve"> </w:t>
      </w:r>
    </w:p>
    <w:p w14:paraId="0FA18D9D" w14:textId="77777777" w:rsidR="00EF6895" w:rsidRPr="002D5005" w:rsidRDefault="003E2597" w:rsidP="002D5005">
      <w:pPr>
        <w:pStyle w:val="Ttulo1"/>
      </w:pPr>
      <w:bookmarkStart w:id="16" w:name="_Toc134956439"/>
      <w:r w:rsidRPr="002D5005">
        <w:t>3</w:t>
      </w:r>
      <w:r w:rsidR="00EF6895" w:rsidRPr="002D5005">
        <w:t>.1.5.1 OBJETIVO GENERAL</w:t>
      </w:r>
      <w:bookmarkEnd w:id="16"/>
    </w:p>
    <w:p w14:paraId="1AC67970" w14:textId="4092E499" w:rsidR="00966900" w:rsidRPr="002D5005" w:rsidRDefault="009A1010" w:rsidP="00966900">
      <w:pPr>
        <w:spacing w:line="480" w:lineRule="auto"/>
        <w:ind w:left="720"/>
        <w:rPr>
          <w:rFonts w:cstheme="minorHAnsi"/>
        </w:rPr>
      </w:pPr>
      <w:r w:rsidRPr="009A1010">
        <w:t xml:space="preserve">Mejorar la satisfacción del cliente en relación con el </w:t>
      </w:r>
      <w:r>
        <w:t xml:space="preserve">uso del software </w:t>
      </w:r>
      <w:r w:rsidR="00882685">
        <w:t>contable</w:t>
      </w:r>
      <w:r w:rsidR="00882685" w:rsidRPr="009A1010">
        <w:t xml:space="preserve">, </w:t>
      </w:r>
      <w:r w:rsidR="00882685">
        <w:t>a</w:t>
      </w:r>
      <w:r w:rsidRPr="009A1010">
        <w:t xml:space="preserve"> través de </w:t>
      </w:r>
      <w:r w:rsidR="006B4A49">
        <w:t>capacitaciones del sistema</w:t>
      </w:r>
      <w:r>
        <w:t>, a</w:t>
      </w:r>
      <w:r w:rsidR="006B4A49">
        <w:t>dicional realizar un seguimiento a cada cliente para determinar la comprensión de lo enseñado.</w:t>
      </w:r>
    </w:p>
    <w:p w14:paraId="1620F6E7" w14:textId="77777777" w:rsidR="00EF6895" w:rsidRPr="002D5005" w:rsidRDefault="003E2597" w:rsidP="002D5005">
      <w:pPr>
        <w:pStyle w:val="Ttulo1"/>
      </w:pPr>
      <w:bookmarkStart w:id="17" w:name="_Toc134956440"/>
      <w:r w:rsidRPr="002D5005">
        <w:t>3</w:t>
      </w:r>
      <w:r w:rsidR="00EF6895" w:rsidRPr="002D5005">
        <w:t>.1.5.2 OBJETIVOS ESPECIFICOS</w:t>
      </w:r>
      <w:bookmarkEnd w:id="17"/>
    </w:p>
    <w:p w14:paraId="09ACB6E4" w14:textId="2AFF31A2" w:rsidR="00EF6895" w:rsidRPr="002D5005" w:rsidRDefault="00EF6895" w:rsidP="00FB67F6">
      <w:pPr>
        <w:spacing w:line="480" w:lineRule="auto"/>
        <w:ind w:left="720"/>
        <w:rPr>
          <w:rFonts w:cstheme="minorHAnsi"/>
        </w:rPr>
      </w:pPr>
      <w:r w:rsidRPr="002D5005">
        <w:rPr>
          <w:rFonts w:cstheme="minorHAnsi"/>
        </w:rPr>
        <w:t xml:space="preserve">1. </w:t>
      </w:r>
      <w:r w:rsidR="006B4A49">
        <w:rPr>
          <w:rFonts w:cstheme="minorHAnsi"/>
        </w:rPr>
        <w:t>Realizar</w:t>
      </w:r>
      <w:r w:rsidR="00420F56" w:rsidRPr="00420F56">
        <w:rPr>
          <w:rFonts w:cstheme="minorHAnsi"/>
        </w:rPr>
        <w:t xml:space="preserve"> capacitación </w:t>
      </w:r>
      <w:r w:rsidR="006B4A49">
        <w:rPr>
          <w:rFonts w:cstheme="minorHAnsi"/>
        </w:rPr>
        <w:t>a</w:t>
      </w:r>
      <w:r w:rsidR="00420F56" w:rsidRPr="00420F56">
        <w:rPr>
          <w:rFonts w:cstheme="minorHAnsi"/>
        </w:rPr>
        <w:t xml:space="preserve"> los clientes</w:t>
      </w:r>
      <w:r w:rsidR="006B4A49">
        <w:rPr>
          <w:rFonts w:cstheme="minorHAnsi"/>
        </w:rPr>
        <w:t xml:space="preserve"> en</w:t>
      </w:r>
      <w:r w:rsidR="00420F56" w:rsidRPr="00420F56">
        <w:rPr>
          <w:rFonts w:cstheme="minorHAnsi"/>
        </w:rPr>
        <w:t xml:space="preserve"> e</w:t>
      </w:r>
      <w:r w:rsidR="006B4A49">
        <w:rPr>
          <w:rFonts w:cstheme="minorHAnsi"/>
        </w:rPr>
        <w:t>l</w:t>
      </w:r>
      <w:r w:rsidR="00420F56" w:rsidRPr="00420F56">
        <w:rPr>
          <w:rFonts w:cstheme="minorHAnsi"/>
        </w:rPr>
        <w:t xml:space="preserve"> software contable en términos de conocimiento, comprensión, consultas de soporte y autonomía</w:t>
      </w:r>
      <w:r w:rsidR="00966900" w:rsidRPr="00966900">
        <w:rPr>
          <w:rFonts w:cstheme="minorHAnsi"/>
        </w:rPr>
        <w:t>.</w:t>
      </w:r>
    </w:p>
    <w:p w14:paraId="41F0FA6E" w14:textId="7ECBC897" w:rsidR="00EF6895" w:rsidRPr="002D5005" w:rsidRDefault="00EF6895" w:rsidP="00FB67F6">
      <w:pPr>
        <w:spacing w:line="480" w:lineRule="auto"/>
        <w:ind w:left="720"/>
        <w:rPr>
          <w:rFonts w:cstheme="minorHAnsi"/>
        </w:rPr>
      </w:pPr>
      <w:r w:rsidRPr="002D5005">
        <w:rPr>
          <w:rFonts w:cstheme="minorHAnsi"/>
        </w:rPr>
        <w:t xml:space="preserve">2. </w:t>
      </w:r>
      <w:r w:rsidR="00420F56" w:rsidRPr="00420F56">
        <w:rPr>
          <w:rFonts w:cstheme="minorHAnsi"/>
        </w:rPr>
        <w:t>Evaluar el impacto de la capacitación en la satisfacción de los clientes y su experiencia al utilizar el sistema, considerando su nivel de seguridad y capacidad para utilizarlo de manera efectiva</w:t>
      </w:r>
      <w:r w:rsidR="00966900" w:rsidRPr="00966900">
        <w:rPr>
          <w:rFonts w:cstheme="minorHAnsi"/>
        </w:rPr>
        <w:t>.</w:t>
      </w:r>
    </w:p>
    <w:p w14:paraId="54C4313D" w14:textId="6F4B054C" w:rsidR="00B21533" w:rsidRPr="002D5005" w:rsidRDefault="00EF6895" w:rsidP="002D5005">
      <w:pPr>
        <w:spacing w:line="480" w:lineRule="auto"/>
        <w:ind w:left="720"/>
        <w:rPr>
          <w:rFonts w:cstheme="minorHAnsi"/>
        </w:rPr>
      </w:pPr>
      <w:r w:rsidRPr="002D5005">
        <w:rPr>
          <w:rFonts w:cstheme="minorHAnsi"/>
        </w:rPr>
        <w:t xml:space="preserve">3. </w:t>
      </w:r>
      <w:r w:rsidR="00420F56">
        <w:rPr>
          <w:rFonts w:cstheme="minorHAnsi"/>
        </w:rPr>
        <w:t>Revisar las falencias que tiene el sistema y los posibles errores que se generan al momento que el cliente utiliza el sistema.</w:t>
      </w:r>
      <w:r w:rsidR="00966900" w:rsidRPr="00966900">
        <w:rPr>
          <w:rFonts w:cstheme="minorHAnsi"/>
        </w:rPr>
        <w:t xml:space="preserve"> </w:t>
      </w:r>
    </w:p>
    <w:p w14:paraId="05A1E4DA" w14:textId="77777777" w:rsidR="0038112D" w:rsidRPr="002D5005" w:rsidRDefault="002D5005" w:rsidP="002D5005">
      <w:pPr>
        <w:pStyle w:val="Ttulo1"/>
      </w:pPr>
      <w:bookmarkStart w:id="18" w:name="_Toc134956441"/>
      <w:r w:rsidRPr="002D5005">
        <w:t>3</w:t>
      </w:r>
      <w:r w:rsidR="0038112D" w:rsidRPr="002D5005">
        <w:t>.2 MARCO DE REFERENCIA</w:t>
      </w:r>
      <w:bookmarkEnd w:id="18"/>
    </w:p>
    <w:p w14:paraId="2ED5440E" w14:textId="77777777" w:rsidR="0038112D" w:rsidRPr="002D5005" w:rsidRDefault="002D5005" w:rsidP="002D5005">
      <w:pPr>
        <w:pStyle w:val="Ttulo1"/>
      </w:pPr>
      <w:bookmarkStart w:id="19" w:name="_Toc134956442"/>
      <w:r w:rsidRPr="002D5005">
        <w:t>3</w:t>
      </w:r>
      <w:r w:rsidR="0038112D" w:rsidRPr="002D5005">
        <w:t>.2.1 MARCO CONTEXTUAL</w:t>
      </w:r>
      <w:bookmarkEnd w:id="19"/>
    </w:p>
    <w:p w14:paraId="46A0A427" w14:textId="4EEB7274" w:rsidR="00B732E2" w:rsidRPr="002D5005" w:rsidRDefault="0038112D" w:rsidP="00E47996">
      <w:pPr>
        <w:spacing w:line="480" w:lineRule="auto"/>
        <w:ind w:left="1416" w:firstLine="24"/>
        <w:rPr>
          <w:rFonts w:cstheme="minorHAnsi"/>
        </w:rPr>
      </w:pPr>
      <w:r w:rsidRPr="002D5005">
        <w:rPr>
          <w:rFonts w:cstheme="minorHAnsi"/>
        </w:rPr>
        <w:t xml:space="preserve">Para poder lograr el desarrollo de la </w:t>
      </w:r>
      <w:r w:rsidR="00990DDA" w:rsidRPr="002D5005">
        <w:rPr>
          <w:rFonts w:cstheme="minorHAnsi"/>
        </w:rPr>
        <w:t>práctica</w:t>
      </w:r>
      <w:r w:rsidRPr="002D5005">
        <w:rPr>
          <w:rFonts w:cstheme="minorHAnsi"/>
        </w:rPr>
        <w:t xml:space="preserve"> profesional con base a la propuesta en la empresa </w:t>
      </w:r>
      <w:r w:rsidR="00E47996">
        <w:rPr>
          <w:rFonts w:cstheme="minorHAnsi"/>
        </w:rPr>
        <w:t>PLUS CONSULTING TAX AND FINANCIAL SAS</w:t>
      </w:r>
      <w:r w:rsidR="00E47996" w:rsidRPr="002D5005">
        <w:rPr>
          <w:rFonts w:cstheme="minorHAnsi"/>
        </w:rPr>
        <w:t>, y</w:t>
      </w:r>
      <w:r w:rsidRPr="002D5005">
        <w:rPr>
          <w:rFonts w:cstheme="minorHAnsi"/>
        </w:rPr>
        <w:t xml:space="preserve"> poder dar alcance a lo establecido en la problemática </w:t>
      </w:r>
      <w:r w:rsidR="00990DDA" w:rsidRPr="002D5005">
        <w:rPr>
          <w:rFonts w:cstheme="minorHAnsi"/>
        </w:rPr>
        <w:t>encontrada</w:t>
      </w:r>
      <w:r w:rsidRPr="002D5005">
        <w:rPr>
          <w:rFonts w:cstheme="minorHAnsi"/>
        </w:rPr>
        <w:t xml:space="preserve"> se desarrolla un plan de acción el cual se involucra la persona </w:t>
      </w:r>
      <w:r w:rsidR="00E47996">
        <w:rPr>
          <w:rFonts w:cstheme="minorHAnsi"/>
        </w:rPr>
        <w:t>que realiza las capacitaciones del software contable y el director del área que supervisa las capacitaciones:</w:t>
      </w:r>
    </w:p>
    <w:p w14:paraId="71090EB9" w14:textId="4F5E450F" w:rsidR="00B732E2" w:rsidRPr="002D5005" w:rsidRDefault="00B732E2" w:rsidP="00FB67F6">
      <w:pPr>
        <w:spacing w:line="480" w:lineRule="auto"/>
        <w:ind w:left="720"/>
        <w:rPr>
          <w:rFonts w:cstheme="minorHAnsi"/>
        </w:rPr>
      </w:pPr>
      <w:r w:rsidRPr="002D5005">
        <w:rPr>
          <w:rFonts w:cstheme="minorHAnsi"/>
        </w:rPr>
        <w:t xml:space="preserve">DIRECTOR CONTABLE – </w:t>
      </w:r>
      <w:r w:rsidR="00E47996">
        <w:rPr>
          <w:rFonts w:cstheme="minorHAnsi"/>
        </w:rPr>
        <w:t>REINALDO ARROYO</w:t>
      </w:r>
    </w:p>
    <w:p w14:paraId="0386D08A" w14:textId="7A1B3C57" w:rsidR="00B732E2" w:rsidRPr="002D5005" w:rsidRDefault="00E47996" w:rsidP="00FB67F6">
      <w:pPr>
        <w:spacing w:line="480" w:lineRule="auto"/>
        <w:ind w:left="720"/>
        <w:rPr>
          <w:rFonts w:cstheme="minorHAnsi"/>
        </w:rPr>
      </w:pPr>
      <w:r>
        <w:rPr>
          <w:rFonts w:cstheme="minorHAnsi"/>
        </w:rPr>
        <w:t>CONSULTOR</w:t>
      </w:r>
      <w:r w:rsidR="00B732E2" w:rsidRPr="002D5005">
        <w:rPr>
          <w:rFonts w:cstheme="minorHAnsi"/>
        </w:rPr>
        <w:t xml:space="preserve"> CONTABLE – </w:t>
      </w:r>
      <w:r>
        <w:rPr>
          <w:rFonts w:cstheme="minorHAnsi"/>
        </w:rPr>
        <w:t>JOHN JAIRO PATIÑO AVILA</w:t>
      </w:r>
    </w:p>
    <w:p w14:paraId="65FADF06" w14:textId="7D3F8824" w:rsidR="00B732E2" w:rsidRPr="002D5005" w:rsidRDefault="00B732E2" w:rsidP="00FB67F6">
      <w:pPr>
        <w:spacing w:line="480" w:lineRule="auto"/>
        <w:ind w:left="720"/>
        <w:rPr>
          <w:rFonts w:cstheme="minorHAnsi"/>
        </w:rPr>
      </w:pPr>
      <w:r w:rsidRPr="002D5005">
        <w:rPr>
          <w:rFonts w:cstheme="minorHAnsi"/>
        </w:rPr>
        <w:lastRenderedPageBreak/>
        <w:t xml:space="preserve">Luego de este </w:t>
      </w:r>
      <w:r w:rsidR="00AF4D03" w:rsidRPr="002D5005">
        <w:rPr>
          <w:rFonts w:cstheme="minorHAnsi"/>
        </w:rPr>
        <w:t>planteamiento</w:t>
      </w:r>
      <w:r w:rsidRPr="002D5005">
        <w:rPr>
          <w:rFonts w:cstheme="minorHAnsi"/>
        </w:rPr>
        <w:t xml:space="preserve"> para el proceso de mejora </w:t>
      </w:r>
      <w:r w:rsidR="00AF4D03" w:rsidRPr="002D5005">
        <w:rPr>
          <w:rFonts w:cstheme="minorHAnsi"/>
        </w:rPr>
        <w:t>se autoriza al estudiante poder realizar y llevar a cabo la propuesta para lograr y alcanzar el objetivo final y el cual se estipula un cronograma para cumplir con la práctica y sin dejar por fuera también sus labores diarias por el cual le fue contratad</w:t>
      </w:r>
      <w:r w:rsidR="00E47996">
        <w:rPr>
          <w:rFonts w:cstheme="minorHAnsi"/>
        </w:rPr>
        <w:t>o.</w:t>
      </w:r>
    </w:p>
    <w:tbl>
      <w:tblPr>
        <w:tblW w:w="7600" w:type="dxa"/>
        <w:tblInd w:w="1320" w:type="dxa"/>
        <w:tblCellMar>
          <w:left w:w="70" w:type="dxa"/>
          <w:right w:w="70" w:type="dxa"/>
        </w:tblCellMar>
        <w:tblLook w:val="04A0" w:firstRow="1" w:lastRow="0" w:firstColumn="1" w:lastColumn="0" w:noHBand="0" w:noVBand="1"/>
      </w:tblPr>
      <w:tblGrid>
        <w:gridCol w:w="4576"/>
        <w:gridCol w:w="252"/>
        <w:gridCol w:w="252"/>
        <w:gridCol w:w="252"/>
        <w:gridCol w:w="252"/>
        <w:gridCol w:w="252"/>
        <w:gridCol w:w="252"/>
        <w:gridCol w:w="252"/>
        <w:gridCol w:w="252"/>
        <w:gridCol w:w="252"/>
        <w:gridCol w:w="252"/>
        <w:gridCol w:w="252"/>
        <w:gridCol w:w="252"/>
      </w:tblGrid>
      <w:tr w:rsidR="00A463C9" w:rsidRPr="00A463C9" w14:paraId="04752A60" w14:textId="77777777" w:rsidTr="00A463C9">
        <w:trPr>
          <w:trHeight w:val="315"/>
        </w:trPr>
        <w:tc>
          <w:tcPr>
            <w:tcW w:w="7600" w:type="dxa"/>
            <w:gridSpan w:val="13"/>
            <w:tcBorders>
              <w:top w:val="single" w:sz="12" w:space="0" w:color="auto"/>
              <w:left w:val="single" w:sz="12" w:space="0" w:color="auto"/>
              <w:bottom w:val="single" w:sz="4" w:space="0" w:color="auto"/>
              <w:right w:val="single" w:sz="12" w:space="0" w:color="000000"/>
            </w:tcBorders>
            <w:shd w:val="clear" w:color="auto" w:fill="auto"/>
            <w:vAlign w:val="bottom"/>
            <w:hideMark/>
          </w:tcPr>
          <w:p w14:paraId="0B9F971F"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CRONOGRAMA DE ACTVIDADES</w:t>
            </w:r>
          </w:p>
        </w:tc>
      </w:tr>
      <w:tr w:rsidR="00A463C9" w:rsidRPr="00A463C9" w14:paraId="6166BCF2" w14:textId="77777777" w:rsidTr="00A463C9">
        <w:trPr>
          <w:trHeight w:val="300"/>
        </w:trPr>
        <w:tc>
          <w:tcPr>
            <w:tcW w:w="4576" w:type="dxa"/>
            <w:tcBorders>
              <w:top w:val="nil"/>
              <w:left w:val="single" w:sz="12" w:space="0" w:color="auto"/>
              <w:bottom w:val="single" w:sz="4" w:space="0" w:color="auto"/>
              <w:right w:val="single" w:sz="4" w:space="0" w:color="auto"/>
            </w:tcBorders>
            <w:shd w:val="clear" w:color="auto" w:fill="auto"/>
            <w:vAlign w:val="bottom"/>
            <w:hideMark/>
          </w:tcPr>
          <w:p w14:paraId="1DE75B80"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INICIO DE PRACTICA</w:t>
            </w:r>
          </w:p>
        </w:tc>
        <w:tc>
          <w:tcPr>
            <w:tcW w:w="3024" w:type="dxa"/>
            <w:gridSpan w:val="12"/>
            <w:tcBorders>
              <w:top w:val="single" w:sz="4" w:space="0" w:color="auto"/>
              <w:left w:val="nil"/>
              <w:bottom w:val="single" w:sz="4" w:space="0" w:color="auto"/>
              <w:right w:val="single" w:sz="12" w:space="0" w:color="000000"/>
            </w:tcBorders>
            <w:shd w:val="clear" w:color="auto" w:fill="auto"/>
            <w:noWrap/>
            <w:vAlign w:val="bottom"/>
            <w:hideMark/>
          </w:tcPr>
          <w:p w14:paraId="4FAE00EF"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1 DE MARZO</w:t>
            </w:r>
          </w:p>
        </w:tc>
      </w:tr>
      <w:tr w:rsidR="00A463C9" w:rsidRPr="00A463C9" w14:paraId="395DD265" w14:textId="77777777" w:rsidTr="00A463C9">
        <w:trPr>
          <w:trHeight w:val="315"/>
        </w:trPr>
        <w:tc>
          <w:tcPr>
            <w:tcW w:w="4576" w:type="dxa"/>
            <w:tcBorders>
              <w:top w:val="nil"/>
              <w:left w:val="single" w:sz="12" w:space="0" w:color="auto"/>
              <w:bottom w:val="nil"/>
              <w:right w:val="single" w:sz="4" w:space="0" w:color="auto"/>
            </w:tcBorders>
            <w:shd w:val="clear" w:color="auto" w:fill="auto"/>
            <w:vAlign w:val="bottom"/>
            <w:hideMark/>
          </w:tcPr>
          <w:p w14:paraId="3D6B6DE0"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FIN DE PRACTICA</w:t>
            </w:r>
          </w:p>
        </w:tc>
        <w:tc>
          <w:tcPr>
            <w:tcW w:w="3024" w:type="dxa"/>
            <w:gridSpan w:val="12"/>
            <w:tcBorders>
              <w:top w:val="single" w:sz="4" w:space="0" w:color="auto"/>
              <w:left w:val="nil"/>
              <w:bottom w:val="nil"/>
              <w:right w:val="single" w:sz="12" w:space="0" w:color="000000"/>
            </w:tcBorders>
            <w:shd w:val="clear" w:color="auto" w:fill="auto"/>
            <w:noWrap/>
            <w:vAlign w:val="bottom"/>
            <w:hideMark/>
          </w:tcPr>
          <w:p w14:paraId="5D62FBAC"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31 DE MAYO</w:t>
            </w:r>
          </w:p>
        </w:tc>
      </w:tr>
      <w:tr w:rsidR="00A463C9" w:rsidRPr="00A463C9" w14:paraId="0B9CF88A" w14:textId="77777777" w:rsidTr="00A463C9">
        <w:trPr>
          <w:trHeight w:val="315"/>
        </w:trPr>
        <w:tc>
          <w:tcPr>
            <w:tcW w:w="4576"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5F5D4F85"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ACTIVIDADES</w:t>
            </w:r>
          </w:p>
        </w:tc>
        <w:tc>
          <w:tcPr>
            <w:tcW w:w="3024" w:type="dxa"/>
            <w:gridSpan w:val="12"/>
            <w:tcBorders>
              <w:top w:val="single" w:sz="12" w:space="0" w:color="auto"/>
              <w:left w:val="nil"/>
              <w:bottom w:val="single" w:sz="4" w:space="0" w:color="auto"/>
              <w:right w:val="single" w:sz="12" w:space="0" w:color="000000"/>
            </w:tcBorders>
            <w:shd w:val="clear" w:color="auto" w:fill="auto"/>
            <w:noWrap/>
            <w:vAlign w:val="bottom"/>
            <w:hideMark/>
          </w:tcPr>
          <w:p w14:paraId="19C09190"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MESES DIVIDIO EN SEMANAS</w:t>
            </w:r>
          </w:p>
        </w:tc>
      </w:tr>
      <w:tr w:rsidR="00A463C9" w:rsidRPr="00A463C9" w14:paraId="30B9BD14" w14:textId="77777777" w:rsidTr="00A463C9">
        <w:trPr>
          <w:trHeight w:val="300"/>
        </w:trPr>
        <w:tc>
          <w:tcPr>
            <w:tcW w:w="4576" w:type="dxa"/>
            <w:vMerge/>
            <w:tcBorders>
              <w:top w:val="single" w:sz="12" w:space="0" w:color="auto"/>
              <w:left w:val="single" w:sz="12" w:space="0" w:color="auto"/>
              <w:bottom w:val="single" w:sz="4" w:space="0" w:color="auto"/>
              <w:right w:val="single" w:sz="4" w:space="0" w:color="auto"/>
            </w:tcBorders>
            <w:vAlign w:val="center"/>
            <w:hideMark/>
          </w:tcPr>
          <w:p w14:paraId="1FF77497" w14:textId="77777777" w:rsidR="00A463C9" w:rsidRPr="00A463C9" w:rsidRDefault="00A463C9" w:rsidP="00A463C9">
            <w:pPr>
              <w:spacing w:after="0" w:line="240" w:lineRule="auto"/>
              <w:ind w:firstLine="0"/>
              <w:rPr>
                <w:rFonts w:ascii="Calibri" w:eastAsia="Times New Roman" w:hAnsi="Calibri" w:cs="Calibri"/>
                <w:color w:val="000000"/>
                <w:lang w:eastAsia="es-CO"/>
              </w:rPr>
            </w:pP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409001"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MARZO</w:t>
            </w:r>
          </w:p>
        </w:tc>
        <w:tc>
          <w:tcPr>
            <w:tcW w:w="100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E17DB0"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ABRIL</w:t>
            </w:r>
          </w:p>
        </w:tc>
        <w:tc>
          <w:tcPr>
            <w:tcW w:w="1008"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7B9F7E35"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 xml:space="preserve">MAYO </w:t>
            </w:r>
          </w:p>
        </w:tc>
      </w:tr>
      <w:tr w:rsidR="00A463C9" w:rsidRPr="00A463C9" w14:paraId="30B000C4" w14:textId="77777777" w:rsidTr="00A463C9">
        <w:trPr>
          <w:trHeight w:val="300"/>
        </w:trPr>
        <w:tc>
          <w:tcPr>
            <w:tcW w:w="4576" w:type="dxa"/>
            <w:vMerge/>
            <w:tcBorders>
              <w:top w:val="single" w:sz="12" w:space="0" w:color="auto"/>
              <w:left w:val="single" w:sz="12" w:space="0" w:color="auto"/>
              <w:bottom w:val="single" w:sz="4" w:space="0" w:color="auto"/>
              <w:right w:val="single" w:sz="4" w:space="0" w:color="auto"/>
            </w:tcBorders>
            <w:vAlign w:val="center"/>
            <w:hideMark/>
          </w:tcPr>
          <w:p w14:paraId="60976BA0" w14:textId="77777777" w:rsidR="00A463C9" w:rsidRPr="00A463C9" w:rsidRDefault="00A463C9"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4" w:space="0" w:color="auto"/>
              <w:right w:val="single" w:sz="4" w:space="0" w:color="auto"/>
            </w:tcBorders>
            <w:shd w:val="clear" w:color="auto" w:fill="auto"/>
            <w:noWrap/>
            <w:vAlign w:val="bottom"/>
            <w:hideMark/>
          </w:tcPr>
          <w:p w14:paraId="2C08BE48"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1</w:t>
            </w:r>
          </w:p>
        </w:tc>
        <w:tc>
          <w:tcPr>
            <w:tcW w:w="252" w:type="dxa"/>
            <w:tcBorders>
              <w:top w:val="nil"/>
              <w:left w:val="nil"/>
              <w:bottom w:val="single" w:sz="4" w:space="0" w:color="auto"/>
              <w:right w:val="single" w:sz="4" w:space="0" w:color="auto"/>
            </w:tcBorders>
            <w:shd w:val="clear" w:color="auto" w:fill="auto"/>
            <w:noWrap/>
            <w:vAlign w:val="bottom"/>
            <w:hideMark/>
          </w:tcPr>
          <w:p w14:paraId="66788BDF"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2</w:t>
            </w:r>
          </w:p>
        </w:tc>
        <w:tc>
          <w:tcPr>
            <w:tcW w:w="252" w:type="dxa"/>
            <w:tcBorders>
              <w:top w:val="nil"/>
              <w:left w:val="nil"/>
              <w:bottom w:val="single" w:sz="4" w:space="0" w:color="auto"/>
              <w:right w:val="single" w:sz="4" w:space="0" w:color="auto"/>
            </w:tcBorders>
            <w:shd w:val="clear" w:color="auto" w:fill="auto"/>
            <w:noWrap/>
            <w:vAlign w:val="bottom"/>
            <w:hideMark/>
          </w:tcPr>
          <w:p w14:paraId="399AE14C"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3</w:t>
            </w:r>
          </w:p>
        </w:tc>
        <w:tc>
          <w:tcPr>
            <w:tcW w:w="252" w:type="dxa"/>
            <w:tcBorders>
              <w:top w:val="nil"/>
              <w:left w:val="nil"/>
              <w:bottom w:val="single" w:sz="4" w:space="0" w:color="auto"/>
              <w:right w:val="single" w:sz="4" w:space="0" w:color="auto"/>
            </w:tcBorders>
            <w:shd w:val="clear" w:color="auto" w:fill="auto"/>
            <w:noWrap/>
            <w:vAlign w:val="bottom"/>
            <w:hideMark/>
          </w:tcPr>
          <w:p w14:paraId="05C2010C"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4</w:t>
            </w:r>
          </w:p>
        </w:tc>
        <w:tc>
          <w:tcPr>
            <w:tcW w:w="252" w:type="dxa"/>
            <w:tcBorders>
              <w:top w:val="nil"/>
              <w:left w:val="nil"/>
              <w:bottom w:val="single" w:sz="4" w:space="0" w:color="auto"/>
              <w:right w:val="single" w:sz="4" w:space="0" w:color="auto"/>
            </w:tcBorders>
            <w:shd w:val="clear" w:color="auto" w:fill="auto"/>
            <w:noWrap/>
            <w:vAlign w:val="bottom"/>
            <w:hideMark/>
          </w:tcPr>
          <w:p w14:paraId="7EAED411"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1</w:t>
            </w:r>
          </w:p>
        </w:tc>
        <w:tc>
          <w:tcPr>
            <w:tcW w:w="252" w:type="dxa"/>
            <w:tcBorders>
              <w:top w:val="nil"/>
              <w:left w:val="nil"/>
              <w:bottom w:val="single" w:sz="4" w:space="0" w:color="auto"/>
              <w:right w:val="single" w:sz="4" w:space="0" w:color="auto"/>
            </w:tcBorders>
            <w:shd w:val="clear" w:color="auto" w:fill="auto"/>
            <w:noWrap/>
            <w:vAlign w:val="bottom"/>
            <w:hideMark/>
          </w:tcPr>
          <w:p w14:paraId="140A7E8C"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2</w:t>
            </w:r>
          </w:p>
        </w:tc>
        <w:tc>
          <w:tcPr>
            <w:tcW w:w="252" w:type="dxa"/>
            <w:tcBorders>
              <w:top w:val="nil"/>
              <w:left w:val="nil"/>
              <w:bottom w:val="single" w:sz="4" w:space="0" w:color="auto"/>
              <w:right w:val="single" w:sz="4" w:space="0" w:color="auto"/>
            </w:tcBorders>
            <w:shd w:val="clear" w:color="auto" w:fill="auto"/>
            <w:noWrap/>
            <w:vAlign w:val="bottom"/>
            <w:hideMark/>
          </w:tcPr>
          <w:p w14:paraId="71A589C3"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3</w:t>
            </w:r>
          </w:p>
        </w:tc>
        <w:tc>
          <w:tcPr>
            <w:tcW w:w="252" w:type="dxa"/>
            <w:tcBorders>
              <w:top w:val="nil"/>
              <w:left w:val="nil"/>
              <w:bottom w:val="single" w:sz="4" w:space="0" w:color="auto"/>
              <w:right w:val="single" w:sz="4" w:space="0" w:color="auto"/>
            </w:tcBorders>
            <w:shd w:val="clear" w:color="auto" w:fill="auto"/>
            <w:noWrap/>
            <w:vAlign w:val="bottom"/>
            <w:hideMark/>
          </w:tcPr>
          <w:p w14:paraId="76A2F3EC"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4</w:t>
            </w:r>
          </w:p>
        </w:tc>
        <w:tc>
          <w:tcPr>
            <w:tcW w:w="252" w:type="dxa"/>
            <w:tcBorders>
              <w:top w:val="nil"/>
              <w:left w:val="nil"/>
              <w:bottom w:val="single" w:sz="4" w:space="0" w:color="auto"/>
              <w:right w:val="single" w:sz="4" w:space="0" w:color="auto"/>
            </w:tcBorders>
            <w:shd w:val="clear" w:color="auto" w:fill="auto"/>
            <w:noWrap/>
            <w:vAlign w:val="bottom"/>
            <w:hideMark/>
          </w:tcPr>
          <w:p w14:paraId="6474AF20"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1</w:t>
            </w:r>
          </w:p>
        </w:tc>
        <w:tc>
          <w:tcPr>
            <w:tcW w:w="252" w:type="dxa"/>
            <w:tcBorders>
              <w:top w:val="nil"/>
              <w:left w:val="nil"/>
              <w:bottom w:val="single" w:sz="4" w:space="0" w:color="auto"/>
              <w:right w:val="single" w:sz="4" w:space="0" w:color="auto"/>
            </w:tcBorders>
            <w:shd w:val="clear" w:color="auto" w:fill="auto"/>
            <w:noWrap/>
            <w:vAlign w:val="bottom"/>
            <w:hideMark/>
          </w:tcPr>
          <w:p w14:paraId="6B6F4B58"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2</w:t>
            </w:r>
          </w:p>
        </w:tc>
        <w:tc>
          <w:tcPr>
            <w:tcW w:w="252" w:type="dxa"/>
            <w:tcBorders>
              <w:top w:val="nil"/>
              <w:left w:val="nil"/>
              <w:bottom w:val="single" w:sz="4" w:space="0" w:color="auto"/>
              <w:right w:val="single" w:sz="4" w:space="0" w:color="auto"/>
            </w:tcBorders>
            <w:shd w:val="clear" w:color="auto" w:fill="auto"/>
            <w:noWrap/>
            <w:vAlign w:val="bottom"/>
            <w:hideMark/>
          </w:tcPr>
          <w:p w14:paraId="27AA5E50"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3</w:t>
            </w:r>
          </w:p>
        </w:tc>
        <w:tc>
          <w:tcPr>
            <w:tcW w:w="252" w:type="dxa"/>
            <w:tcBorders>
              <w:top w:val="nil"/>
              <w:left w:val="nil"/>
              <w:bottom w:val="single" w:sz="4" w:space="0" w:color="auto"/>
              <w:right w:val="single" w:sz="12" w:space="0" w:color="auto"/>
            </w:tcBorders>
            <w:shd w:val="clear" w:color="auto" w:fill="auto"/>
            <w:noWrap/>
            <w:vAlign w:val="bottom"/>
            <w:hideMark/>
          </w:tcPr>
          <w:p w14:paraId="4DF0F9E7"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4</w:t>
            </w:r>
          </w:p>
        </w:tc>
      </w:tr>
      <w:tr w:rsidR="00A463C9" w:rsidRPr="00A463C9" w14:paraId="59F027CF" w14:textId="77777777" w:rsidTr="00A463C9">
        <w:trPr>
          <w:trHeight w:val="900"/>
        </w:trPr>
        <w:tc>
          <w:tcPr>
            <w:tcW w:w="4576" w:type="dxa"/>
            <w:tcBorders>
              <w:top w:val="nil"/>
              <w:left w:val="single" w:sz="12" w:space="0" w:color="auto"/>
              <w:bottom w:val="single" w:sz="4" w:space="0" w:color="auto"/>
              <w:right w:val="single" w:sz="4" w:space="0" w:color="auto"/>
            </w:tcBorders>
            <w:shd w:val="clear" w:color="auto" w:fill="auto"/>
            <w:vAlign w:val="bottom"/>
            <w:hideMark/>
          </w:tcPr>
          <w:p w14:paraId="6B1A1D9E" w14:textId="4DDC1240"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Reunión con gerencia de cada cliente para determinar problemas más recurrentes</w:t>
            </w:r>
          </w:p>
        </w:tc>
        <w:tc>
          <w:tcPr>
            <w:tcW w:w="252" w:type="dxa"/>
            <w:tcBorders>
              <w:top w:val="nil"/>
              <w:left w:val="nil"/>
              <w:bottom w:val="single" w:sz="4" w:space="0" w:color="auto"/>
              <w:right w:val="single" w:sz="4" w:space="0" w:color="auto"/>
            </w:tcBorders>
            <w:shd w:val="clear" w:color="000000" w:fill="FFFF00"/>
            <w:noWrap/>
            <w:vAlign w:val="bottom"/>
            <w:hideMark/>
          </w:tcPr>
          <w:p w14:paraId="63EF1C00"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67121187"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3B37469A"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529C64A0"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54CD306E"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5EC7D1C9"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32C80674"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3EAC625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7645610B"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5EA8E119"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0FD070E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12" w:space="0" w:color="auto"/>
            </w:tcBorders>
            <w:shd w:val="clear" w:color="auto" w:fill="auto"/>
            <w:noWrap/>
            <w:vAlign w:val="bottom"/>
            <w:hideMark/>
          </w:tcPr>
          <w:p w14:paraId="4A87E1D9"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r>
      <w:tr w:rsidR="00A463C9" w:rsidRPr="00A463C9" w14:paraId="2AB86B20" w14:textId="77777777" w:rsidTr="00A463C9">
        <w:trPr>
          <w:trHeight w:val="600"/>
        </w:trPr>
        <w:tc>
          <w:tcPr>
            <w:tcW w:w="4576" w:type="dxa"/>
            <w:tcBorders>
              <w:top w:val="nil"/>
              <w:left w:val="single" w:sz="12" w:space="0" w:color="auto"/>
              <w:bottom w:val="single" w:sz="4" w:space="0" w:color="auto"/>
              <w:right w:val="single" w:sz="4" w:space="0" w:color="auto"/>
            </w:tcBorders>
            <w:shd w:val="clear" w:color="auto" w:fill="auto"/>
            <w:vAlign w:val="bottom"/>
            <w:hideMark/>
          </w:tcPr>
          <w:p w14:paraId="6D341234" w14:textId="3B41EDB4"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realización de videos de capacitación de cada módulo del software</w:t>
            </w:r>
          </w:p>
        </w:tc>
        <w:tc>
          <w:tcPr>
            <w:tcW w:w="252" w:type="dxa"/>
            <w:tcBorders>
              <w:top w:val="nil"/>
              <w:left w:val="nil"/>
              <w:bottom w:val="single" w:sz="4" w:space="0" w:color="auto"/>
              <w:right w:val="single" w:sz="4" w:space="0" w:color="auto"/>
            </w:tcBorders>
            <w:shd w:val="clear" w:color="auto" w:fill="auto"/>
            <w:noWrap/>
            <w:vAlign w:val="bottom"/>
            <w:hideMark/>
          </w:tcPr>
          <w:p w14:paraId="01AB453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228AE6E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45C843C5"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2EDCBAFA"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64FDDD90"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7A29C7DB"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2FE52800"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053C6331"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78B6047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79D58BB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105DC087"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12" w:space="0" w:color="auto"/>
            </w:tcBorders>
            <w:shd w:val="clear" w:color="auto" w:fill="auto"/>
            <w:noWrap/>
            <w:vAlign w:val="bottom"/>
            <w:hideMark/>
          </w:tcPr>
          <w:p w14:paraId="77AFB4CF"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r>
      <w:tr w:rsidR="00A463C9" w:rsidRPr="00A463C9" w14:paraId="3078BB3E" w14:textId="77777777" w:rsidTr="00A463C9">
        <w:trPr>
          <w:trHeight w:val="554"/>
        </w:trPr>
        <w:tc>
          <w:tcPr>
            <w:tcW w:w="4576" w:type="dxa"/>
            <w:tcBorders>
              <w:top w:val="nil"/>
              <w:left w:val="single" w:sz="12" w:space="0" w:color="auto"/>
              <w:bottom w:val="single" w:sz="4" w:space="0" w:color="auto"/>
              <w:right w:val="single" w:sz="4" w:space="0" w:color="auto"/>
            </w:tcBorders>
            <w:shd w:val="clear" w:color="auto" w:fill="auto"/>
            <w:vAlign w:val="bottom"/>
            <w:hideMark/>
          </w:tcPr>
          <w:p w14:paraId="7FF28343"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Se hace un seguimiento semanal a cada cliente capacitado para revisar su avance.</w:t>
            </w:r>
          </w:p>
        </w:tc>
        <w:tc>
          <w:tcPr>
            <w:tcW w:w="252" w:type="dxa"/>
            <w:tcBorders>
              <w:top w:val="nil"/>
              <w:left w:val="nil"/>
              <w:bottom w:val="single" w:sz="4" w:space="0" w:color="auto"/>
              <w:right w:val="single" w:sz="4" w:space="0" w:color="auto"/>
            </w:tcBorders>
            <w:shd w:val="clear" w:color="auto" w:fill="auto"/>
            <w:noWrap/>
            <w:vAlign w:val="bottom"/>
            <w:hideMark/>
          </w:tcPr>
          <w:p w14:paraId="15A29CF9"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1A6CCB3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5ABC866C"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0D7DB2BB"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2A3E6D14"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auto" w:fill="auto"/>
            <w:noWrap/>
            <w:vAlign w:val="bottom"/>
            <w:hideMark/>
          </w:tcPr>
          <w:p w14:paraId="37EB542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5A077B3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6C0E9ECE"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07EF3D0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0004D02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4" w:space="0" w:color="auto"/>
            </w:tcBorders>
            <w:shd w:val="clear" w:color="000000" w:fill="FFFF00"/>
            <w:noWrap/>
            <w:vAlign w:val="bottom"/>
            <w:hideMark/>
          </w:tcPr>
          <w:p w14:paraId="53B1E16C"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single" w:sz="4" w:space="0" w:color="auto"/>
              <w:right w:val="single" w:sz="12" w:space="0" w:color="auto"/>
            </w:tcBorders>
            <w:shd w:val="clear" w:color="000000" w:fill="FFFF00"/>
            <w:noWrap/>
            <w:vAlign w:val="bottom"/>
            <w:hideMark/>
          </w:tcPr>
          <w:p w14:paraId="6A21DF19"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r>
      <w:tr w:rsidR="00AF11ED" w:rsidRPr="00A463C9" w14:paraId="697597E0" w14:textId="77777777" w:rsidTr="00AF11ED">
        <w:trPr>
          <w:trHeight w:val="315"/>
        </w:trPr>
        <w:tc>
          <w:tcPr>
            <w:tcW w:w="4576" w:type="dxa"/>
            <w:tcBorders>
              <w:top w:val="nil"/>
              <w:left w:val="single" w:sz="12" w:space="0" w:color="auto"/>
              <w:bottom w:val="nil"/>
              <w:right w:val="single" w:sz="4" w:space="0" w:color="auto"/>
            </w:tcBorders>
            <w:shd w:val="clear" w:color="auto" w:fill="auto"/>
            <w:vAlign w:val="bottom"/>
            <w:hideMark/>
          </w:tcPr>
          <w:p w14:paraId="22B4085A" w14:textId="68AF58B0"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Realización de Trabajo escrito</w:t>
            </w:r>
          </w:p>
        </w:tc>
        <w:tc>
          <w:tcPr>
            <w:tcW w:w="252" w:type="dxa"/>
            <w:tcBorders>
              <w:top w:val="nil"/>
              <w:left w:val="nil"/>
              <w:bottom w:val="nil"/>
              <w:right w:val="single" w:sz="4" w:space="0" w:color="auto"/>
            </w:tcBorders>
            <w:shd w:val="clear" w:color="auto" w:fill="auto"/>
            <w:noWrap/>
            <w:vAlign w:val="bottom"/>
            <w:hideMark/>
          </w:tcPr>
          <w:p w14:paraId="6FB11B77"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auto" w:fill="auto"/>
            <w:noWrap/>
            <w:vAlign w:val="bottom"/>
            <w:hideMark/>
          </w:tcPr>
          <w:p w14:paraId="78779BF6"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auto" w:fill="auto"/>
            <w:noWrap/>
            <w:vAlign w:val="bottom"/>
            <w:hideMark/>
          </w:tcPr>
          <w:p w14:paraId="1FA736C3"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auto" w:fill="auto"/>
            <w:noWrap/>
            <w:vAlign w:val="bottom"/>
            <w:hideMark/>
          </w:tcPr>
          <w:p w14:paraId="6CEC9D3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auto" w:fill="auto"/>
            <w:noWrap/>
            <w:vAlign w:val="bottom"/>
            <w:hideMark/>
          </w:tcPr>
          <w:p w14:paraId="4C57768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auto" w:fill="auto"/>
            <w:noWrap/>
            <w:vAlign w:val="bottom"/>
            <w:hideMark/>
          </w:tcPr>
          <w:p w14:paraId="526A3011"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000000" w:fill="FFFF00"/>
            <w:noWrap/>
            <w:vAlign w:val="bottom"/>
            <w:hideMark/>
          </w:tcPr>
          <w:p w14:paraId="4EC2EA05"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000000" w:fill="FFFF00"/>
            <w:noWrap/>
            <w:vAlign w:val="bottom"/>
            <w:hideMark/>
          </w:tcPr>
          <w:p w14:paraId="2698A699"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000000" w:fill="FFFF00"/>
            <w:noWrap/>
            <w:vAlign w:val="bottom"/>
            <w:hideMark/>
          </w:tcPr>
          <w:p w14:paraId="493BFAD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000000" w:fill="FFFF00"/>
            <w:noWrap/>
            <w:vAlign w:val="bottom"/>
            <w:hideMark/>
          </w:tcPr>
          <w:p w14:paraId="1D122FD2"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4" w:space="0" w:color="auto"/>
            </w:tcBorders>
            <w:shd w:val="clear" w:color="000000" w:fill="FFFF00"/>
            <w:noWrap/>
            <w:vAlign w:val="bottom"/>
            <w:hideMark/>
          </w:tcPr>
          <w:p w14:paraId="5DC1437C"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c>
          <w:tcPr>
            <w:tcW w:w="252" w:type="dxa"/>
            <w:tcBorders>
              <w:top w:val="nil"/>
              <w:left w:val="nil"/>
              <w:bottom w:val="nil"/>
              <w:right w:val="single" w:sz="12" w:space="0" w:color="auto"/>
            </w:tcBorders>
            <w:shd w:val="clear" w:color="000000" w:fill="FFFF00"/>
            <w:noWrap/>
            <w:vAlign w:val="bottom"/>
            <w:hideMark/>
          </w:tcPr>
          <w:p w14:paraId="5A46CEBA" w14:textId="77777777" w:rsidR="00A463C9" w:rsidRPr="00A463C9" w:rsidRDefault="00A463C9" w:rsidP="00A463C9">
            <w:pPr>
              <w:spacing w:after="0" w:line="240" w:lineRule="auto"/>
              <w:ind w:firstLine="0"/>
              <w:rPr>
                <w:rFonts w:ascii="Calibri" w:eastAsia="Times New Roman" w:hAnsi="Calibri" w:cs="Calibri"/>
                <w:color w:val="000000"/>
                <w:lang w:eastAsia="es-CO"/>
              </w:rPr>
            </w:pPr>
            <w:r w:rsidRPr="00A463C9">
              <w:rPr>
                <w:rFonts w:ascii="Calibri" w:eastAsia="Times New Roman" w:hAnsi="Calibri" w:cs="Calibri"/>
                <w:color w:val="000000"/>
                <w:lang w:eastAsia="es-CO"/>
              </w:rPr>
              <w:t> </w:t>
            </w:r>
          </w:p>
        </w:tc>
      </w:tr>
      <w:tr w:rsidR="00AF11ED" w:rsidRPr="00A463C9" w14:paraId="5226B90C" w14:textId="77777777" w:rsidTr="00AF11ED">
        <w:trPr>
          <w:trHeight w:val="80"/>
        </w:trPr>
        <w:tc>
          <w:tcPr>
            <w:tcW w:w="4576" w:type="dxa"/>
            <w:tcBorders>
              <w:top w:val="nil"/>
              <w:left w:val="single" w:sz="12" w:space="0" w:color="auto"/>
              <w:bottom w:val="single" w:sz="12" w:space="0" w:color="auto"/>
              <w:right w:val="single" w:sz="4" w:space="0" w:color="auto"/>
            </w:tcBorders>
            <w:shd w:val="clear" w:color="auto" w:fill="auto"/>
            <w:vAlign w:val="bottom"/>
          </w:tcPr>
          <w:p w14:paraId="761FBBE4"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auto" w:fill="auto"/>
            <w:noWrap/>
            <w:vAlign w:val="bottom"/>
          </w:tcPr>
          <w:p w14:paraId="3A7804AE"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auto" w:fill="auto"/>
            <w:noWrap/>
            <w:vAlign w:val="bottom"/>
          </w:tcPr>
          <w:p w14:paraId="29585284"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auto" w:fill="auto"/>
            <w:noWrap/>
            <w:vAlign w:val="bottom"/>
          </w:tcPr>
          <w:p w14:paraId="3C625A7C"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auto" w:fill="auto"/>
            <w:noWrap/>
            <w:vAlign w:val="bottom"/>
          </w:tcPr>
          <w:p w14:paraId="24361A4B"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auto" w:fill="auto"/>
            <w:noWrap/>
            <w:vAlign w:val="bottom"/>
          </w:tcPr>
          <w:p w14:paraId="4A9B8184"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auto" w:fill="auto"/>
            <w:noWrap/>
            <w:vAlign w:val="bottom"/>
          </w:tcPr>
          <w:p w14:paraId="4AC48FBA"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000000" w:fill="FFFF00"/>
            <w:noWrap/>
            <w:vAlign w:val="bottom"/>
          </w:tcPr>
          <w:p w14:paraId="71CAA630"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000000" w:fill="FFFF00"/>
            <w:noWrap/>
            <w:vAlign w:val="bottom"/>
          </w:tcPr>
          <w:p w14:paraId="0656748E"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000000" w:fill="FFFF00"/>
            <w:noWrap/>
            <w:vAlign w:val="bottom"/>
          </w:tcPr>
          <w:p w14:paraId="3DC21B77"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000000" w:fill="FFFF00"/>
            <w:noWrap/>
            <w:vAlign w:val="bottom"/>
          </w:tcPr>
          <w:p w14:paraId="5AA480B1"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4" w:space="0" w:color="auto"/>
            </w:tcBorders>
            <w:shd w:val="clear" w:color="000000" w:fill="FFFF00"/>
            <w:noWrap/>
            <w:vAlign w:val="bottom"/>
          </w:tcPr>
          <w:p w14:paraId="73E9E5AF"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c>
          <w:tcPr>
            <w:tcW w:w="252" w:type="dxa"/>
            <w:tcBorders>
              <w:top w:val="nil"/>
              <w:left w:val="nil"/>
              <w:bottom w:val="single" w:sz="12" w:space="0" w:color="auto"/>
              <w:right w:val="single" w:sz="12" w:space="0" w:color="auto"/>
            </w:tcBorders>
            <w:shd w:val="clear" w:color="000000" w:fill="FFFF00"/>
            <w:noWrap/>
            <w:vAlign w:val="bottom"/>
          </w:tcPr>
          <w:p w14:paraId="6F1D4D2D" w14:textId="77777777" w:rsidR="00AF11ED" w:rsidRPr="00A463C9" w:rsidRDefault="00AF11ED" w:rsidP="00A463C9">
            <w:pPr>
              <w:spacing w:after="0" w:line="240" w:lineRule="auto"/>
              <w:ind w:firstLine="0"/>
              <w:rPr>
                <w:rFonts w:ascii="Calibri" w:eastAsia="Times New Roman" w:hAnsi="Calibri" w:cs="Calibri"/>
                <w:color w:val="000000"/>
                <w:lang w:eastAsia="es-CO"/>
              </w:rPr>
            </w:pPr>
          </w:p>
        </w:tc>
      </w:tr>
    </w:tbl>
    <w:p w14:paraId="2769D77A" w14:textId="77777777" w:rsidR="00B21533" w:rsidRDefault="00B21533" w:rsidP="00FB67F6">
      <w:pPr>
        <w:spacing w:line="480" w:lineRule="auto"/>
        <w:ind w:left="720"/>
        <w:rPr>
          <w:rFonts w:cstheme="minorHAnsi"/>
        </w:rPr>
      </w:pPr>
    </w:p>
    <w:p w14:paraId="055D3502" w14:textId="3D3292C4" w:rsidR="00AF11ED" w:rsidRPr="002D5005" w:rsidRDefault="00AF11ED" w:rsidP="00FB67F6">
      <w:pPr>
        <w:spacing w:line="480" w:lineRule="auto"/>
        <w:ind w:left="720"/>
        <w:rPr>
          <w:rFonts w:cstheme="minorHAnsi"/>
        </w:rPr>
      </w:pPr>
      <w:r w:rsidRPr="00AF11ED">
        <w:rPr>
          <w:rFonts w:cstheme="minorHAnsi"/>
        </w:rPr>
        <w:t>Las practicas profesional se iniciaron desde el día 1 de marzo de 2023 hasta el 31 de mayo dedicado alrededor de 4 horas diarias para completar las 320 horas mínimas establecidas por la universidad</w:t>
      </w:r>
    </w:p>
    <w:p w14:paraId="3F944E60" w14:textId="77777777" w:rsidR="00B21533" w:rsidRDefault="002D5005" w:rsidP="002D5005">
      <w:pPr>
        <w:pStyle w:val="Ttulo1"/>
      </w:pPr>
      <w:bookmarkStart w:id="20" w:name="_Toc134956443"/>
      <w:r w:rsidRPr="002D5005">
        <w:t>4</w:t>
      </w:r>
      <w:r w:rsidR="00B324B0" w:rsidRPr="002D5005">
        <w:t xml:space="preserve"> DISEÑO METODOLOGICO Y PROPUESTA DE LA </w:t>
      </w:r>
      <w:r w:rsidR="00AB4F35" w:rsidRPr="002D5005">
        <w:t>PRÁCTICA</w:t>
      </w:r>
      <w:bookmarkEnd w:id="20"/>
    </w:p>
    <w:p w14:paraId="378F8CB8" w14:textId="77777777" w:rsidR="00AB4F35" w:rsidRPr="00AB4F35" w:rsidRDefault="00AB4F35" w:rsidP="00AB4F35"/>
    <w:p w14:paraId="19165280" w14:textId="3AFCCD9C" w:rsidR="00B21533" w:rsidRPr="002D5005" w:rsidRDefault="00B324B0" w:rsidP="00FB67F6">
      <w:pPr>
        <w:spacing w:line="480" w:lineRule="auto"/>
        <w:ind w:left="720"/>
        <w:rPr>
          <w:rFonts w:cstheme="minorHAnsi"/>
        </w:rPr>
      </w:pPr>
      <w:r w:rsidRPr="002D5005">
        <w:rPr>
          <w:rFonts w:cstheme="minorHAnsi"/>
        </w:rPr>
        <w:t xml:space="preserve">Durante el proceso y el transcurso de la </w:t>
      </w:r>
      <w:r w:rsidR="00232DF0" w:rsidRPr="002D5005">
        <w:rPr>
          <w:rFonts w:cstheme="minorHAnsi"/>
        </w:rPr>
        <w:t>práctica</w:t>
      </w:r>
      <w:r w:rsidRPr="002D5005">
        <w:rPr>
          <w:rFonts w:cstheme="minorHAnsi"/>
        </w:rPr>
        <w:t xml:space="preserve"> se estipularon una serie de tareas para cumplir con la propuesta de mejora y </w:t>
      </w:r>
      <w:r w:rsidR="00232DF0" w:rsidRPr="002D5005">
        <w:rPr>
          <w:rFonts w:cstheme="minorHAnsi"/>
        </w:rPr>
        <w:t>así</w:t>
      </w:r>
      <w:r w:rsidRPr="002D5005">
        <w:rPr>
          <w:rFonts w:cstheme="minorHAnsi"/>
        </w:rPr>
        <w:t xml:space="preserve"> lograr u</w:t>
      </w:r>
      <w:r w:rsidR="00F266EB">
        <w:rPr>
          <w:rFonts w:cstheme="minorHAnsi"/>
        </w:rPr>
        <w:t>na mejor capacitación al cliente en el software contable</w:t>
      </w:r>
      <w:r w:rsidRPr="002D5005">
        <w:rPr>
          <w:rFonts w:cstheme="minorHAnsi"/>
        </w:rPr>
        <w:t>:</w:t>
      </w:r>
    </w:p>
    <w:p w14:paraId="0867C24F" w14:textId="39958F20" w:rsidR="00B21533" w:rsidRPr="002D5005" w:rsidRDefault="00F266EB" w:rsidP="00FB67F6">
      <w:pPr>
        <w:spacing w:line="480" w:lineRule="auto"/>
        <w:ind w:left="720"/>
        <w:rPr>
          <w:rFonts w:cstheme="minorHAnsi"/>
        </w:rPr>
      </w:pPr>
      <w:r>
        <w:rPr>
          <w:rFonts w:cstheme="minorHAnsi"/>
        </w:rPr>
        <w:lastRenderedPageBreak/>
        <w:t xml:space="preserve">Se planteo ante la Gerencia de la compañía la propuesta de realizar un video por cada </w:t>
      </w:r>
      <w:r w:rsidR="00920FB1">
        <w:rPr>
          <w:rFonts w:cstheme="minorHAnsi"/>
        </w:rPr>
        <w:t>módulo</w:t>
      </w:r>
      <w:r>
        <w:rPr>
          <w:rFonts w:cstheme="minorHAnsi"/>
        </w:rPr>
        <w:t xml:space="preserve"> que se maneja en el sistema, así con estos videos se le entrega a cada cliente el grupo completo y así podrá optar por ver el módulo que necesita y poder realizar el proceso.</w:t>
      </w:r>
    </w:p>
    <w:p w14:paraId="0F9600F5" w14:textId="5F2E741C" w:rsidR="00B21533" w:rsidRDefault="00F266EB" w:rsidP="00FB67F6">
      <w:pPr>
        <w:spacing w:line="480" w:lineRule="auto"/>
        <w:ind w:left="720"/>
        <w:rPr>
          <w:rFonts w:cstheme="minorHAnsi"/>
        </w:rPr>
      </w:pPr>
      <w:r>
        <w:rPr>
          <w:rFonts w:cstheme="minorHAnsi"/>
        </w:rPr>
        <w:t xml:space="preserve">Identificar </w:t>
      </w:r>
      <w:r w:rsidR="00920FB1">
        <w:rPr>
          <w:rFonts w:cstheme="minorHAnsi"/>
        </w:rPr>
        <w:t>cuáles</w:t>
      </w:r>
      <w:r>
        <w:rPr>
          <w:rFonts w:cstheme="minorHAnsi"/>
        </w:rPr>
        <w:t xml:space="preserve"> son las principales falencias en el momento de capacitar al cliente y poder tener un plan de acción.</w:t>
      </w:r>
    </w:p>
    <w:p w14:paraId="1FC63E9F" w14:textId="258ABA89" w:rsidR="00495B92" w:rsidRDefault="002C7E05" w:rsidP="00495B92">
      <w:pPr>
        <w:spacing w:line="480" w:lineRule="auto"/>
        <w:ind w:left="720"/>
        <w:rPr>
          <w:rFonts w:cstheme="minorHAnsi"/>
        </w:rPr>
      </w:pPr>
      <w:r>
        <w:rPr>
          <w:rFonts w:cstheme="minorHAnsi"/>
        </w:rPr>
        <w:t>Se realizan los videos de cada uno de los módulos de los módulos que utilizan los clientes para el registro de transacciones, consulta de información.</w:t>
      </w:r>
      <w:r w:rsidR="00605B00">
        <w:rPr>
          <w:rFonts w:cstheme="minorHAnsi"/>
        </w:rPr>
        <w:t xml:space="preserve"> Para mostrar las evidencias de este trabajo se deja </w:t>
      </w:r>
      <w:r w:rsidR="00BF6E69">
        <w:rPr>
          <w:rFonts w:cstheme="minorHAnsi"/>
        </w:rPr>
        <w:t>enlace</w:t>
      </w:r>
      <w:r w:rsidR="00605B00">
        <w:rPr>
          <w:rFonts w:cstheme="minorHAnsi"/>
        </w:rPr>
        <w:t xml:space="preserve"> </w:t>
      </w:r>
      <w:r w:rsidR="00882685">
        <w:rPr>
          <w:rFonts w:cstheme="minorHAnsi"/>
        </w:rPr>
        <w:t xml:space="preserve">de drive </w:t>
      </w:r>
      <w:r w:rsidR="00605B00">
        <w:rPr>
          <w:rFonts w:cstheme="minorHAnsi"/>
        </w:rPr>
        <w:t>con la carpeta donde reposan estos videos realizados.</w:t>
      </w:r>
    </w:p>
    <w:tbl>
      <w:tblPr>
        <w:tblW w:w="9160" w:type="dxa"/>
        <w:tblInd w:w="164" w:type="dxa"/>
        <w:tblCellMar>
          <w:left w:w="70" w:type="dxa"/>
          <w:right w:w="70" w:type="dxa"/>
        </w:tblCellMar>
        <w:tblLook w:val="04A0" w:firstRow="1" w:lastRow="0" w:firstColumn="1" w:lastColumn="0" w:noHBand="0" w:noVBand="1"/>
      </w:tblPr>
      <w:tblGrid>
        <w:gridCol w:w="3100"/>
        <w:gridCol w:w="2320"/>
        <w:gridCol w:w="2320"/>
        <w:gridCol w:w="1420"/>
      </w:tblGrid>
      <w:tr w:rsidR="00A463C9" w:rsidRPr="00A463C9" w14:paraId="123E0B8D" w14:textId="77777777" w:rsidTr="00A463C9">
        <w:trPr>
          <w:trHeight w:val="630"/>
        </w:trPr>
        <w:tc>
          <w:tcPr>
            <w:tcW w:w="31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EA9BA57"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OBJETIVOS ESPECIFICOS</w:t>
            </w:r>
          </w:p>
        </w:tc>
        <w:tc>
          <w:tcPr>
            <w:tcW w:w="2320" w:type="dxa"/>
            <w:tcBorders>
              <w:top w:val="single" w:sz="12" w:space="0" w:color="auto"/>
              <w:left w:val="nil"/>
              <w:bottom w:val="single" w:sz="12" w:space="0" w:color="auto"/>
              <w:right w:val="single" w:sz="4" w:space="0" w:color="auto"/>
            </w:tcBorders>
            <w:shd w:val="clear" w:color="auto" w:fill="auto"/>
            <w:noWrap/>
            <w:vAlign w:val="center"/>
            <w:hideMark/>
          </w:tcPr>
          <w:p w14:paraId="305E88ED"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ACTIVIDADES</w:t>
            </w:r>
          </w:p>
        </w:tc>
        <w:tc>
          <w:tcPr>
            <w:tcW w:w="2320" w:type="dxa"/>
            <w:tcBorders>
              <w:top w:val="single" w:sz="12" w:space="0" w:color="auto"/>
              <w:left w:val="nil"/>
              <w:bottom w:val="single" w:sz="12" w:space="0" w:color="auto"/>
              <w:right w:val="single" w:sz="4" w:space="0" w:color="auto"/>
            </w:tcBorders>
            <w:shd w:val="clear" w:color="auto" w:fill="auto"/>
            <w:noWrap/>
            <w:vAlign w:val="center"/>
            <w:hideMark/>
          </w:tcPr>
          <w:p w14:paraId="35B7C676" w14:textId="381BB052"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SUB-ACTIVIDADES</w:t>
            </w:r>
          </w:p>
        </w:tc>
        <w:tc>
          <w:tcPr>
            <w:tcW w:w="1420" w:type="dxa"/>
            <w:tcBorders>
              <w:top w:val="single" w:sz="12" w:space="0" w:color="auto"/>
              <w:left w:val="nil"/>
              <w:bottom w:val="single" w:sz="12" w:space="0" w:color="auto"/>
              <w:right w:val="single" w:sz="12" w:space="0" w:color="auto"/>
            </w:tcBorders>
            <w:shd w:val="clear" w:color="auto" w:fill="auto"/>
            <w:noWrap/>
            <w:vAlign w:val="center"/>
            <w:hideMark/>
          </w:tcPr>
          <w:p w14:paraId="664578F4"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FECHAS</w:t>
            </w:r>
          </w:p>
        </w:tc>
      </w:tr>
      <w:tr w:rsidR="00A463C9" w:rsidRPr="00A463C9" w14:paraId="4A130857" w14:textId="77777777" w:rsidTr="00A463C9">
        <w:trPr>
          <w:trHeight w:val="1515"/>
        </w:trPr>
        <w:tc>
          <w:tcPr>
            <w:tcW w:w="3100" w:type="dxa"/>
            <w:tcBorders>
              <w:top w:val="nil"/>
              <w:left w:val="single" w:sz="12" w:space="0" w:color="auto"/>
              <w:bottom w:val="single" w:sz="4" w:space="0" w:color="auto"/>
              <w:right w:val="single" w:sz="4" w:space="0" w:color="auto"/>
            </w:tcBorders>
            <w:shd w:val="clear" w:color="auto" w:fill="auto"/>
            <w:vAlign w:val="center"/>
            <w:hideMark/>
          </w:tcPr>
          <w:p w14:paraId="714DCAB4" w14:textId="5471B660"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theme="minorHAnsi"/>
                <w:color w:val="000000"/>
                <w:lang w:eastAsia="es-CO"/>
              </w:rPr>
              <w:t xml:space="preserve">1. Revisar las falencias que tiene el sistema y los posibles errores que se generan al momento que el cliente utiliza el software. </w:t>
            </w:r>
          </w:p>
        </w:tc>
        <w:tc>
          <w:tcPr>
            <w:tcW w:w="2320" w:type="dxa"/>
            <w:tcBorders>
              <w:top w:val="nil"/>
              <w:left w:val="nil"/>
              <w:bottom w:val="single" w:sz="4" w:space="0" w:color="auto"/>
              <w:right w:val="single" w:sz="4" w:space="0" w:color="auto"/>
            </w:tcBorders>
            <w:shd w:val="clear" w:color="auto" w:fill="auto"/>
            <w:vAlign w:val="center"/>
            <w:hideMark/>
          </w:tcPr>
          <w:p w14:paraId="50665B38" w14:textId="0B137F3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Reunión con gerencia de cada cliente para determinar problemas más recurrentes</w:t>
            </w:r>
          </w:p>
        </w:tc>
        <w:tc>
          <w:tcPr>
            <w:tcW w:w="2320" w:type="dxa"/>
            <w:tcBorders>
              <w:top w:val="nil"/>
              <w:left w:val="nil"/>
              <w:bottom w:val="single" w:sz="4" w:space="0" w:color="auto"/>
              <w:right w:val="single" w:sz="4" w:space="0" w:color="auto"/>
            </w:tcBorders>
            <w:shd w:val="clear" w:color="auto" w:fill="auto"/>
            <w:vAlign w:val="center"/>
            <w:hideMark/>
          </w:tcPr>
          <w:p w14:paraId="01C648B1" w14:textId="76EBB049"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Brindar la capacitación pertinente</w:t>
            </w:r>
          </w:p>
        </w:tc>
        <w:tc>
          <w:tcPr>
            <w:tcW w:w="1420" w:type="dxa"/>
            <w:tcBorders>
              <w:top w:val="nil"/>
              <w:left w:val="nil"/>
              <w:bottom w:val="single" w:sz="4" w:space="0" w:color="auto"/>
              <w:right w:val="single" w:sz="12" w:space="0" w:color="auto"/>
            </w:tcBorders>
            <w:shd w:val="clear" w:color="auto" w:fill="auto"/>
            <w:vAlign w:val="center"/>
            <w:hideMark/>
          </w:tcPr>
          <w:p w14:paraId="2EDF5D82" w14:textId="7A2EFB4D"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1 de marzo al 23 de marzo</w:t>
            </w:r>
          </w:p>
        </w:tc>
      </w:tr>
      <w:tr w:rsidR="00A463C9" w:rsidRPr="00A463C9" w14:paraId="2ABEA207" w14:textId="77777777" w:rsidTr="00A463C9">
        <w:trPr>
          <w:trHeight w:val="1800"/>
        </w:trPr>
        <w:tc>
          <w:tcPr>
            <w:tcW w:w="3100" w:type="dxa"/>
            <w:tcBorders>
              <w:top w:val="nil"/>
              <w:left w:val="single" w:sz="12" w:space="0" w:color="auto"/>
              <w:bottom w:val="single" w:sz="4" w:space="0" w:color="auto"/>
              <w:right w:val="single" w:sz="4" w:space="0" w:color="auto"/>
            </w:tcBorders>
            <w:shd w:val="clear" w:color="auto" w:fill="auto"/>
            <w:vAlign w:val="center"/>
            <w:hideMark/>
          </w:tcPr>
          <w:p w14:paraId="5733C05B"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theme="minorHAnsi"/>
                <w:color w:val="000000"/>
                <w:lang w:eastAsia="es-CO"/>
              </w:rPr>
              <w:t>2. Realizar capacitación a los clientes en el software contable en términos de conocimiento, comprensión, consultas de soporte y autonomía.</w:t>
            </w:r>
          </w:p>
        </w:tc>
        <w:tc>
          <w:tcPr>
            <w:tcW w:w="2320" w:type="dxa"/>
            <w:tcBorders>
              <w:top w:val="nil"/>
              <w:left w:val="nil"/>
              <w:bottom w:val="single" w:sz="4" w:space="0" w:color="auto"/>
              <w:right w:val="single" w:sz="4" w:space="0" w:color="auto"/>
            </w:tcBorders>
            <w:shd w:val="clear" w:color="auto" w:fill="auto"/>
            <w:vAlign w:val="center"/>
            <w:hideMark/>
          </w:tcPr>
          <w:p w14:paraId="77673939" w14:textId="4A1D715D"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realización de videos de capacitación de cada módulo del software</w:t>
            </w:r>
          </w:p>
        </w:tc>
        <w:tc>
          <w:tcPr>
            <w:tcW w:w="2320" w:type="dxa"/>
            <w:tcBorders>
              <w:top w:val="nil"/>
              <w:left w:val="nil"/>
              <w:bottom w:val="single" w:sz="4" w:space="0" w:color="auto"/>
              <w:right w:val="single" w:sz="4" w:space="0" w:color="auto"/>
            </w:tcBorders>
            <w:shd w:val="clear" w:color="auto" w:fill="auto"/>
            <w:vAlign w:val="center"/>
            <w:hideMark/>
          </w:tcPr>
          <w:p w14:paraId="4E0B3B90" w14:textId="7673EA4F"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Envio de archivos a cada cliente para su visualización y ejecución</w:t>
            </w:r>
          </w:p>
        </w:tc>
        <w:tc>
          <w:tcPr>
            <w:tcW w:w="1420" w:type="dxa"/>
            <w:tcBorders>
              <w:top w:val="nil"/>
              <w:left w:val="nil"/>
              <w:bottom w:val="single" w:sz="4" w:space="0" w:color="auto"/>
              <w:right w:val="single" w:sz="12" w:space="0" w:color="auto"/>
            </w:tcBorders>
            <w:shd w:val="clear" w:color="auto" w:fill="auto"/>
            <w:vAlign w:val="center"/>
            <w:hideMark/>
          </w:tcPr>
          <w:p w14:paraId="1FF8E6E5"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24 de marzo de 5 mayo</w:t>
            </w:r>
          </w:p>
        </w:tc>
      </w:tr>
      <w:tr w:rsidR="00A463C9" w:rsidRPr="00A463C9" w14:paraId="5529B8EA" w14:textId="77777777" w:rsidTr="00A463C9">
        <w:trPr>
          <w:trHeight w:val="2115"/>
        </w:trPr>
        <w:tc>
          <w:tcPr>
            <w:tcW w:w="3100" w:type="dxa"/>
            <w:tcBorders>
              <w:top w:val="nil"/>
              <w:left w:val="single" w:sz="12" w:space="0" w:color="auto"/>
              <w:bottom w:val="single" w:sz="12" w:space="0" w:color="auto"/>
              <w:right w:val="single" w:sz="4" w:space="0" w:color="auto"/>
            </w:tcBorders>
            <w:shd w:val="clear" w:color="auto" w:fill="auto"/>
            <w:vAlign w:val="center"/>
            <w:hideMark/>
          </w:tcPr>
          <w:p w14:paraId="6E5AC147"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theme="minorHAnsi"/>
                <w:color w:val="000000"/>
                <w:lang w:eastAsia="es-CO"/>
              </w:rPr>
              <w:t>3. Evaluar el impacto de la capacitación en la satisfacción de los clientes y su experiencia al utilizar el sistema, considerando su nivel de seguridad y capacidad para utilizarlo de manera efectiva.</w:t>
            </w:r>
          </w:p>
        </w:tc>
        <w:tc>
          <w:tcPr>
            <w:tcW w:w="2320" w:type="dxa"/>
            <w:tcBorders>
              <w:top w:val="nil"/>
              <w:left w:val="nil"/>
              <w:bottom w:val="single" w:sz="12" w:space="0" w:color="auto"/>
              <w:right w:val="single" w:sz="4" w:space="0" w:color="auto"/>
            </w:tcBorders>
            <w:shd w:val="clear" w:color="auto" w:fill="auto"/>
            <w:vAlign w:val="center"/>
            <w:hideMark/>
          </w:tcPr>
          <w:p w14:paraId="2AB5BFB9"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Se hace un seguimiento semanal a cada cliente capacitado para revisar su avance.</w:t>
            </w:r>
          </w:p>
        </w:tc>
        <w:tc>
          <w:tcPr>
            <w:tcW w:w="2320" w:type="dxa"/>
            <w:tcBorders>
              <w:top w:val="nil"/>
              <w:left w:val="nil"/>
              <w:bottom w:val="single" w:sz="12" w:space="0" w:color="auto"/>
              <w:right w:val="single" w:sz="4" w:space="0" w:color="auto"/>
            </w:tcBorders>
            <w:shd w:val="clear" w:color="auto" w:fill="auto"/>
            <w:vAlign w:val="center"/>
            <w:hideMark/>
          </w:tcPr>
          <w:p w14:paraId="1988EAA9" w14:textId="6199FC14"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Control y revisión de la información cargada al sistema por parte del cliente.</w:t>
            </w:r>
          </w:p>
        </w:tc>
        <w:tc>
          <w:tcPr>
            <w:tcW w:w="1420" w:type="dxa"/>
            <w:tcBorders>
              <w:top w:val="nil"/>
              <w:left w:val="nil"/>
              <w:bottom w:val="single" w:sz="12" w:space="0" w:color="auto"/>
              <w:right w:val="single" w:sz="12" w:space="0" w:color="auto"/>
            </w:tcBorders>
            <w:shd w:val="clear" w:color="auto" w:fill="auto"/>
            <w:vAlign w:val="center"/>
            <w:hideMark/>
          </w:tcPr>
          <w:p w14:paraId="349F0FB1" w14:textId="77777777" w:rsidR="00A463C9" w:rsidRPr="00A463C9" w:rsidRDefault="00A463C9" w:rsidP="00A463C9">
            <w:pPr>
              <w:spacing w:after="0" w:line="240" w:lineRule="auto"/>
              <w:ind w:firstLine="0"/>
              <w:jc w:val="center"/>
              <w:rPr>
                <w:rFonts w:ascii="Calibri" w:eastAsia="Times New Roman" w:hAnsi="Calibri" w:cs="Calibri"/>
                <w:color w:val="000000"/>
                <w:lang w:eastAsia="es-CO"/>
              </w:rPr>
            </w:pPr>
            <w:r w:rsidRPr="00A463C9">
              <w:rPr>
                <w:rFonts w:ascii="Calibri" w:eastAsia="Times New Roman" w:hAnsi="Calibri" w:cs="Calibri"/>
                <w:color w:val="000000"/>
                <w:lang w:eastAsia="es-CO"/>
              </w:rPr>
              <w:t>19 de abril hasta el 31 de mayo</w:t>
            </w:r>
          </w:p>
        </w:tc>
      </w:tr>
    </w:tbl>
    <w:p w14:paraId="49982703" w14:textId="77777777" w:rsidR="00A463C9" w:rsidRDefault="00A463C9" w:rsidP="00495B92">
      <w:pPr>
        <w:spacing w:line="480" w:lineRule="auto"/>
        <w:ind w:left="720"/>
        <w:rPr>
          <w:rFonts w:cstheme="minorHAnsi"/>
        </w:rPr>
      </w:pPr>
    </w:p>
    <w:p w14:paraId="61B10C0A" w14:textId="31EFC145" w:rsidR="000A4BF4" w:rsidRDefault="000A4BF4" w:rsidP="000A4BF4">
      <w:pPr>
        <w:spacing w:line="480" w:lineRule="auto"/>
        <w:ind w:left="720"/>
        <w:rPr>
          <w:rFonts w:cstheme="minorHAnsi"/>
        </w:rPr>
      </w:pPr>
      <w:r>
        <w:rPr>
          <w:rFonts w:cstheme="minorHAnsi"/>
        </w:rPr>
        <w:t>LISTADO DE VIDEOS</w:t>
      </w:r>
    </w:p>
    <w:p w14:paraId="0E9ECCAD" w14:textId="7D1EB055" w:rsidR="00920FB1" w:rsidRDefault="00E42C12" w:rsidP="00920FB1">
      <w:pPr>
        <w:spacing w:line="480" w:lineRule="auto"/>
        <w:ind w:left="720"/>
        <w:rPr>
          <w:rFonts w:cstheme="minorHAnsi"/>
        </w:rPr>
      </w:pPr>
      <w:r>
        <w:rPr>
          <w:rFonts w:cstheme="minorHAnsi"/>
        </w:rPr>
        <w:t>PRESENTACION GENERAL DEL SISTEMA</w:t>
      </w:r>
    </w:p>
    <w:p w14:paraId="54CC4628" w14:textId="079B499D" w:rsidR="00920FB1" w:rsidRDefault="00920FB1" w:rsidP="00920FB1">
      <w:pPr>
        <w:spacing w:line="480" w:lineRule="auto"/>
        <w:ind w:left="720"/>
        <w:rPr>
          <w:rFonts w:cstheme="minorHAnsi"/>
        </w:rPr>
      </w:pPr>
      <w:r>
        <w:rPr>
          <w:rFonts w:cstheme="minorHAnsi"/>
        </w:rPr>
        <w:lastRenderedPageBreak/>
        <w:t>El sistema cuenta con dos bases de datos las cuales son: CANORUS este es el ERP donde nos permite registrar la mayoría de información de las transacciones que se generan día a día y que deben ser registradas en contabilidad. PLUS WEB MOBILE: Esta base nos permite realizar la visualización de la información que se registró por el sistema ERP mediante informes gerenciales que fueron diseñados de tal manera que el cliente comprendiera de forma más resumida la información ingresada.</w:t>
      </w:r>
    </w:p>
    <w:p w14:paraId="6CAE36A6" w14:textId="77777777" w:rsidR="00920FB1" w:rsidRDefault="00920FB1" w:rsidP="00920FB1">
      <w:pPr>
        <w:spacing w:line="480" w:lineRule="auto"/>
        <w:ind w:left="720"/>
        <w:rPr>
          <w:rFonts w:cstheme="minorHAnsi"/>
        </w:rPr>
      </w:pPr>
    </w:p>
    <w:p w14:paraId="092C50B7" w14:textId="77777777" w:rsidR="003637F5" w:rsidRPr="003637F5" w:rsidRDefault="003637F5" w:rsidP="003637F5">
      <w:pPr>
        <w:spacing w:line="480" w:lineRule="auto"/>
        <w:ind w:left="720"/>
        <w:rPr>
          <w:rFonts w:cstheme="minorHAnsi"/>
        </w:rPr>
      </w:pPr>
      <w:r w:rsidRPr="003637F5">
        <w:rPr>
          <w:rFonts w:cstheme="minorHAnsi"/>
        </w:rPr>
        <w:t>CAN-10-01-MAESTRO DE CUENTAS CONTABLES</w:t>
      </w:r>
    </w:p>
    <w:p w14:paraId="04212E03" w14:textId="77777777" w:rsidR="003637F5" w:rsidRPr="003637F5" w:rsidRDefault="003637F5" w:rsidP="003637F5">
      <w:pPr>
        <w:spacing w:line="480" w:lineRule="auto"/>
        <w:ind w:left="720"/>
        <w:rPr>
          <w:rFonts w:cstheme="minorHAnsi"/>
        </w:rPr>
      </w:pPr>
      <w:r w:rsidRPr="003637F5">
        <w:rPr>
          <w:rFonts w:cstheme="minorHAnsi"/>
        </w:rPr>
        <w:t>CAN-10-01-CENTRO DE COSTOS</w:t>
      </w:r>
    </w:p>
    <w:p w14:paraId="07EEDF0B" w14:textId="77777777" w:rsidR="003637F5" w:rsidRPr="003637F5" w:rsidRDefault="003637F5" w:rsidP="003637F5">
      <w:pPr>
        <w:spacing w:line="480" w:lineRule="auto"/>
        <w:ind w:left="720"/>
        <w:rPr>
          <w:rFonts w:cstheme="minorHAnsi"/>
        </w:rPr>
      </w:pPr>
      <w:r w:rsidRPr="003637F5">
        <w:rPr>
          <w:rFonts w:cstheme="minorHAnsi"/>
        </w:rPr>
        <w:t>CAN-10-02-MANTENIMIENTO DE ASIENTOS</w:t>
      </w:r>
    </w:p>
    <w:p w14:paraId="71EF5414" w14:textId="77777777" w:rsidR="003637F5" w:rsidRPr="003637F5" w:rsidRDefault="003637F5" w:rsidP="003637F5">
      <w:pPr>
        <w:spacing w:line="480" w:lineRule="auto"/>
        <w:ind w:left="720"/>
        <w:rPr>
          <w:rFonts w:cstheme="minorHAnsi"/>
        </w:rPr>
      </w:pPr>
      <w:r w:rsidRPr="003637F5">
        <w:rPr>
          <w:rFonts w:cstheme="minorHAnsi"/>
        </w:rPr>
        <w:t>CAN-10-02-CARGA ASIENTOS MANUALES</w:t>
      </w:r>
    </w:p>
    <w:p w14:paraId="05796E1E" w14:textId="77777777" w:rsidR="003637F5" w:rsidRPr="003637F5" w:rsidRDefault="003637F5" w:rsidP="003637F5">
      <w:pPr>
        <w:spacing w:line="480" w:lineRule="auto"/>
        <w:ind w:left="720"/>
        <w:rPr>
          <w:rFonts w:cstheme="minorHAnsi"/>
        </w:rPr>
      </w:pPr>
      <w:r w:rsidRPr="003637F5">
        <w:rPr>
          <w:rFonts w:cstheme="minorHAnsi"/>
        </w:rPr>
        <w:t>CAN-10-01-Reporte Estadístico Contable</w:t>
      </w:r>
    </w:p>
    <w:p w14:paraId="1E822947" w14:textId="77777777" w:rsidR="003637F5" w:rsidRPr="003637F5" w:rsidRDefault="003637F5" w:rsidP="003637F5">
      <w:pPr>
        <w:spacing w:line="480" w:lineRule="auto"/>
        <w:ind w:left="720"/>
        <w:rPr>
          <w:rFonts w:cstheme="minorHAnsi"/>
        </w:rPr>
      </w:pPr>
      <w:r w:rsidRPr="003637F5">
        <w:rPr>
          <w:rFonts w:cstheme="minorHAnsi"/>
        </w:rPr>
        <w:t>CAN-20-02-MAESTRO DE CLIENTES</w:t>
      </w:r>
    </w:p>
    <w:p w14:paraId="02763B00" w14:textId="77777777" w:rsidR="003637F5" w:rsidRPr="003637F5" w:rsidRDefault="003637F5" w:rsidP="003637F5">
      <w:pPr>
        <w:spacing w:line="480" w:lineRule="auto"/>
        <w:ind w:left="720"/>
        <w:rPr>
          <w:rFonts w:cstheme="minorHAnsi"/>
        </w:rPr>
      </w:pPr>
      <w:r w:rsidRPr="003637F5">
        <w:rPr>
          <w:rFonts w:cstheme="minorHAnsi"/>
        </w:rPr>
        <w:t>CAN-20-03-Cobranza de Facturación</w:t>
      </w:r>
    </w:p>
    <w:p w14:paraId="0CC216F1" w14:textId="77777777" w:rsidR="003637F5" w:rsidRPr="003637F5" w:rsidRDefault="003637F5" w:rsidP="003637F5">
      <w:pPr>
        <w:spacing w:line="480" w:lineRule="auto"/>
        <w:ind w:left="720"/>
        <w:rPr>
          <w:rFonts w:cstheme="minorHAnsi"/>
        </w:rPr>
      </w:pPr>
      <w:r w:rsidRPr="003637F5">
        <w:rPr>
          <w:rFonts w:cstheme="minorHAnsi"/>
        </w:rPr>
        <w:t>CAN-20-03-Anticipos de Clientes</w:t>
      </w:r>
    </w:p>
    <w:p w14:paraId="0CF6C7EA" w14:textId="77777777" w:rsidR="003637F5" w:rsidRPr="003637F5" w:rsidRDefault="003637F5" w:rsidP="003637F5">
      <w:pPr>
        <w:spacing w:line="480" w:lineRule="auto"/>
        <w:ind w:left="720"/>
        <w:rPr>
          <w:rFonts w:cstheme="minorHAnsi"/>
        </w:rPr>
      </w:pPr>
      <w:r w:rsidRPr="003637F5">
        <w:rPr>
          <w:rFonts w:cstheme="minorHAnsi"/>
        </w:rPr>
        <w:t>CAN-20-03-Aplicación de Documentos</w:t>
      </w:r>
    </w:p>
    <w:p w14:paraId="7260147E" w14:textId="77777777" w:rsidR="003637F5" w:rsidRPr="003637F5" w:rsidRDefault="003637F5" w:rsidP="003637F5">
      <w:pPr>
        <w:spacing w:line="480" w:lineRule="auto"/>
        <w:ind w:left="720"/>
        <w:rPr>
          <w:rFonts w:cstheme="minorHAnsi"/>
        </w:rPr>
      </w:pPr>
      <w:r w:rsidRPr="003637F5">
        <w:rPr>
          <w:rFonts w:cstheme="minorHAnsi"/>
        </w:rPr>
        <w:t>CAN-20-04-Documentos cuentas por cobrar</w:t>
      </w:r>
    </w:p>
    <w:p w14:paraId="6AFF1511" w14:textId="77777777" w:rsidR="003637F5" w:rsidRPr="003637F5" w:rsidRDefault="003637F5" w:rsidP="003637F5">
      <w:pPr>
        <w:spacing w:line="480" w:lineRule="auto"/>
        <w:ind w:left="720"/>
        <w:rPr>
          <w:rFonts w:cstheme="minorHAnsi"/>
        </w:rPr>
      </w:pPr>
      <w:r w:rsidRPr="003637F5">
        <w:rPr>
          <w:rFonts w:cstheme="minorHAnsi"/>
        </w:rPr>
        <w:t>CAN-30-01-Maestro de Recursos</w:t>
      </w:r>
    </w:p>
    <w:p w14:paraId="56D82AAE" w14:textId="77777777" w:rsidR="003637F5" w:rsidRPr="003637F5" w:rsidRDefault="003637F5" w:rsidP="003637F5">
      <w:pPr>
        <w:spacing w:line="480" w:lineRule="auto"/>
        <w:ind w:left="720"/>
        <w:rPr>
          <w:rFonts w:cstheme="minorHAnsi"/>
        </w:rPr>
      </w:pPr>
      <w:r w:rsidRPr="003637F5">
        <w:rPr>
          <w:rFonts w:cstheme="minorHAnsi"/>
        </w:rPr>
        <w:t>CAN-40-01-Maestro de Proveedores</w:t>
      </w:r>
    </w:p>
    <w:p w14:paraId="3DEA38A4" w14:textId="77777777" w:rsidR="003637F5" w:rsidRPr="003637F5" w:rsidRDefault="003637F5" w:rsidP="003637F5">
      <w:pPr>
        <w:spacing w:line="480" w:lineRule="auto"/>
        <w:ind w:left="720"/>
        <w:rPr>
          <w:rFonts w:cstheme="minorHAnsi"/>
        </w:rPr>
      </w:pPr>
      <w:r w:rsidRPr="003637F5">
        <w:rPr>
          <w:rFonts w:cstheme="minorHAnsi"/>
        </w:rPr>
        <w:t>CAN-40-01-Maestro de Bancos</w:t>
      </w:r>
    </w:p>
    <w:p w14:paraId="5D8BC6D7" w14:textId="77777777" w:rsidR="003637F5" w:rsidRPr="003637F5" w:rsidRDefault="003637F5" w:rsidP="003637F5">
      <w:pPr>
        <w:spacing w:line="480" w:lineRule="auto"/>
        <w:ind w:left="720"/>
        <w:rPr>
          <w:rFonts w:cstheme="minorHAnsi"/>
        </w:rPr>
      </w:pPr>
      <w:r w:rsidRPr="003637F5">
        <w:rPr>
          <w:rFonts w:cstheme="minorHAnsi"/>
        </w:rPr>
        <w:lastRenderedPageBreak/>
        <w:t>CAN-40-01-Maestro de Cuentas Bancarias</w:t>
      </w:r>
    </w:p>
    <w:p w14:paraId="56580916" w14:textId="77777777" w:rsidR="003637F5" w:rsidRPr="003637F5" w:rsidRDefault="003637F5" w:rsidP="003637F5">
      <w:pPr>
        <w:spacing w:line="480" w:lineRule="auto"/>
        <w:ind w:left="720"/>
        <w:rPr>
          <w:rFonts w:cstheme="minorHAnsi"/>
        </w:rPr>
      </w:pPr>
      <w:r w:rsidRPr="003637F5">
        <w:rPr>
          <w:rFonts w:cstheme="minorHAnsi"/>
        </w:rPr>
        <w:t>CAN-40-01-Medios de Pago</w:t>
      </w:r>
    </w:p>
    <w:p w14:paraId="0A6168D0" w14:textId="77777777" w:rsidR="003637F5" w:rsidRPr="003637F5" w:rsidRDefault="003637F5" w:rsidP="003637F5">
      <w:pPr>
        <w:spacing w:line="480" w:lineRule="auto"/>
        <w:ind w:left="720"/>
        <w:rPr>
          <w:rFonts w:cstheme="minorHAnsi"/>
        </w:rPr>
      </w:pPr>
      <w:r w:rsidRPr="003637F5">
        <w:rPr>
          <w:rFonts w:cstheme="minorHAnsi"/>
        </w:rPr>
        <w:t>CAN-40-02-Transferencias Bancarias</w:t>
      </w:r>
    </w:p>
    <w:p w14:paraId="55FEA28B" w14:textId="77777777" w:rsidR="003637F5" w:rsidRPr="003637F5" w:rsidRDefault="003637F5" w:rsidP="003637F5">
      <w:pPr>
        <w:spacing w:line="480" w:lineRule="auto"/>
        <w:ind w:left="720"/>
        <w:rPr>
          <w:rFonts w:cstheme="minorHAnsi"/>
        </w:rPr>
      </w:pPr>
      <w:r w:rsidRPr="003637F5">
        <w:rPr>
          <w:rFonts w:cstheme="minorHAnsi"/>
        </w:rPr>
        <w:t>CAN-40-02-Órdenes de Pago</w:t>
      </w:r>
    </w:p>
    <w:p w14:paraId="24AE8411" w14:textId="77777777" w:rsidR="003637F5" w:rsidRPr="003637F5" w:rsidRDefault="003637F5" w:rsidP="003637F5">
      <w:pPr>
        <w:spacing w:line="480" w:lineRule="auto"/>
        <w:ind w:left="720"/>
        <w:rPr>
          <w:rFonts w:cstheme="minorHAnsi"/>
        </w:rPr>
      </w:pPr>
      <w:r w:rsidRPr="003637F5">
        <w:rPr>
          <w:rFonts w:cstheme="minorHAnsi"/>
        </w:rPr>
        <w:t>CAN-40-02-Solicitud de Anticipos</w:t>
      </w:r>
    </w:p>
    <w:p w14:paraId="560D4449" w14:textId="77777777" w:rsidR="003637F5" w:rsidRPr="003637F5" w:rsidRDefault="003637F5" w:rsidP="003637F5">
      <w:pPr>
        <w:spacing w:line="480" w:lineRule="auto"/>
        <w:ind w:left="720"/>
        <w:rPr>
          <w:rFonts w:cstheme="minorHAnsi"/>
        </w:rPr>
      </w:pPr>
      <w:r w:rsidRPr="003637F5">
        <w:rPr>
          <w:rFonts w:cstheme="minorHAnsi"/>
        </w:rPr>
        <w:t>CAN-40-02-Pagos a Terceros</w:t>
      </w:r>
    </w:p>
    <w:p w14:paraId="560182A1" w14:textId="77777777" w:rsidR="003637F5" w:rsidRPr="003637F5" w:rsidRDefault="003637F5" w:rsidP="003637F5">
      <w:pPr>
        <w:spacing w:line="480" w:lineRule="auto"/>
        <w:ind w:left="720"/>
        <w:rPr>
          <w:rFonts w:cstheme="minorHAnsi"/>
        </w:rPr>
      </w:pPr>
      <w:r w:rsidRPr="003637F5">
        <w:rPr>
          <w:rFonts w:cstheme="minorHAnsi"/>
        </w:rPr>
        <w:t>CAN-40-02-Confirmación de Pagos</w:t>
      </w:r>
    </w:p>
    <w:p w14:paraId="12FD39BA" w14:textId="77777777" w:rsidR="003637F5" w:rsidRPr="003637F5" w:rsidRDefault="003637F5" w:rsidP="003637F5">
      <w:pPr>
        <w:spacing w:line="480" w:lineRule="auto"/>
        <w:ind w:left="720"/>
        <w:rPr>
          <w:rFonts w:cstheme="minorHAnsi"/>
        </w:rPr>
      </w:pPr>
      <w:r w:rsidRPr="003637F5">
        <w:rPr>
          <w:rFonts w:cstheme="minorHAnsi"/>
        </w:rPr>
        <w:t>CAN-40-02-Aplicación de Documentos</w:t>
      </w:r>
    </w:p>
    <w:p w14:paraId="179C42E1" w14:textId="77777777" w:rsidR="003637F5" w:rsidRPr="003637F5" w:rsidRDefault="003637F5" w:rsidP="003637F5">
      <w:pPr>
        <w:spacing w:line="480" w:lineRule="auto"/>
        <w:ind w:left="720"/>
        <w:rPr>
          <w:rFonts w:cstheme="minorHAnsi"/>
        </w:rPr>
      </w:pPr>
      <w:r w:rsidRPr="003637F5">
        <w:rPr>
          <w:rFonts w:cstheme="minorHAnsi"/>
        </w:rPr>
        <w:t>CAN-40-02-Cruce de Cuentas</w:t>
      </w:r>
    </w:p>
    <w:p w14:paraId="60BE6EF4" w14:textId="77777777" w:rsidR="003637F5" w:rsidRPr="003637F5" w:rsidRDefault="003637F5" w:rsidP="003637F5">
      <w:pPr>
        <w:spacing w:line="480" w:lineRule="auto"/>
        <w:ind w:left="720"/>
        <w:rPr>
          <w:rFonts w:cstheme="minorHAnsi"/>
        </w:rPr>
      </w:pPr>
      <w:r w:rsidRPr="003637F5">
        <w:rPr>
          <w:rFonts w:cstheme="minorHAnsi"/>
        </w:rPr>
        <w:t>CAN-40-02-Transacciones Bancarias</w:t>
      </w:r>
    </w:p>
    <w:p w14:paraId="04B36FD8" w14:textId="77777777" w:rsidR="003637F5" w:rsidRPr="003637F5" w:rsidRDefault="003637F5" w:rsidP="003637F5">
      <w:pPr>
        <w:spacing w:line="480" w:lineRule="auto"/>
        <w:ind w:left="720"/>
        <w:rPr>
          <w:rFonts w:cstheme="minorHAnsi"/>
        </w:rPr>
      </w:pPr>
      <w:r w:rsidRPr="003637F5">
        <w:rPr>
          <w:rFonts w:cstheme="minorHAnsi"/>
        </w:rPr>
        <w:t>CAN-40-03-Documentos cuentas por Pagar</w:t>
      </w:r>
    </w:p>
    <w:p w14:paraId="72D665D7" w14:textId="77777777" w:rsidR="003637F5" w:rsidRPr="003637F5" w:rsidRDefault="003637F5" w:rsidP="003637F5">
      <w:pPr>
        <w:spacing w:line="480" w:lineRule="auto"/>
        <w:ind w:left="720"/>
        <w:rPr>
          <w:rFonts w:cstheme="minorHAnsi"/>
        </w:rPr>
      </w:pPr>
      <w:r w:rsidRPr="003637F5">
        <w:rPr>
          <w:rFonts w:cstheme="minorHAnsi"/>
        </w:rPr>
        <w:t>CAN-50-03-Factura de Compra</w:t>
      </w:r>
    </w:p>
    <w:p w14:paraId="260DE809" w14:textId="77777777" w:rsidR="003637F5" w:rsidRPr="003637F5" w:rsidRDefault="003637F5" w:rsidP="003637F5">
      <w:pPr>
        <w:spacing w:line="480" w:lineRule="auto"/>
        <w:ind w:left="720"/>
        <w:rPr>
          <w:rFonts w:cstheme="minorHAnsi"/>
        </w:rPr>
      </w:pPr>
      <w:r w:rsidRPr="003637F5">
        <w:rPr>
          <w:rFonts w:cstheme="minorHAnsi"/>
        </w:rPr>
        <w:t>CAN-50-03-Nota de Crédito Compras</w:t>
      </w:r>
    </w:p>
    <w:p w14:paraId="7E8B6FB7" w14:textId="77777777" w:rsidR="003637F5" w:rsidRPr="003637F5" w:rsidRDefault="003637F5" w:rsidP="003637F5">
      <w:pPr>
        <w:spacing w:line="480" w:lineRule="auto"/>
        <w:ind w:left="720"/>
        <w:rPr>
          <w:rFonts w:cstheme="minorHAnsi"/>
        </w:rPr>
      </w:pPr>
      <w:r w:rsidRPr="003637F5">
        <w:rPr>
          <w:rFonts w:cstheme="minorHAnsi"/>
        </w:rPr>
        <w:t>PWM-60-01- Financiero Estado de Cuenta Clientes</w:t>
      </w:r>
    </w:p>
    <w:p w14:paraId="4649C680" w14:textId="77777777" w:rsidR="003637F5" w:rsidRPr="003637F5" w:rsidRDefault="003637F5" w:rsidP="003637F5">
      <w:pPr>
        <w:spacing w:line="480" w:lineRule="auto"/>
        <w:ind w:left="720"/>
        <w:rPr>
          <w:rFonts w:cstheme="minorHAnsi"/>
        </w:rPr>
      </w:pPr>
      <w:r w:rsidRPr="003637F5">
        <w:rPr>
          <w:rFonts w:cstheme="minorHAnsi"/>
        </w:rPr>
        <w:t>PWM-60-01- Financiero Estado de Cuenta Proveedores</w:t>
      </w:r>
    </w:p>
    <w:p w14:paraId="19DEA412" w14:textId="77777777" w:rsidR="003637F5" w:rsidRPr="003637F5" w:rsidRDefault="003637F5" w:rsidP="003637F5">
      <w:pPr>
        <w:spacing w:line="480" w:lineRule="auto"/>
        <w:ind w:left="720"/>
        <w:rPr>
          <w:rFonts w:cstheme="minorHAnsi"/>
        </w:rPr>
      </w:pPr>
      <w:r w:rsidRPr="003637F5">
        <w:rPr>
          <w:rFonts w:cstheme="minorHAnsi"/>
        </w:rPr>
        <w:t>PWM-60-01- Financiero Sumas y Saldos</w:t>
      </w:r>
    </w:p>
    <w:p w14:paraId="0D490841" w14:textId="334D1718" w:rsidR="003637F5" w:rsidRPr="003637F5" w:rsidRDefault="003637F5" w:rsidP="003637F5">
      <w:pPr>
        <w:spacing w:line="480" w:lineRule="auto"/>
        <w:ind w:left="720"/>
        <w:rPr>
          <w:rFonts w:cstheme="minorHAnsi"/>
        </w:rPr>
      </w:pPr>
      <w:r w:rsidRPr="003637F5">
        <w:rPr>
          <w:rFonts w:cstheme="minorHAnsi"/>
        </w:rPr>
        <w:t xml:space="preserve">PWM-60-01- Financiero </w:t>
      </w:r>
      <w:r w:rsidR="00920FB1" w:rsidRPr="003637F5">
        <w:rPr>
          <w:rFonts w:cstheme="minorHAnsi"/>
        </w:rPr>
        <w:t>Situación</w:t>
      </w:r>
      <w:r w:rsidRPr="003637F5">
        <w:rPr>
          <w:rFonts w:cstheme="minorHAnsi"/>
        </w:rPr>
        <w:t xml:space="preserve"> Financiera</w:t>
      </w:r>
    </w:p>
    <w:p w14:paraId="45CE648E" w14:textId="77777777" w:rsidR="003637F5" w:rsidRPr="003637F5" w:rsidRDefault="003637F5" w:rsidP="003637F5">
      <w:pPr>
        <w:spacing w:line="480" w:lineRule="auto"/>
        <w:ind w:left="720"/>
        <w:rPr>
          <w:rFonts w:cstheme="minorHAnsi"/>
        </w:rPr>
      </w:pPr>
      <w:r w:rsidRPr="003637F5">
        <w:rPr>
          <w:rFonts w:cstheme="minorHAnsi"/>
        </w:rPr>
        <w:t>PWM-60-01- Financiero Libro Diario</w:t>
      </w:r>
    </w:p>
    <w:p w14:paraId="19F4653E" w14:textId="77777777" w:rsidR="003637F5" w:rsidRPr="003637F5" w:rsidRDefault="003637F5" w:rsidP="003637F5">
      <w:pPr>
        <w:spacing w:line="480" w:lineRule="auto"/>
        <w:ind w:left="720"/>
        <w:rPr>
          <w:rFonts w:cstheme="minorHAnsi"/>
        </w:rPr>
      </w:pPr>
      <w:r w:rsidRPr="003637F5">
        <w:rPr>
          <w:rFonts w:cstheme="minorHAnsi"/>
        </w:rPr>
        <w:t>PWM-60-01- Financiero Libro Inventario y Balances</w:t>
      </w:r>
    </w:p>
    <w:p w14:paraId="4FDCC434" w14:textId="77777777" w:rsidR="003637F5" w:rsidRPr="003637F5" w:rsidRDefault="003637F5" w:rsidP="003637F5">
      <w:pPr>
        <w:spacing w:line="480" w:lineRule="auto"/>
        <w:ind w:left="720"/>
        <w:rPr>
          <w:rFonts w:cstheme="minorHAnsi"/>
        </w:rPr>
      </w:pPr>
      <w:r w:rsidRPr="003637F5">
        <w:rPr>
          <w:rFonts w:cstheme="minorHAnsi"/>
        </w:rPr>
        <w:lastRenderedPageBreak/>
        <w:t>PWM-60-01- Financiero Libro Mayor y Balances</w:t>
      </w:r>
    </w:p>
    <w:p w14:paraId="635FE012" w14:textId="77777777" w:rsidR="003637F5" w:rsidRPr="003637F5" w:rsidRDefault="003637F5" w:rsidP="003637F5">
      <w:pPr>
        <w:spacing w:line="480" w:lineRule="auto"/>
        <w:ind w:left="720"/>
        <w:rPr>
          <w:rFonts w:cstheme="minorHAnsi"/>
        </w:rPr>
      </w:pPr>
      <w:r w:rsidRPr="003637F5">
        <w:rPr>
          <w:rFonts w:cstheme="minorHAnsi"/>
        </w:rPr>
        <w:t>PWM-60-01- Financiero Libro de Impuestos</w:t>
      </w:r>
    </w:p>
    <w:p w14:paraId="702402EE" w14:textId="77777777" w:rsidR="003637F5" w:rsidRPr="003637F5" w:rsidRDefault="003637F5" w:rsidP="003637F5">
      <w:pPr>
        <w:spacing w:line="480" w:lineRule="auto"/>
        <w:ind w:left="720"/>
        <w:rPr>
          <w:rFonts w:cstheme="minorHAnsi"/>
        </w:rPr>
      </w:pPr>
      <w:r w:rsidRPr="003637F5">
        <w:rPr>
          <w:rFonts w:cstheme="minorHAnsi"/>
        </w:rPr>
        <w:t>PWM-60-01- Financiero Impuestos Certificados x Tercero</w:t>
      </w:r>
    </w:p>
    <w:p w14:paraId="30914FFC" w14:textId="77777777" w:rsidR="003637F5" w:rsidRPr="003637F5" w:rsidRDefault="003637F5" w:rsidP="003637F5">
      <w:pPr>
        <w:spacing w:line="480" w:lineRule="auto"/>
        <w:ind w:left="720"/>
        <w:rPr>
          <w:rFonts w:cstheme="minorHAnsi"/>
        </w:rPr>
      </w:pPr>
      <w:r w:rsidRPr="003637F5">
        <w:rPr>
          <w:rFonts w:cstheme="minorHAnsi"/>
        </w:rPr>
        <w:t>PWM-70-01- Comercial Transacciones Facturas</w:t>
      </w:r>
    </w:p>
    <w:p w14:paraId="51B64333" w14:textId="791E45AF" w:rsidR="003637F5" w:rsidRPr="003637F5" w:rsidRDefault="003637F5" w:rsidP="003637F5">
      <w:pPr>
        <w:spacing w:line="480" w:lineRule="auto"/>
        <w:ind w:left="720"/>
        <w:rPr>
          <w:rFonts w:cstheme="minorHAnsi"/>
        </w:rPr>
      </w:pPr>
      <w:r w:rsidRPr="003637F5">
        <w:rPr>
          <w:rFonts w:cstheme="minorHAnsi"/>
        </w:rPr>
        <w:t xml:space="preserve">PWM-70-01- Comercial Transacciones Nota de </w:t>
      </w:r>
      <w:r w:rsidR="006B4A49" w:rsidRPr="003637F5">
        <w:rPr>
          <w:rFonts w:cstheme="minorHAnsi"/>
        </w:rPr>
        <w:t>Crédito</w:t>
      </w:r>
    </w:p>
    <w:p w14:paraId="583CCE66" w14:textId="77777777" w:rsidR="003637F5" w:rsidRPr="003637F5" w:rsidRDefault="003637F5" w:rsidP="003637F5">
      <w:pPr>
        <w:spacing w:line="480" w:lineRule="auto"/>
        <w:ind w:left="720"/>
        <w:rPr>
          <w:rFonts w:cstheme="minorHAnsi"/>
        </w:rPr>
      </w:pPr>
      <w:r w:rsidRPr="003637F5">
        <w:rPr>
          <w:rFonts w:cstheme="minorHAnsi"/>
        </w:rPr>
        <w:t>PWM-70-01- Comercial Transacciones Proforma</w:t>
      </w:r>
    </w:p>
    <w:p w14:paraId="7EAC01D8" w14:textId="77777777" w:rsidR="003637F5" w:rsidRPr="003637F5" w:rsidRDefault="003637F5" w:rsidP="003637F5">
      <w:pPr>
        <w:spacing w:line="480" w:lineRule="auto"/>
        <w:ind w:left="720"/>
        <w:rPr>
          <w:rFonts w:cstheme="minorHAnsi"/>
        </w:rPr>
      </w:pPr>
      <w:r w:rsidRPr="003637F5">
        <w:rPr>
          <w:rFonts w:cstheme="minorHAnsi"/>
        </w:rPr>
        <w:t>PWM-70-01- Comercial Transacciones Facturas POS</w:t>
      </w:r>
    </w:p>
    <w:p w14:paraId="27CFB395" w14:textId="77777777" w:rsidR="003637F5" w:rsidRPr="003637F5" w:rsidRDefault="003637F5" w:rsidP="003637F5">
      <w:pPr>
        <w:spacing w:line="480" w:lineRule="auto"/>
        <w:ind w:left="720"/>
        <w:rPr>
          <w:rFonts w:cstheme="minorHAnsi"/>
        </w:rPr>
      </w:pPr>
      <w:r w:rsidRPr="003637F5">
        <w:rPr>
          <w:rFonts w:cstheme="minorHAnsi"/>
        </w:rPr>
        <w:t>PWM-70-01- Adquisiciones Recepción de Documentos Electrónicos</w:t>
      </w:r>
    </w:p>
    <w:p w14:paraId="66291532" w14:textId="77777777" w:rsidR="003637F5" w:rsidRPr="003637F5" w:rsidRDefault="003637F5" w:rsidP="003637F5">
      <w:pPr>
        <w:spacing w:line="480" w:lineRule="auto"/>
        <w:ind w:left="720"/>
        <w:rPr>
          <w:rFonts w:cstheme="minorHAnsi"/>
        </w:rPr>
      </w:pPr>
      <w:r w:rsidRPr="003637F5">
        <w:rPr>
          <w:rFonts w:cstheme="minorHAnsi"/>
        </w:rPr>
        <w:t>PWM-70-01- Adquisiciones Transacciones Documento Soporte</w:t>
      </w:r>
    </w:p>
    <w:p w14:paraId="44387311" w14:textId="511F1699" w:rsidR="00495B92" w:rsidRDefault="003637F5" w:rsidP="003637F5">
      <w:pPr>
        <w:spacing w:line="480" w:lineRule="auto"/>
        <w:ind w:left="720"/>
        <w:rPr>
          <w:rFonts w:cstheme="minorHAnsi"/>
        </w:rPr>
      </w:pPr>
      <w:r w:rsidRPr="003637F5">
        <w:rPr>
          <w:rFonts w:cstheme="minorHAnsi"/>
        </w:rPr>
        <w:t>PWM-70-01- Adquisiciones Transacciones Nota de Ajuste</w:t>
      </w:r>
      <w:r w:rsidR="000A4BF4" w:rsidRPr="000A4BF4">
        <w:rPr>
          <w:rFonts w:cstheme="minorHAnsi"/>
        </w:rPr>
        <w:tab/>
      </w:r>
    </w:p>
    <w:p w14:paraId="3E96B041" w14:textId="77777777" w:rsidR="00104049" w:rsidRDefault="00104049" w:rsidP="003637F5">
      <w:pPr>
        <w:spacing w:line="480" w:lineRule="auto"/>
        <w:ind w:left="720"/>
        <w:rPr>
          <w:rFonts w:cstheme="minorHAnsi"/>
        </w:rPr>
      </w:pPr>
    </w:p>
    <w:p w14:paraId="75F0C4D3" w14:textId="77777777" w:rsidR="00104049" w:rsidRPr="002D5005" w:rsidRDefault="00104049" w:rsidP="00104049">
      <w:pPr>
        <w:pStyle w:val="Ttulo1"/>
      </w:pPr>
      <w:r>
        <w:t>4</w:t>
      </w:r>
      <w:r w:rsidRPr="002D5005">
        <w:t xml:space="preserve">.1 </w:t>
      </w:r>
      <w:r>
        <w:t>PERTINENCIA</w:t>
      </w:r>
    </w:p>
    <w:p w14:paraId="30BBCBAA" w14:textId="77777777" w:rsidR="00104049" w:rsidRDefault="00104049" w:rsidP="00104049">
      <w:pPr>
        <w:spacing w:line="480" w:lineRule="auto"/>
        <w:ind w:left="720"/>
        <w:rPr>
          <w:rFonts w:cstheme="minorHAnsi"/>
        </w:rPr>
      </w:pPr>
      <w:r w:rsidRPr="00104049">
        <w:rPr>
          <w:rFonts w:cstheme="minorHAnsi"/>
        </w:rPr>
        <w:t>La contabilidad puede ser compleja y técnica, lo que dificulta su comprensión para personas sin formación en el área. Al capacitar a un cliente en contabilidad, se le brinda la oportunidad de comprender los conceptos contables básicos, como los estados financieros, los principios contables y las transacciones financieras. Esto les permite tomar decisiones informadas basadas en la información financiera y comprender mejor el estado financiero de su negocio.</w:t>
      </w:r>
    </w:p>
    <w:p w14:paraId="2F80F9B9" w14:textId="740D3513" w:rsidR="00104049" w:rsidRDefault="00104049" w:rsidP="00104049">
      <w:pPr>
        <w:spacing w:line="480" w:lineRule="auto"/>
        <w:ind w:left="720"/>
        <w:rPr>
          <w:rFonts w:cstheme="minorHAnsi"/>
        </w:rPr>
      </w:pPr>
      <w:r>
        <w:rPr>
          <w:rFonts w:cstheme="minorHAnsi"/>
        </w:rPr>
        <w:t xml:space="preserve">Adicional permite realizar una capacitación </w:t>
      </w:r>
      <w:r w:rsidR="005B431C">
        <w:rPr>
          <w:rFonts w:cstheme="minorHAnsi"/>
        </w:rPr>
        <w:t>más</w:t>
      </w:r>
      <w:r>
        <w:rPr>
          <w:rFonts w:cstheme="minorHAnsi"/>
        </w:rPr>
        <w:t xml:space="preserve"> asertiva y parametrizar el sistema contable de una manera más eficaz para ayudar al cliente en evitar reprocesos de información o ingresos de forma errada.</w:t>
      </w:r>
    </w:p>
    <w:p w14:paraId="48F4F48F" w14:textId="77777777" w:rsidR="00DA2E42" w:rsidRPr="002D5005" w:rsidRDefault="00DA2E42" w:rsidP="00DA2E42">
      <w:pPr>
        <w:pStyle w:val="Ttulo1"/>
      </w:pPr>
      <w:bookmarkStart w:id="21" w:name="_Toc134956444"/>
      <w:r w:rsidRPr="002D5005">
        <w:lastRenderedPageBreak/>
        <w:t>5. CONOCIMIENTOS ADQUIRIDOS DURANTE LA PRÁCTICA</w:t>
      </w:r>
      <w:bookmarkEnd w:id="21"/>
    </w:p>
    <w:p w14:paraId="7856E019" w14:textId="58B38247" w:rsidR="00DA2E42" w:rsidRPr="002D5005" w:rsidRDefault="00E478AE" w:rsidP="00DA2E42">
      <w:pPr>
        <w:spacing w:line="480" w:lineRule="auto"/>
        <w:ind w:left="720"/>
        <w:rPr>
          <w:rFonts w:cstheme="minorHAnsi"/>
        </w:rPr>
      </w:pPr>
      <w:r w:rsidRPr="00E478AE">
        <w:rPr>
          <w:rFonts w:cstheme="minorHAnsi"/>
        </w:rPr>
        <w:t>Durante el proceso de la practica desarrollada, adquirí conocimientos en mejor comunicación con el cliente</w:t>
      </w:r>
      <w:r w:rsidR="00ED2D20">
        <w:rPr>
          <w:rFonts w:cstheme="minorHAnsi"/>
        </w:rPr>
        <w:t xml:space="preserve"> ya que se pudo detallar mejor sus problemas en cuanto al manejo del sistema lo cual permitió una mejor capacidad para solucionarlo.</w:t>
      </w:r>
      <w:r w:rsidRPr="00E478AE">
        <w:rPr>
          <w:rFonts w:cstheme="minorHAnsi"/>
        </w:rPr>
        <w:t xml:space="preserve">, </w:t>
      </w:r>
      <w:r w:rsidR="00ED2D20">
        <w:rPr>
          <w:rFonts w:cstheme="minorHAnsi"/>
        </w:rPr>
        <w:t>Me permitió obtener mayor conocimiento</w:t>
      </w:r>
      <w:r w:rsidRPr="00E478AE">
        <w:rPr>
          <w:rFonts w:cstheme="minorHAnsi"/>
        </w:rPr>
        <w:t xml:space="preserve"> en los módulos del sistema de contabilidad de la compañía</w:t>
      </w:r>
      <w:r w:rsidR="00ED2D20">
        <w:rPr>
          <w:rFonts w:cstheme="minorHAnsi"/>
        </w:rPr>
        <w:t xml:space="preserve"> explorando nuevas formas en el que el cliente podía utilizarlos</w:t>
      </w:r>
      <w:r w:rsidRPr="00E478AE">
        <w:rPr>
          <w:rFonts w:cstheme="minorHAnsi"/>
        </w:rPr>
        <w:t xml:space="preserve">, adicional me </w:t>
      </w:r>
      <w:r w:rsidR="00ED2D20">
        <w:rPr>
          <w:rFonts w:cstheme="minorHAnsi"/>
        </w:rPr>
        <w:t xml:space="preserve">obtener más conocimientos </w:t>
      </w:r>
      <w:r w:rsidRPr="00E478AE">
        <w:rPr>
          <w:rFonts w:cstheme="minorHAnsi"/>
        </w:rPr>
        <w:t>contables con los diferentes tipos de clientes existentes</w:t>
      </w:r>
      <w:r w:rsidR="00ED2D20">
        <w:rPr>
          <w:rFonts w:cstheme="minorHAnsi"/>
        </w:rPr>
        <w:t xml:space="preserve"> y sus diferentes formas de llevarla</w:t>
      </w:r>
      <w:r w:rsidRPr="00E478AE">
        <w:rPr>
          <w:rFonts w:cstheme="minorHAnsi"/>
        </w:rPr>
        <w:t>.</w:t>
      </w:r>
    </w:p>
    <w:p w14:paraId="512D221A" w14:textId="77777777" w:rsidR="00DA2E42" w:rsidRDefault="00DA2E42" w:rsidP="002D5005">
      <w:pPr>
        <w:pStyle w:val="Ttulo1"/>
      </w:pPr>
    </w:p>
    <w:p w14:paraId="0515BE6E" w14:textId="736C0AC4" w:rsidR="00104A0C" w:rsidRPr="002D5005" w:rsidRDefault="002D5005" w:rsidP="002D5005">
      <w:pPr>
        <w:pStyle w:val="Ttulo1"/>
      </w:pPr>
      <w:bookmarkStart w:id="22" w:name="_Toc134956445"/>
      <w:r w:rsidRPr="002D5005">
        <w:t xml:space="preserve">6. </w:t>
      </w:r>
      <w:r w:rsidR="00104A0C" w:rsidRPr="002D5005">
        <w:t>CONCLU</w:t>
      </w:r>
      <w:r w:rsidR="00422824">
        <w:t>S</w:t>
      </w:r>
      <w:r w:rsidR="00104A0C" w:rsidRPr="002D5005">
        <w:t>IONES</w:t>
      </w:r>
      <w:bookmarkEnd w:id="22"/>
      <w:r w:rsidR="00104A0C" w:rsidRPr="002D5005">
        <w:t xml:space="preserve"> </w:t>
      </w:r>
    </w:p>
    <w:p w14:paraId="7CB296F0" w14:textId="6A55602F" w:rsidR="00083655" w:rsidRDefault="00E478AE" w:rsidP="00AB4F35">
      <w:pPr>
        <w:spacing w:line="480" w:lineRule="auto"/>
        <w:ind w:left="720"/>
        <w:rPr>
          <w:rFonts w:cstheme="minorHAnsi"/>
        </w:rPr>
      </w:pPr>
      <w:r w:rsidRPr="00E478AE">
        <w:rPr>
          <w:rFonts w:cstheme="minorHAnsi"/>
        </w:rPr>
        <w:t xml:space="preserve">La capacitación ha ayudado a los clientes a adquirir un mayor conocimiento y comprensión </w:t>
      </w:r>
      <w:r>
        <w:rPr>
          <w:rFonts w:cstheme="minorHAnsi"/>
        </w:rPr>
        <w:t>del software contable</w:t>
      </w:r>
      <w:r w:rsidRPr="00E478AE">
        <w:rPr>
          <w:rFonts w:cstheme="minorHAnsi"/>
        </w:rPr>
        <w:t>. Esto se refleja en una disminución de las consultas de soporte y una mayor autonomía por parte de los clientes para resolver problemas o realizar tareas relacionadas.</w:t>
      </w:r>
      <w:r>
        <w:rPr>
          <w:rFonts w:cstheme="minorHAnsi"/>
        </w:rPr>
        <w:t xml:space="preserve"> </w:t>
      </w:r>
    </w:p>
    <w:p w14:paraId="609DE2F7" w14:textId="77777777" w:rsidR="00083655" w:rsidRDefault="00083655" w:rsidP="00AB4F35">
      <w:pPr>
        <w:spacing w:line="480" w:lineRule="auto"/>
        <w:ind w:left="720"/>
        <w:rPr>
          <w:rFonts w:cstheme="minorHAnsi"/>
        </w:rPr>
      </w:pPr>
      <w:r w:rsidRPr="00083655">
        <w:rPr>
          <w:rFonts w:cstheme="minorHAnsi"/>
        </w:rPr>
        <w:t xml:space="preserve">Los clientes se sienten más satisfechos al recibir una capacitación adecuada. Esto se traduce en una mejora en la experiencia del cliente, ya que se sienten más seguros y capaces de utilizar </w:t>
      </w:r>
      <w:r>
        <w:rPr>
          <w:rFonts w:cstheme="minorHAnsi"/>
        </w:rPr>
        <w:t>el sistema</w:t>
      </w:r>
      <w:r w:rsidRPr="00083655">
        <w:rPr>
          <w:rFonts w:cstheme="minorHAnsi"/>
        </w:rPr>
        <w:t xml:space="preserve"> de manera efectiva.</w:t>
      </w:r>
      <w:r>
        <w:rPr>
          <w:rFonts w:cstheme="minorHAnsi"/>
        </w:rPr>
        <w:t xml:space="preserve"> </w:t>
      </w:r>
    </w:p>
    <w:p w14:paraId="3D848295" w14:textId="25A724F4" w:rsidR="00083655" w:rsidRDefault="00083655" w:rsidP="00083655">
      <w:pPr>
        <w:spacing w:line="480" w:lineRule="auto"/>
        <w:ind w:left="720"/>
        <w:rPr>
          <w:rFonts w:cstheme="minorHAnsi"/>
        </w:rPr>
      </w:pPr>
      <w:r w:rsidRPr="00083655">
        <w:rPr>
          <w:rFonts w:cstheme="minorHAnsi"/>
        </w:rPr>
        <w:t xml:space="preserve">La capacitación ha contribuido a reducir los errores o problemas que los clientes enfrentaban previamente al utilizar </w:t>
      </w:r>
      <w:r>
        <w:rPr>
          <w:rFonts w:cstheme="minorHAnsi"/>
        </w:rPr>
        <w:t>el programa</w:t>
      </w:r>
      <w:r w:rsidRPr="00083655">
        <w:rPr>
          <w:rFonts w:cstheme="minorHAnsi"/>
        </w:rPr>
        <w:t>. Esto puede reflejarse en una disminución de las devoluciones o reclamaciones, así como en una mejora en la calidad y eficiencia del uso de</w:t>
      </w:r>
      <w:r>
        <w:rPr>
          <w:rFonts w:cstheme="minorHAnsi"/>
        </w:rPr>
        <w:t>l sistema</w:t>
      </w:r>
      <w:r w:rsidRPr="00083655">
        <w:rPr>
          <w:rFonts w:cstheme="minorHAnsi"/>
        </w:rPr>
        <w:t>.</w:t>
      </w:r>
    </w:p>
    <w:p w14:paraId="2208B898" w14:textId="694EE66B" w:rsidR="00083655" w:rsidRDefault="00083655" w:rsidP="00083655">
      <w:pPr>
        <w:spacing w:line="480" w:lineRule="auto"/>
        <w:ind w:left="720"/>
        <w:rPr>
          <w:rFonts w:cstheme="minorHAnsi"/>
        </w:rPr>
      </w:pPr>
      <w:r w:rsidRPr="00083655">
        <w:rPr>
          <w:rFonts w:cstheme="minorHAnsi"/>
        </w:rPr>
        <w:t>La evaluación del proyecto de capacitaciones ha revelado áreas específicas en las que se pueden realizar mejoras. Esto puede incluir la actualización o ampliación de los materiales de capacitación, la implementación de nuevos métodos de entrega o la identificación de temas adicionales que los clientes consideren relevantes.</w:t>
      </w:r>
    </w:p>
    <w:p w14:paraId="49992945" w14:textId="296D3F07" w:rsidR="00083655" w:rsidRDefault="00083655" w:rsidP="00083655">
      <w:pPr>
        <w:spacing w:line="480" w:lineRule="auto"/>
        <w:ind w:left="720"/>
        <w:rPr>
          <w:rFonts w:cstheme="minorHAnsi"/>
        </w:rPr>
      </w:pPr>
      <w:r w:rsidRPr="00083655">
        <w:rPr>
          <w:rFonts w:cstheme="minorHAnsi"/>
        </w:rPr>
        <w:lastRenderedPageBreak/>
        <w:t xml:space="preserve">El proyecto de capacitaciones ha demostrado ser beneficioso a largo plazo para </w:t>
      </w:r>
      <w:r>
        <w:rPr>
          <w:rFonts w:cstheme="minorHAnsi"/>
        </w:rPr>
        <w:t>la</w:t>
      </w:r>
      <w:r w:rsidRPr="00083655">
        <w:rPr>
          <w:rFonts w:cstheme="minorHAnsi"/>
        </w:rPr>
        <w:t xml:space="preserve"> empresa al mejorar la relación con los clientes, aumentar la fidelidad y generar recomendaciones positivas.</w:t>
      </w:r>
    </w:p>
    <w:p w14:paraId="657A797E" w14:textId="2795262B" w:rsidR="00CD0A09" w:rsidRDefault="00CD0A09" w:rsidP="00FB67F6">
      <w:pPr>
        <w:spacing w:line="480" w:lineRule="auto"/>
        <w:ind w:left="720"/>
        <w:rPr>
          <w:rFonts w:cstheme="minorHAnsi"/>
        </w:rPr>
      </w:pPr>
      <w:r w:rsidRPr="002D5005">
        <w:rPr>
          <w:rFonts w:cstheme="minorHAnsi"/>
        </w:rPr>
        <w:t>se concluye que es importante trabajar de la mano con las demás áreas para lograr un cierre final de entrega y un cierre contable rápido y eficaz.</w:t>
      </w:r>
    </w:p>
    <w:p w14:paraId="09F345F7" w14:textId="77777777" w:rsidR="00403AF2" w:rsidRDefault="00403AF2" w:rsidP="00FB67F6">
      <w:pPr>
        <w:spacing w:line="480" w:lineRule="auto"/>
        <w:ind w:left="720"/>
        <w:rPr>
          <w:rFonts w:cstheme="minorHAnsi"/>
        </w:rPr>
      </w:pPr>
    </w:p>
    <w:p w14:paraId="36BD5067" w14:textId="133A8FE1" w:rsidR="00403AF2" w:rsidRPr="002D5005" w:rsidRDefault="00403AF2" w:rsidP="00403AF2">
      <w:pPr>
        <w:pStyle w:val="Ttulo1"/>
      </w:pPr>
      <w:bookmarkStart w:id="23" w:name="_Toc134956446"/>
      <w:r>
        <w:t>7</w:t>
      </w:r>
      <w:r w:rsidRPr="002D5005">
        <w:t xml:space="preserve">. </w:t>
      </w:r>
      <w:r>
        <w:t>ANEXOS</w:t>
      </w:r>
      <w:bookmarkEnd w:id="23"/>
      <w:r w:rsidRPr="002D5005">
        <w:t xml:space="preserve"> </w:t>
      </w:r>
    </w:p>
    <w:p w14:paraId="17C2598F" w14:textId="5622DA35" w:rsidR="00403AF2" w:rsidRDefault="00403AF2" w:rsidP="00403AF2">
      <w:pPr>
        <w:spacing w:line="480" w:lineRule="auto"/>
        <w:ind w:left="720"/>
        <w:rPr>
          <w:rFonts w:cstheme="minorHAnsi"/>
        </w:rPr>
      </w:pPr>
      <w:r>
        <w:rPr>
          <w:rFonts w:cstheme="minorHAnsi"/>
        </w:rPr>
        <w:t>Se realiza el anexo de 4</w:t>
      </w:r>
      <w:r w:rsidR="00511C3F">
        <w:rPr>
          <w:rFonts w:cstheme="minorHAnsi"/>
        </w:rPr>
        <w:t>3</w:t>
      </w:r>
      <w:r>
        <w:rPr>
          <w:rFonts w:cstheme="minorHAnsi"/>
        </w:rPr>
        <w:t xml:space="preserve"> videos los cuales cada video contiene una capacitación especifica de cada </w:t>
      </w:r>
      <w:r w:rsidR="00422824">
        <w:rPr>
          <w:rFonts w:cstheme="minorHAnsi"/>
        </w:rPr>
        <w:t>módulo</w:t>
      </w:r>
      <w:r>
        <w:rPr>
          <w:rFonts w:cstheme="minorHAnsi"/>
        </w:rPr>
        <w:t xml:space="preserve"> del sistema que se maneja para contabilidad</w:t>
      </w:r>
      <w:r w:rsidR="00882685">
        <w:rPr>
          <w:rFonts w:cstheme="minorHAnsi"/>
        </w:rPr>
        <w:t>.</w:t>
      </w:r>
    </w:p>
    <w:p w14:paraId="1D63C2F8" w14:textId="55C4BDD5" w:rsidR="00882685" w:rsidRPr="00882685" w:rsidRDefault="00882685" w:rsidP="00403AF2">
      <w:pPr>
        <w:spacing w:line="480" w:lineRule="auto"/>
        <w:ind w:left="720"/>
        <w:rPr>
          <w:rFonts w:cstheme="minorHAnsi"/>
          <w:lang w:val="en-US"/>
        </w:rPr>
      </w:pPr>
      <w:r w:rsidRPr="00882685">
        <w:rPr>
          <w:rFonts w:cstheme="minorHAnsi"/>
          <w:lang w:val="en-US"/>
        </w:rPr>
        <w:t xml:space="preserve">Link: </w:t>
      </w:r>
      <w:r w:rsidR="00E6241A" w:rsidRPr="00E6241A">
        <w:rPr>
          <w:rFonts w:cstheme="minorHAnsi"/>
          <w:lang w:val="en-US"/>
        </w:rPr>
        <w:t>https://drive.google.com/drive/folders/1GQOqyOz920_TRQGEWXEIcc4EqKIHvpZd?usp=drive_link</w:t>
      </w:r>
    </w:p>
    <w:p w14:paraId="67561291" w14:textId="77777777" w:rsidR="00403AF2" w:rsidRPr="00882685" w:rsidRDefault="00403AF2" w:rsidP="00403AF2">
      <w:pPr>
        <w:spacing w:line="480" w:lineRule="auto"/>
        <w:ind w:left="720"/>
        <w:rPr>
          <w:rFonts w:cstheme="minorHAnsi"/>
          <w:lang w:val="en-US"/>
        </w:rPr>
      </w:pPr>
    </w:p>
    <w:p w14:paraId="404F214D" w14:textId="77777777" w:rsidR="00403AF2" w:rsidRPr="00882685" w:rsidRDefault="00403AF2" w:rsidP="00FB67F6">
      <w:pPr>
        <w:spacing w:line="480" w:lineRule="auto"/>
        <w:ind w:left="720"/>
        <w:rPr>
          <w:rFonts w:cstheme="minorHAnsi"/>
          <w:lang w:val="en-US"/>
        </w:rPr>
      </w:pPr>
    </w:p>
    <w:p w14:paraId="403D8388" w14:textId="77777777" w:rsidR="00403AF2" w:rsidRPr="00882685" w:rsidRDefault="00403AF2" w:rsidP="00FB67F6">
      <w:pPr>
        <w:spacing w:line="480" w:lineRule="auto"/>
        <w:ind w:left="720"/>
        <w:rPr>
          <w:rFonts w:cstheme="minorHAnsi"/>
          <w:lang w:val="en-US"/>
        </w:rPr>
      </w:pPr>
    </w:p>
    <w:p w14:paraId="2693B52F" w14:textId="77777777" w:rsidR="00E124A3" w:rsidRPr="00882685" w:rsidRDefault="00E124A3" w:rsidP="00FB67F6">
      <w:pPr>
        <w:spacing w:line="480" w:lineRule="auto"/>
        <w:ind w:left="720"/>
        <w:rPr>
          <w:rFonts w:cstheme="minorHAnsi"/>
          <w:lang w:val="en-US"/>
        </w:rPr>
      </w:pPr>
    </w:p>
    <w:sectPr w:rsidR="00E124A3" w:rsidRPr="00882685" w:rsidSect="00FB67F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DD30" w14:textId="77777777" w:rsidR="00A46722" w:rsidRDefault="00A46722" w:rsidP="00A00B7E">
      <w:pPr>
        <w:spacing w:after="0"/>
      </w:pPr>
      <w:r>
        <w:separator/>
      </w:r>
    </w:p>
  </w:endnote>
  <w:endnote w:type="continuationSeparator" w:id="0">
    <w:p w14:paraId="32B66865" w14:textId="77777777" w:rsidR="00A46722" w:rsidRDefault="00A46722" w:rsidP="00A00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4489"/>
      <w:docPartObj>
        <w:docPartGallery w:val="Page Numbers (Bottom of Page)"/>
        <w:docPartUnique/>
      </w:docPartObj>
    </w:sdtPr>
    <w:sdtContent>
      <w:p w14:paraId="18CB59EF" w14:textId="77777777" w:rsidR="00AB4F35" w:rsidRDefault="00AB4F35">
        <w:pPr>
          <w:pStyle w:val="Piedepgina"/>
          <w:jc w:val="center"/>
        </w:pPr>
        <w:r>
          <w:fldChar w:fldCharType="begin"/>
        </w:r>
        <w:r>
          <w:instrText>PAGE   \* MERGEFORMAT</w:instrText>
        </w:r>
        <w:r>
          <w:fldChar w:fldCharType="separate"/>
        </w:r>
        <w:r w:rsidR="00BC2017" w:rsidRPr="00BC2017">
          <w:rPr>
            <w:noProof/>
            <w:lang w:val="es-ES"/>
          </w:rPr>
          <w:t>10</w:t>
        </w:r>
        <w:r>
          <w:fldChar w:fldCharType="end"/>
        </w:r>
      </w:p>
    </w:sdtContent>
  </w:sdt>
  <w:p w14:paraId="4C45F194" w14:textId="77777777" w:rsidR="00A00B7E" w:rsidRDefault="00A00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5D60" w14:textId="77777777" w:rsidR="00A46722" w:rsidRDefault="00A46722" w:rsidP="00A00B7E">
      <w:pPr>
        <w:spacing w:after="0"/>
      </w:pPr>
      <w:r>
        <w:separator/>
      </w:r>
    </w:p>
  </w:footnote>
  <w:footnote w:type="continuationSeparator" w:id="0">
    <w:p w14:paraId="3CE33271" w14:textId="77777777" w:rsidR="00A46722" w:rsidRDefault="00A46722" w:rsidP="00A00B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5E11" w14:textId="77777777" w:rsidR="003E2597" w:rsidRDefault="003E2597">
    <w:pPr>
      <w:pStyle w:val="Encabezado"/>
    </w:pPr>
  </w:p>
  <w:p w14:paraId="036183DA" w14:textId="77777777" w:rsidR="003E2597" w:rsidRDefault="003E25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9B1"/>
    <w:multiLevelType w:val="hybridMultilevel"/>
    <w:tmpl w:val="790A0B4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 w15:restartNumberingAfterBreak="0">
    <w:nsid w:val="14E84CE0"/>
    <w:multiLevelType w:val="hybridMultilevel"/>
    <w:tmpl w:val="C6C2A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416AAF"/>
    <w:multiLevelType w:val="hybridMultilevel"/>
    <w:tmpl w:val="BD8A0068"/>
    <w:lvl w:ilvl="0" w:tplc="43D499C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1BD52BA"/>
    <w:multiLevelType w:val="hybridMultilevel"/>
    <w:tmpl w:val="F0A4692C"/>
    <w:lvl w:ilvl="0" w:tplc="DDE2D02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 w15:restartNumberingAfterBreak="0">
    <w:nsid w:val="3DE94272"/>
    <w:multiLevelType w:val="hybridMultilevel"/>
    <w:tmpl w:val="B026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50A8"/>
    <w:multiLevelType w:val="hybridMultilevel"/>
    <w:tmpl w:val="059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95618"/>
    <w:multiLevelType w:val="hybridMultilevel"/>
    <w:tmpl w:val="25B6165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7" w15:restartNumberingAfterBreak="0">
    <w:nsid w:val="52996F90"/>
    <w:multiLevelType w:val="hybridMultilevel"/>
    <w:tmpl w:val="D0F0FD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85254E"/>
    <w:multiLevelType w:val="hybridMultilevel"/>
    <w:tmpl w:val="9D0E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22220"/>
    <w:multiLevelType w:val="hybridMultilevel"/>
    <w:tmpl w:val="BA0C020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0" w15:restartNumberingAfterBreak="0">
    <w:nsid w:val="6B6F5994"/>
    <w:multiLevelType w:val="hybridMultilevel"/>
    <w:tmpl w:val="EA9E5A40"/>
    <w:lvl w:ilvl="0" w:tplc="9614EDE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566188216">
    <w:abstractNumId w:val="7"/>
  </w:num>
  <w:num w:numId="2" w16cid:durableId="913245293">
    <w:abstractNumId w:val="8"/>
  </w:num>
  <w:num w:numId="3" w16cid:durableId="430011487">
    <w:abstractNumId w:val="5"/>
  </w:num>
  <w:num w:numId="4" w16cid:durableId="1116214451">
    <w:abstractNumId w:val="4"/>
  </w:num>
  <w:num w:numId="5" w16cid:durableId="1696225079">
    <w:abstractNumId w:val="2"/>
  </w:num>
  <w:num w:numId="6" w16cid:durableId="123430168">
    <w:abstractNumId w:val="1"/>
  </w:num>
  <w:num w:numId="7" w16cid:durableId="1554541139">
    <w:abstractNumId w:val="3"/>
  </w:num>
  <w:num w:numId="8" w16cid:durableId="1781411401">
    <w:abstractNumId w:val="10"/>
  </w:num>
  <w:num w:numId="9" w16cid:durableId="1092706854">
    <w:abstractNumId w:val="0"/>
  </w:num>
  <w:num w:numId="10" w16cid:durableId="390228722">
    <w:abstractNumId w:val="6"/>
  </w:num>
  <w:num w:numId="11" w16cid:durableId="978336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2A"/>
    <w:rsid w:val="00041104"/>
    <w:rsid w:val="0005775F"/>
    <w:rsid w:val="00074E6B"/>
    <w:rsid w:val="0008078D"/>
    <w:rsid w:val="00083655"/>
    <w:rsid w:val="00096E0D"/>
    <w:rsid w:val="000A4BF4"/>
    <w:rsid w:val="000B385D"/>
    <w:rsid w:val="000D4BF8"/>
    <w:rsid w:val="000E2BEE"/>
    <w:rsid w:val="000E575D"/>
    <w:rsid w:val="000E6757"/>
    <w:rsid w:val="00104049"/>
    <w:rsid w:val="00104A0C"/>
    <w:rsid w:val="00117F2A"/>
    <w:rsid w:val="00126E72"/>
    <w:rsid w:val="00136F08"/>
    <w:rsid w:val="00190AD6"/>
    <w:rsid w:val="001C543A"/>
    <w:rsid w:val="00232DF0"/>
    <w:rsid w:val="00240129"/>
    <w:rsid w:val="002560D3"/>
    <w:rsid w:val="00276A6B"/>
    <w:rsid w:val="00283B3A"/>
    <w:rsid w:val="002B74B5"/>
    <w:rsid w:val="002C434C"/>
    <w:rsid w:val="002C7E05"/>
    <w:rsid w:val="002D5005"/>
    <w:rsid w:val="002F1350"/>
    <w:rsid w:val="003452EE"/>
    <w:rsid w:val="003637F5"/>
    <w:rsid w:val="0038112D"/>
    <w:rsid w:val="003A363B"/>
    <w:rsid w:val="003B5101"/>
    <w:rsid w:val="003D7274"/>
    <w:rsid w:val="003E2597"/>
    <w:rsid w:val="00403AF2"/>
    <w:rsid w:val="004172FE"/>
    <w:rsid w:val="00420F56"/>
    <w:rsid w:val="00422824"/>
    <w:rsid w:val="0046762A"/>
    <w:rsid w:val="00476B23"/>
    <w:rsid w:val="00491494"/>
    <w:rsid w:val="0049235F"/>
    <w:rsid w:val="00495B92"/>
    <w:rsid w:val="004C25EB"/>
    <w:rsid w:val="004F76E2"/>
    <w:rsid w:val="00507D76"/>
    <w:rsid w:val="00511C3F"/>
    <w:rsid w:val="005338AF"/>
    <w:rsid w:val="00586829"/>
    <w:rsid w:val="005A755F"/>
    <w:rsid w:val="005B08EF"/>
    <w:rsid w:val="005B431C"/>
    <w:rsid w:val="00605B00"/>
    <w:rsid w:val="00626CD9"/>
    <w:rsid w:val="00676E04"/>
    <w:rsid w:val="00685BCE"/>
    <w:rsid w:val="006A1F01"/>
    <w:rsid w:val="006B4A49"/>
    <w:rsid w:val="006D4883"/>
    <w:rsid w:val="00731561"/>
    <w:rsid w:val="007435E4"/>
    <w:rsid w:val="007B2E1C"/>
    <w:rsid w:val="007D2052"/>
    <w:rsid w:val="007D3F81"/>
    <w:rsid w:val="008131CC"/>
    <w:rsid w:val="0086771B"/>
    <w:rsid w:val="00871E8E"/>
    <w:rsid w:val="00882685"/>
    <w:rsid w:val="00894FF7"/>
    <w:rsid w:val="008A5E04"/>
    <w:rsid w:val="008C4875"/>
    <w:rsid w:val="0090254A"/>
    <w:rsid w:val="00920FB1"/>
    <w:rsid w:val="00921093"/>
    <w:rsid w:val="00946BA1"/>
    <w:rsid w:val="009475AD"/>
    <w:rsid w:val="00965A3D"/>
    <w:rsid w:val="00966900"/>
    <w:rsid w:val="00990DDA"/>
    <w:rsid w:val="009A1010"/>
    <w:rsid w:val="009D462E"/>
    <w:rsid w:val="00A007DE"/>
    <w:rsid w:val="00A00B7E"/>
    <w:rsid w:val="00A05F33"/>
    <w:rsid w:val="00A15142"/>
    <w:rsid w:val="00A35DBC"/>
    <w:rsid w:val="00A463C9"/>
    <w:rsid w:val="00A46722"/>
    <w:rsid w:val="00A56968"/>
    <w:rsid w:val="00A76971"/>
    <w:rsid w:val="00AB4F35"/>
    <w:rsid w:val="00AD35EE"/>
    <w:rsid w:val="00AF11ED"/>
    <w:rsid w:val="00AF4D03"/>
    <w:rsid w:val="00B01257"/>
    <w:rsid w:val="00B21533"/>
    <w:rsid w:val="00B237CB"/>
    <w:rsid w:val="00B324B0"/>
    <w:rsid w:val="00B32511"/>
    <w:rsid w:val="00B34B95"/>
    <w:rsid w:val="00B732E2"/>
    <w:rsid w:val="00BB1F42"/>
    <w:rsid w:val="00BC2017"/>
    <w:rsid w:val="00BF6E69"/>
    <w:rsid w:val="00C8090B"/>
    <w:rsid w:val="00CB0AD6"/>
    <w:rsid w:val="00CB3574"/>
    <w:rsid w:val="00CD0A09"/>
    <w:rsid w:val="00D31ED6"/>
    <w:rsid w:val="00D345BF"/>
    <w:rsid w:val="00D46ACB"/>
    <w:rsid w:val="00D613D2"/>
    <w:rsid w:val="00DA1348"/>
    <w:rsid w:val="00DA2E42"/>
    <w:rsid w:val="00DC3EC7"/>
    <w:rsid w:val="00DD381A"/>
    <w:rsid w:val="00DE2BC5"/>
    <w:rsid w:val="00E124A3"/>
    <w:rsid w:val="00E24948"/>
    <w:rsid w:val="00E42C12"/>
    <w:rsid w:val="00E478AE"/>
    <w:rsid w:val="00E47996"/>
    <w:rsid w:val="00E6241A"/>
    <w:rsid w:val="00EA350F"/>
    <w:rsid w:val="00ED2D20"/>
    <w:rsid w:val="00EE14B7"/>
    <w:rsid w:val="00EF6895"/>
    <w:rsid w:val="00F266EB"/>
    <w:rsid w:val="00F37056"/>
    <w:rsid w:val="00F510D6"/>
    <w:rsid w:val="00F729EB"/>
    <w:rsid w:val="00FA0CB3"/>
    <w:rsid w:val="00FA4DED"/>
    <w:rsid w:val="00FA5A91"/>
    <w:rsid w:val="00FB6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451D"/>
  <w15:chartTrackingRefBased/>
  <w15:docId w15:val="{64032046-865D-411A-8B82-BC4D5ACE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97"/>
    <w:pPr>
      <w:ind w:firstLine="720"/>
    </w:pPr>
  </w:style>
  <w:style w:type="paragraph" w:styleId="Ttulo1">
    <w:name w:val="heading 1"/>
    <w:basedOn w:val="Normal"/>
    <w:next w:val="Normal"/>
    <w:link w:val="Ttulo1Car"/>
    <w:uiPriority w:val="9"/>
    <w:qFormat/>
    <w:rsid w:val="002D5005"/>
    <w:pPr>
      <w:keepNext/>
      <w:keepLines/>
      <w:spacing w:before="240" w:after="0"/>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E1C"/>
    <w:pPr>
      <w:ind w:left="720"/>
      <w:contextualSpacing/>
    </w:pPr>
  </w:style>
  <w:style w:type="character" w:styleId="Hipervnculo">
    <w:name w:val="Hyperlink"/>
    <w:basedOn w:val="Fuentedeprrafopredeter"/>
    <w:uiPriority w:val="99"/>
    <w:unhideWhenUsed/>
    <w:rsid w:val="00B324B0"/>
    <w:rPr>
      <w:color w:val="0563C1" w:themeColor="hyperlink"/>
      <w:u w:val="single"/>
    </w:rPr>
  </w:style>
  <w:style w:type="paragraph" w:styleId="Encabezado">
    <w:name w:val="header"/>
    <w:basedOn w:val="Normal"/>
    <w:link w:val="EncabezadoCar"/>
    <w:uiPriority w:val="99"/>
    <w:unhideWhenUsed/>
    <w:rsid w:val="00A00B7E"/>
    <w:pPr>
      <w:tabs>
        <w:tab w:val="center" w:pos="4419"/>
        <w:tab w:val="right" w:pos="8838"/>
      </w:tabs>
      <w:spacing w:after="0"/>
    </w:pPr>
  </w:style>
  <w:style w:type="character" w:customStyle="1" w:styleId="EncabezadoCar">
    <w:name w:val="Encabezado Car"/>
    <w:basedOn w:val="Fuentedeprrafopredeter"/>
    <w:link w:val="Encabezado"/>
    <w:uiPriority w:val="99"/>
    <w:rsid w:val="00A00B7E"/>
    <w:rPr>
      <w:rFonts w:ascii="Arial" w:hAnsi="Arial"/>
      <w:sz w:val="24"/>
    </w:rPr>
  </w:style>
  <w:style w:type="paragraph" w:styleId="Piedepgina">
    <w:name w:val="footer"/>
    <w:basedOn w:val="Normal"/>
    <w:link w:val="PiedepginaCar"/>
    <w:uiPriority w:val="99"/>
    <w:unhideWhenUsed/>
    <w:rsid w:val="00A00B7E"/>
    <w:pPr>
      <w:tabs>
        <w:tab w:val="center" w:pos="4419"/>
        <w:tab w:val="right" w:pos="8838"/>
      </w:tabs>
      <w:spacing w:after="0"/>
    </w:pPr>
  </w:style>
  <w:style w:type="character" w:customStyle="1" w:styleId="PiedepginaCar">
    <w:name w:val="Pie de página Car"/>
    <w:basedOn w:val="Fuentedeprrafopredeter"/>
    <w:link w:val="Piedepgina"/>
    <w:uiPriority w:val="99"/>
    <w:rsid w:val="00A00B7E"/>
    <w:rPr>
      <w:rFonts w:ascii="Arial" w:hAnsi="Arial"/>
      <w:sz w:val="24"/>
    </w:rPr>
  </w:style>
  <w:style w:type="paragraph" w:styleId="Tabladeilustraciones">
    <w:name w:val="table of figures"/>
    <w:basedOn w:val="Normal"/>
    <w:next w:val="Normal"/>
    <w:uiPriority w:val="99"/>
    <w:unhideWhenUsed/>
    <w:rsid w:val="002D5005"/>
    <w:pPr>
      <w:spacing w:after="0"/>
      <w:ind w:left="440" w:hanging="440"/>
    </w:pPr>
    <w:rPr>
      <w:rFonts w:cstheme="minorHAnsi"/>
      <w:caps/>
      <w:sz w:val="20"/>
      <w:szCs w:val="20"/>
    </w:rPr>
  </w:style>
  <w:style w:type="paragraph" w:styleId="Sinespaciado">
    <w:name w:val="No Spacing"/>
    <w:uiPriority w:val="1"/>
    <w:qFormat/>
    <w:rsid w:val="002D5005"/>
    <w:pPr>
      <w:spacing w:after="0" w:line="240" w:lineRule="auto"/>
      <w:ind w:firstLine="720"/>
    </w:pPr>
  </w:style>
  <w:style w:type="paragraph" w:styleId="TDC1">
    <w:name w:val="toc 1"/>
    <w:basedOn w:val="Normal"/>
    <w:next w:val="Normal"/>
    <w:autoRedefine/>
    <w:uiPriority w:val="39"/>
    <w:unhideWhenUsed/>
    <w:rsid w:val="002D5005"/>
    <w:pPr>
      <w:spacing w:after="100"/>
    </w:pPr>
  </w:style>
  <w:style w:type="character" w:customStyle="1" w:styleId="Ttulo1Car">
    <w:name w:val="Título 1 Car"/>
    <w:basedOn w:val="Fuentedeprrafopredeter"/>
    <w:link w:val="Ttulo1"/>
    <w:uiPriority w:val="9"/>
    <w:rsid w:val="002D5005"/>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8412">
      <w:bodyDiv w:val="1"/>
      <w:marLeft w:val="0"/>
      <w:marRight w:val="0"/>
      <w:marTop w:val="0"/>
      <w:marBottom w:val="0"/>
      <w:divBdr>
        <w:top w:val="none" w:sz="0" w:space="0" w:color="auto"/>
        <w:left w:val="none" w:sz="0" w:space="0" w:color="auto"/>
        <w:bottom w:val="none" w:sz="0" w:space="0" w:color="auto"/>
        <w:right w:val="none" w:sz="0" w:space="0" w:color="auto"/>
      </w:divBdr>
    </w:div>
    <w:div w:id="166599303">
      <w:bodyDiv w:val="1"/>
      <w:marLeft w:val="0"/>
      <w:marRight w:val="0"/>
      <w:marTop w:val="0"/>
      <w:marBottom w:val="0"/>
      <w:divBdr>
        <w:top w:val="none" w:sz="0" w:space="0" w:color="auto"/>
        <w:left w:val="none" w:sz="0" w:space="0" w:color="auto"/>
        <w:bottom w:val="none" w:sz="0" w:space="0" w:color="auto"/>
        <w:right w:val="none" w:sz="0" w:space="0" w:color="auto"/>
      </w:divBdr>
    </w:div>
    <w:div w:id="529877512">
      <w:bodyDiv w:val="1"/>
      <w:marLeft w:val="0"/>
      <w:marRight w:val="0"/>
      <w:marTop w:val="0"/>
      <w:marBottom w:val="0"/>
      <w:divBdr>
        <w:top w:val="none" w:sz="0" w:space="0" w:color="auto"/>
        <w:left w:val="none" w:sz="0" w:space="0" w:color="auto"/>
        <w:bottom w:val="none" w:sz="0" w:space="0" w:color="auto"/>
        <w:right w:val="none" w:sz="0" w:space="0" w:color="auto"/>
      </w:divBdr>
    </w:div>
    <w:div w:id="712316934">
      <w:bodyDiv w:val="1"/>
      <w:marLeft w:val="0"/>
      <w:marRight w:val="0"/>
      <w:marTop w:val="0"/>
      <w:marBottom w:val="0"/>
      <w:divBdr>
        <w:top w:val="none" w:sz="0" w:space="0" w:color="auto"/>
        <w:left w:val="none" w:sz="0" w:space="0" w:color="auto"/>
        <w:bottom w:val="none" w:sz="0" w:space="0" w:color="auto"/>
        <w:right w:val="none" w:sz="0" w:space="0" w:color="auto"/>
      </w:divBdr>
    </w:div>
    <w:div w:id="757336107">
      <w:bodyDiv w:val="1"/>
      <w:marLeft w:val="0"/>
      <w:marRight w:val="0"/>
      <w:marTop w:val="0"/>
      <w:marBottom w:val="0"/>
      <w:divBdr>
        <w:top w:val="none" w:sz="0" w:space="0" w:color="auto"/>
        <w:left w:val="none" w:sz="0" w:space="0" w:color="auto"/>
        <w:bottom w:val="none" w:sz="0" w:space="0" w:color="auto"/>
        <w:right w:val="none" w:sz="0" w:space="0" w:color="auto"/>
      </w:divBdr>
    </w:div>
    <w:div w:id="920338733">
      <w:bodyDiv w:val="1"/>
      <w:marLeft w:val="0"/>
      <w:marRight w:val="0"/>
      <w:marTop w:val="0"/>
      <w:marBottom w:val="0"/>
      <w:divBdr>
        <w:top w:val="none" w:sz="0" w:space="0" w:color="auto"/>
        <w:left w:val="none" w:sz="0" w:space="0" w:color="auto"/>
        <w:bottom w:val="none" w:sz="0" w:space="0" w:color="auto"/>
        <w:right w:val="none" w:sz="0" w:space="0" w:color="auto"/>
      </w:divBdr>
    </w:div>
    <w:div w:id="977417548">
      <w:bodyDiv w:val="1"/>
      <w:marLeft w:val="0"/>
      <w:marRight w:val="0"/>
      <w:marTop w:val="0"/>
      <w:marBottom w:val="0"/>
      <w:divBdr>
        <w:top w:val="none" w:sz="0" w:space="0" w:color="auto"/>
        <w:left w:val="none" w:sz="0" w:space="0" w:color="auto"/>
        <w:bottom w:val="none" w:sz="0" w:space="0" w:color="auto"/>
        <w:right w:val="none" w:sz="0" w:space="0" w:color="auto"/>
      </w:divBdr>
    </w:div>
    <w:div w:id="1025133299">
      <w:bodyDiv w:val="1"/>
      <w:marLeft w:val="0"/>
      <w:marRight w:val="0"/>
      <w:marTop w:val="0"/>
      <w:marBottom w:val="0"/>
      <w:divBdr>
        <w:top w:val="none" w:sz="0" w:space="0" w:color="auto"/>
        <w:left w:val="none" w:sz="0" w:space="0" w:color="auto"/>
        <w:bottom w:val="none" w:sz="0" w:space="0" w:color="auto"/>
        <w:right w:val="none" w:sz="0" w:space="0" w:color="auto"/>
      </w:divBdr>
    </w:div>
    <w:div w:id="1186211949">
      <w:bodyDiv w:val="1"/>
      <w:marLeft w:val="0"/>
      <w:marRight w:val="0"/>
      <w:marTop w:val="0"/>
      <w:marBottom w:val="0"/>
      <w:divBdr>
        <w:top w:val="none" w:sz="0" w:space="0" w:color="auto"/>
        <w:left w:val="none" w:sz="0" w:space="0" w:color="auto"/>
        <w:bottom w:val="none" w:sz="0" w:space="0" w:color="auto"/>
        <w:right w:val="none" w:sz="0" w:space="0" w:color="auto"/>
      </w:divBdr>
    </w:div>
    <w:div w:id="1487937783">
      <w:bodyDiv w:val="1"/>
      <w:marLeft w:val="0"/>
      <w:marRight w:val="0"/>
      <w:marTop w:val="0"/>
      <w:marBottom w:val="0"/>
      <w:divBdr>
        <w:top w:val="none" w:sz="0" w:space="0" w:color="auto"/>
        <w:left w:val="none" w:sz="0" w:space="0" w:color="auto"/>
        <w:bottom w:val="none" w:sz="0" w:space="0" w:color="auto"/>
        <w:right w:val="none" w:sz="0" w:space="0" w:color="auto"/>
      </w:divBdr>
    </w:div>
    <w:div w:id="1640190042">
      <w:bodyDiv w:val="1"/>
      <w:marLeft w:val="0"/>
      <w:marRight w:val="0"/>
      <w:marTop w:val="0"/>
      <w:marBottom w:val="0"/>
      <w:divBdr>
        <w:top w:val="none" w:sz="0" w:space="0" w:color="auto"/>
        <w:left w:val="none" w:sz="0" w:space="0" w:color="auto"/>
        <w:bottom w:val="none" w:sz="0" w:space="0" w:color="auto"/>
        <w:right w:val="none" w:sz="0" w:space="0" w:color="auto"/>
      </w:divBdr>
    </w:div>
    <w:div w:id="1643805895">
      <w:bodyDiv w:val="1"/>
      <w:marLeft w:val="0"/>
      <w:marRight w:val="0"/>
      <w:marTop w:val="0"/>
      <w:marBottom w:val="0"/>
      <w:divBdr>
        <w:top w:val="none" w:sz="0" w:space="0" w:color="auto"/>
        <w:left w:val="none" w:sz="0" w:space="0" w:color="auto"/>
        <w:bottom w:val="none" w:sz="0" w:space="0" w:color="auto"/>
        <w:right w:val="none" w:sz="0" w:space="0" w:color="auto"/>
      </w:divBdr>
    </w:div>
    <w:div w:id="1782989372">
      <w:bodyDiv w:val="1"/>
      <w:marLeft w:val="0"/>
      <w:marRight w:val="0"/>
      <w:marTop w:val="0"/>
      <w:marBottom w:val="0"/>
      <w:divBdr>
        <w:top w:val="none" w:sz="0" w:space="0" w:color="auto"/>
        <w:left w:val="none" w:sz="0" w:space="0" w:color="auto"/>
        <w:bottom w:val="none" w:sz="0" w:space="0" w:color="auto"/>
        <w:right w:val="none" w:sz="0" w:space="0" w:color="auto"/>
      </w:divBdr>
    </w:div>
    <w:div w:id="1841189459">
      <w:bodyDiv w:val="1"/>
      <w:marLeft w:val="0"/>
      <w:marRight w:val="0"/>
      <w:marTop w:val="0"/>
      <w:marBottom w:val="0"/>
      <w:divBdr>
        <w:top w:val="none" w:sz="0" w:space="0" w:color="auto"/>
        <w:left w:val="none" w:sz="0" w:space="0" w:color="auto"/>
        <w:bottom w:val="none" w:sz="0" w:space="0" w:color="auto"/>
        <w:right w:val="none" w:sz="0" w:space="0" w:color="auto"/>
      </w:divBdr>
    </w:div>
    <w:div w:id="1997878538">
      <w:bodyDiv w:val="1"/>
      <w:marLeft w:val="0"/>
      <w:marRight w:val="0"/>
      <w:marTop w:val="0"/>
      <w:marBottom w:val="0"/>
      <w:divBdr>
        <w:top w:val="none" w:sz="0" w:space="0" w:color="auto"/>
        <w:left w:val="none" w:sz="0" w:space="0" w:color="auto"/>
        <w:bottom w:val="none" w:sz="0" w:space="0" w:color="auto"/>
        <w:right w:val="none" w:sz="0" w:space="0" w:color="auto"/>
      </w:divBdr>
    </w:div>
    <w:div w:id="20036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E0B9-97DD-4FC3-9B17-BD240982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ORIGAMI</dc:creator>
  <cp:keywords/>
  <dc:description/>
  <cp:lastModifiedBy>John Patiño</cp:lastModifiedBy>
  <cp:revision>43</cp:revision>
  <dcterms:created xsi:type="dcterms:W3CDTF">2021-11-18T16:20:00Z</dcterms:created>
  <dcterms:modified xsi:type="dcterms:W3CDTF">2023-07-10T02:16:00Z</dcterms:modified>
</cp:coreProperties>
</file>