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3699" w14:textId="230D4187" w:rsidR="005649D3" w:rsidRDefault="0095205E">
      <w:r>
        <w:rPr>
          <w:noProof/>
        </w:rPr>
        <w:drawing>
          <wp:inline distT="0" distB="0" distL="0" distR="0" wp14:anchorId="4E97ACB6" wp14:editId="66A469D1">
            <wp:extent cx="5612130" cy="3156585"/>
            <wp:effectExtent l="0" t="0" r="7620" b="5715"/>
            <wp:docPr id="222793786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93786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5E"/>
    <w:rsid w:val="005649D3"/>
    <w:rsid w:val="0095205E"/>
    <w:rsid w:val="00C6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102B"/>
  <w15:chartTrackingRefBased/>
  <w15:docId w15:val="{B6B95515-E95B-4C39-9A1A-086C4A68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Dalis Claritza Mora Roa</dc:creator>
  <cp:keywords/>
  <dc:description/>
  <cp:lastModifiedBy>Dalis Claritza Mora Roa</cp:lastModifiedBy>
  <cp:revision>1</cp:revision>
  <dcterms:created xsi:type="dcterms:W3CDTF">2023-10-11T21:06:00Z</dcterms:created>
  <dcterms:modified xsi:type="dcterms:W3CDTF">2023-10-11T21:06:00Z</dcterms:modified>
</cp:coreProperties>
</file>