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D8" w:rsidRDefault="007464D8" w:rsidP="000E1DDF">
      <w:pPr>
        <w:rPr>
          <w:rFonts w:ascii="Arial" w:hAnsi="Arial" w:cs="Arial"/>
          <w:sz w:val="24"/>
          <w:szCs w:val="24"/>
          <w:lang w:val="es-CO"/>
        </w:rPr>
      </w:pPr>
      <w:r>
        <w:rPr>
          <w:rFonts w:ascii="Arial" w:hAnsi="Arial" w:cs="Arial"/>
          <w:sz w:val="24"/>
          <w:szCs w:val="24"/>
          <w:lang w:val="es-CO"/>
        </w:rPr>
        <w:t>Atento saludo</w:t>
      </w:r>
    </w:p>
    <w:p w:rsidR="007464D8" w:rsidRPr="007464D8" w:rsidRDefault="007464D8" w:rsidP="000E1DDF">
      <w:pPr>
        <w:rPr>
          <w:rFonts w:ascii="Arial" w:hAnsi="Arial" w:cs="Arial"/>
          <w:sz w:val="24"/>
          <w:szCs w:val="24"/>
          <w:lang w:val="es-CO"/>
        </w:rPr>
      </w:pPr>
      <w:r w:rsidRPr="007464D8">
        <w:rPr>
          <w:rFonts w:ascii="Arial" w:hAnsi="Arial" w:cs="Arial"/>
          <w:sz w:val="24"/>
          <w:szCs w:val="24"/>
          <w:lang w:val="es-CO"/>
        </w:rPr>
        <w:t xml:space="preserve">Mediante la presente </w:t>
      </w:r>
      <w:r>
        <w:rPr>
          <w:rFonts w:ascii="Arial" w:hAnsi="Arial" w:cs="Arial"/>
          <w:sz w:val="24"/>
          <w:szCs w:val="24"/>
          <w:lang w:val="es-CO"/>
        </w:rPr>
        <w:t>reenvío</w:t>
      </w:r>
      <w:r w:rsidRPr="007464D8">
        <w:rPr>
          <w:rFonts w:ascii="Arial" w:hAnsi="Arial" w:cs="Arial"/>
          <w:sz w:val="24"/>
          <w:szCs w:val="24"/>
          <w:lang w:val="es-CO"/>
        </w:rPr>
        <w:t xml:space="preserve"> para que se me corrija pregunta mal calificada por el sistema, en esta ocasión adjunto documento Word con el aparte de la guía del curso psicología de desarrollo donde está la información y el pantallazo de la pregunta y </w:t>
      </w:r>
      <w:bookmarkStart w:id="0" w:name="_GoBack"/>
      <w:bookmarkEnd w:id="0"/>
      <w:r w:rsidRPr="007464D8">
        <w:rPr>
          <w:rFonts w:ascii="Arial" w:hAnsi="Arial" w:cs="Arial"/>
          <w:sz w:val="24"/>
          <w:szCs w:val="24"/>
          <w:lang w:val="es-CO"/>
        </w:rPr>
        <w:t>respuesta...</w:t>
      </w:r>
    </w:p>
    <w:p w:rsidR="007464D8" w:rsidRPr="007464D8" w:rsidRDefault="007464D8" w:rsidP="000E1DDF">
      <w:pPr>
        <w:rPr>
          <w:rFonts w:ascii="Arial" w:hAnsi="Arial" w:cs="Arial"/>
          <w:sz w:val="24"/>
          <w:szCs w:val="24"/>
          <w:lang w:val="es-CO"/>
        </w:rPr>
      </w:pPr>
    </w:p>
    <w:p w:rsidR="000E1DDF" w:rsidRDefault="000E1DDF" w:rsidP="000E1DDF">
      <w:pPr>
        <w:rPr>
          <w:rFonts w:ascii="Arial" w:hAnsi="Arial" w:cs="Arial"/>
          <w:sz w:val="28"/>
          <w:szCs w:val="28"/>
          <w:lang w:val="es-CO"/>
        </w:rPr>
      </w:pPr>
      <w:r w:rsidRPr="000E1DDF">
        <w:rPr>
          <w:lang w:val="es-CO"/>
        </w:rPr>
        <w:br/>
      </w:r>
      <w:r w:rsidRPr="000E1DDF">
        <w:rPr>
          <w:rFonts w:ascii="Arial" w:hAnsi="Arial" w:cs="Arial"/>
          <w:sz w:val="28"/>
          <w:szCs w:val="28"/>
          <w:lang w:val="es-CO"/>
        </w:rPr>
        <w:t>A los tres años a nivel psicomotor puede montar</w:t>
      </w:r>
      <w:r w:rsidRPr="000E1DDF">
        <w:rPr>
          <w:sz w:val="28"/>
          <w:szCs w:val="28"/>
          <w:lang w:val="es-CO"/>
        </w:rPr>
        <w:br/>
      </w:r>
      <w:r w:rsidRPr="000E1DDF">
        <w:rPr>
          <w:rFonts w:ascii="Arial" w:hAnsi="Arial" w:cs="Arial"/>
          <w:sz w:val="28"/>
          <w:szCs w:val="28"/>
          <w:lang w:val="es-CO"/>
        </w:rPr>
        <w:t>triciclo, saltar por encima de una cuerda, esquivar</w:t>
      </w:r>
      <w:r w:rsidRPr="000E1DDF">
        <w:rPr>
          <w:sz w:val="28"/>
          <w:szCs w:val="28"/>
          <w:lang w:val="es-CO"/>
        </w:rPr>
        <w:br/>
      </w:r>
      <w:r w:rsidRPr="000E1DDF">
        <w:rPr>
          <w:rFonts w:ascii="Arial" w:hAnsi="Arial" w:cs="Arial"/>
          <w:sz w:val="28"/>
          <w:szCs w:val="28"/>
          <w:lang w:val="es-CO"/>
        </w:rPr>
        <w:t>obstáculos de forma eficiente, además, en el lenguaje</w:t>
      </w:r>
      <w:r w:rsidRPr="000E1DDF">
        <w:rPr>
          <w:sz w:val="28"/>
          <w:szCs w:val="28"/>
          <w:lang w:val="es-CO"/>
        </w:rPr>
        <w:br/>
      </w:r>
      <w:r w:rsidRPr="000E1DDF">
        <w:rPr>
          <w:rFonts w:ascii="Arial" w:hAnsi="Arial" w:cs="Arial"/>
          <w:sz w:val="28"/>
          <w:szCs w:val="28"/>
          <w:lang w:val="es-CO"/>
        </w:rPr>
        <w:t>conoce su edad, puede repetir una frase de corta y</w:t>
      </w:r>
      <w:r w:rsidRPr="000E1DDF">
        <w:rPr>
          <w:sz w:val="28"/>
          <w:szCs w:val="28"/>
          <w:lang w:val="es-CO"/>
        </w:rPr>
        <w:br/>
      </w:r>
      <w:r w:rsidRPr="000E1DDF">
        <w:rPr>
          <w:rFonts w:ascii="Arial" w:hAnsi="Arial" w:cs="Arial"/>
          <w:sz w:val="28"/>
          <w:szCs w:val="28"/>
          <w:lang w:val="es-CO"/>
        </w:rPr>
        <w:t>silabas más complejas; en su desarrollo cognitivo</w:t>
      </w:r>
      <w:r w:rsidRPr="000E1DDF">
        <w:rPr>
          <w:sz w:val="28"/>
          <w:szCs w:val="28"/>
          <w:lang w:val="es-CO"/>
        </w:rPr>
        <w:br/>
      </w:r>
      <w:r w:rsidRPr="000E1DDF">
        <w:rPr>
          <w:rFonts w:ascii="Arial" w:hAnsi="Arial" w:cs="Arial"/>
          <w:sz w:val="28"/>
          <w:szCs w:val="28"/>
          <w:lang w:val="es-CO"/>
        </w:rPr>
        <w:t>dibuja un circulo de forma autónoma, dibuja una cruz</w:t>
      </w:r>
      <w:r w:rsidRPr="000E1DDF">
        <w:rPr>
          <w:sz w:val="28"/>
          <w:szCs w:val="28"/>
          <w:lang w:val="es-CO"/>
        </w:rPr>
        <w:br/>
      </w:r>
      <w:r w:rsidRPr="000E1DDF">
        <w:rPr>
          <w:rFonts w:ascii="Arial" w:hAnsi="Arial" w:cs="Arial"/>
          <w:sz w:val="28"/>
          <w:szCs w:val="28"/>
          <w:lang w:val="es-CO"/>
        </w:rPr>
        <w:t>de forma clara, cuenta tres objetos; en el área socio</w:t>
      </w:r>
      <w:r w:rsidRPr="000E1DDF">
        <w:rPr>
          <w:sz w:val="28"/>
          <w:szCs w:val="28"/>
          <w:lang w:val="es-CO"/>
        </w:rPr>
        <w:br/>
      </w:r>
      <w:r w:rsidRPr="000E1DDF">
        <w:rPr>
          <w:rFonts w:ascii="Arial" w:hAnsi="Arial" w:cs="Arial"/>
          <w:sz w:val="28"/>
          <w:szCs w:val="28"/>
          <w:lang w:val="es-CO"/>
        </w:rPr>
        <w:t>afectiva logra el control de esfínteres, colabora en</w:t>
      </w:r>
      <w:r w:rsidRPr="000E1DDF">
        <w:rPr>
          <w:sz w:val="28"/>
          <w:szCs w:val="28"/>
          <w:lang w:val="es-CO"/>
        </w:rPr>
        <w:br/>
      </w:r>
      <w:r w:rsidRPr="000E1DDF">
        <w:rPr>
          <w:rFonts w:ascii="Arial" w:hAnsi="Arial" w:cs="Arial"/>
          <w:sz w:val="28"/>
          <w:szCs w:val="28"/>
          <w:lang w:val="es-CO"/>
        </w:rPr>
        <w:t>juegos, se lava las manos, organiza su cuarto.</w:t>
      </w:r>
    </w:p>
    <w:p w:rsidR="007464D8" w:rsidRPr="000E1DDF" w:rsidRDefault="007464D8" w:rsidP="000E1DDF">
      <w:pPr>
        <w:rPr>
          <w:sz w:val="28"/>
          <w:szCs w:val="28"/>
          <w:lang w:val="es-CO"/>
        </w:rPr>
      </w:pPr>
    </w:p>
    <w:p w:rsidR="00AC6ABF" w:rsidRDefault="000E1DDF">
      <w:r w:rsidRPr="000E1DDF">
        <w:rPr>
          <w:noProof/>
        </w:rPr>
        <w:drawing>
          <wp:inline distT="0" distB="0" distL="0" distR="0">
            <wp:extent cx="5612130" cy="4209098"/>
            <wp:effectExtent l="0" t="0" r="7620" b="1270"/>
            <wp:docPr id="1" name="Imagen 1" descr="C:\Users\WIN10\Downloads\20221021_214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ownloads\20221021_2141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sectPr w:rsidR="00AC6A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DF"/>
    <w:rsid w:val="000E1DDF"/>
    <w:rsid w:val="007464D8"/>
    <w:rsid w:val="00AC6ABF"/>
    <w:rsid w:val="00CE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6450"/>
  <w15:chartTrackingRefBased/>
  <w15:docId w15:val="{8700CCA2-0BEE-4BD9-81C6-12FAF485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2022-10-22T02:55:00Z</dcterms:created>
  <dcterms:modified xsi:type="dcterms:W3CDTF">2022-10-22T03:07:00Z</dcterms:modified>
</cp:coreProperties>
</file>