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DC63E5" w:rsidRDefault="00DC63E5">
      <w:pPr>
        <w:rPr>
          <w:rFonts w:ascii="Cambria" w:eastAsia="Cambria" w:hAnsi="Cambria" w:cs="Cambria"/>
        </w:rPr>
      </w:pPr>
    </w:p>
    <w:p w14:paraId="00000002" w14:textId="26672310" w:rsidR="00DC63E5" w:rsidRDefault="00D0427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Madrid</w:t>
      </w:r>
      <w:r w:rsidR="00EB10BB">
        <w:rPr>
          <w:rFonts w:ascii="Cambria" w:eastAsia="Cambria" w:hAnsi="Cambria" w:cs="Cambria"/>
        </w:rPr>
        <w:t>, 19</w:t>
      </w:r>
      <w:bookmarkStart w:id="0" w:name="_GoBack"/>
      <w:bookmarkEnd w:id="0"/>
      <w:r w:rsidR="00C8347B">
        <w:rPr>
          <w:rFonts w:ascii="Cambria" w:eastAsia="Cambria" w:hAnsi="Cambria" w:cs="Cambria"/>
        </w:rPr>
        <w:t xml:space="preserve"> de octubre del 2023</w:t>
      </w:r>
    </w:p>
    <w:p w14:paraId="00000003" w14:textId="77777777" w:rsidR="00DC63E5" w:rsidRDefault="00DC63E5">
      <w:pPr>
        <w:rPr>
          <w:rFonts w:ascii="Cambria" w:eastAsia="Cambria" w:hAnsi="Cambria" w:cs="Cambria"/>
        </w:rPr>
      </w:pPr>
    </w:p>
    <w:p w14:paraId="00000004" w14:textId="77777777" w:rsidR="00DC63E5" w:rsidRDefault="00C8347B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Señores:</w:t>
      </w:r>
    </w:p>
    <w:p w14:paraId="00000005" w14:textId="77777777" w:rsidR="00DC63E5" w:rsidRDefault="00C8347B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Corporación Universitaria UNITEC </w:t>
      </w:r>
    </w:p>
    <w:p w14:paraId="00000006" w14:textId="77777777" w:rsidR="00DC63E5" w:rsidRDefault="00DC63E5">
      <w:pPr>
        <w:rPr>
          <w:rFonts w:ascii="Cambria" w:eastAsia="Cambria" w:hAnsi="Cambria" w:cs="Cambria"/>
          <w:b/>
        </w:rPr>
      </w:pPr>
    </w:p>
    <w:p w14:paraId="00000007" w14:textId="77777777" w:rsidR="00DC63E5" w:rsidRDefault="00DC63E5">
      <w:pPr>
        <w:rPr>
          <w:rFonts w:ascii="Cambria" w:eastAsia="Cambria" w:hAnsi="Cambria" w:cs="Cambria"/>
        </w:rPr>
      </w:pPr>
    </w:p>
    <w:p w14:paraId="00000008" w14:textId="77777777" w:rsidR="00DC63E5" w:rsidRDefault="00C8347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Ref. </w:t>
      </w:r>
      <w:r>
        <w:rPr>
          <w:rFonts w:ascii="Cambria" w:eastAsia="Cambria" w:hAnsi="Cambria" w:cs="Cambria"/>
          <w:b/>
          <w:u w:val="single"/>
        </w:rPr>
        <w:t>Derecho de Petición</w:t>
      </w:r>
      <w:r>
        <w:rPr>
          <w:rFonts w:ascii="Cambria" w:eastAsia="Cambria" w:hAnsi="Cambria" w:cs="Cambria"/>
        </w:rPr>
        <w:t xml:space="preserve"> artículo 23 de la Constitución Política.</w:t>
      </w:r>
    </w:p>
    <w:p w14:paraId="00000009" w14:textId="77777777" w:rsidR="00DC63E5" w:rsidRDefault="00DC63E5">
      <w:pPr>
        <w:jc w:val="both"/>
        <w:rPr>
          <w:rFonts w:ascii="Cambria" w:eastAsia="Cambria" w:hAnsi="Cambria" w:cs="Cambria"/>
          <w:b/>
        </w:rPr>
      </w:pPr>
    </w:p>
    <w:p w14:paraId="0000000A" w14:textId="77777777" w:rsidR="00DC63E5" w:rsidRDefault="00DC63E5">
      <w:pPr>
        <w:jc w:val="both"/>
        <w:rPr>
          <w:rFonts w:ascii="Cambria" w:eastAsia="Cambria" w:hAnsi="Cambria" w:cs="Cambria"/>
        </w:rPr>
      </w:pPr>
    </w:p>
    <w:p w14:paraId="0000000B" w14:textId="0D152921" w:rsidR="00DC63E5" w:rsidRDefault="00D0427B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Diana Isabel Arias Bueno</w:t>
      </w:r>
      <w:r w:rsidR="00C8347B">
        <w:rPr>
          <w:rFonts w:ascii="Cambria" w:eastAsia="Cambria" w:hAnsi="Cambria" w:cs="Cambria"/>
        </w:rPr>
        <w:t>, mayor de edad, do</w:t>
      </w:r>
      <w:r>
        <w:rPr>
          <w:rFonts w:ascii="Cambria" w:eastAsia="Cambria" w:hAnsi="Cambria" w:cs="Cambria"/>
        </w:rPr>
        <w:t>miciliado en la ciudad de Madrid España</w:t>
      </w:r>
      <w:r w:rsidR="00C8347B">
        <w:rPr>
          <w:rFonts w:ascii="Cambria" w:eastAsia="Cambria" w:hAnsi="Cambria" w:cs="Cambria"/>
        </w:rPr>
        <w:t>, identificado con C</w:t>
      </w:r>
      <w:r>
        <w:rPr>
          <w:rFonts w:ascii="Cambria" w:eastAsia="Cambria" w:hAnsi="Cambria" w:cs="Cambria"/>
        </w:rPr>
        <w:t>edula de ciudadanía No. 108808205</w:t>
      </w:r>
      <w:r w:rsidR="00C8347B">
        <w:rPr>
          <w:rFonts w:ascii="Cambria" w:eastAsia="Cambria" w:hAnsi="Cambria" w:cs="Cambria"/>
        </w:rPr>
        <w:t>, por medio de la presente petición, solicito de manera cordial lo siguiente:</w:t>
      </w:r>
      <w:r w:rsidR="00C8347B">
        <w:rPr>
          <w:rFonts w:ascii="Cambria" w:eastAsia="Cambria" w:hAnsi="Cambria" w:cs="Cambria"/>
          <w:b/>
        </w:rPr>
        <w:t xml:space="preserve"> </w:t>
      </w:r>
    </w:p>
    <w:p w14:paraId="0000000C" w14:textId="77777777" w:rsidR="00DC63E5" w:rsidRDefault="00DC63E5">
      <w:pPr>
        <w:jc w:val="center"/>
        <w:rPr>
          <w:rFonts w:ascii="Cambria" w:eastAsia="Cambria" w:hAnsi="Cambria" w:cs="Cambria"/>
          <w:b/>
        </w:rPr>
      </w:pPr>
    </w:p>
    <w:p w14:paraId="0000000D" w14:textId="77777777" w:rsidR="00DC63E5" w:rsidRDefault="00C8347B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HECHOS</w:t>
      </w:r>
    </w:p>
    <w:p w14:paraId="0000000E" w14:textId="77777777" w:rsidR="00DC63E5" w:rsidRDefault="00DC63E5">
      <w:pPr>
        <w:jc w:val="both"/>
        <w:rPr>
          <w:rFonts w:ascii="Cambria" w:eastAsia="Cambria" w:hAnsi="Cambria" w:cs="Cambria"/>
          <w:b/>
        </w:rPr>
      </w:pPr>
    </w:p>
    <w:p w14:paraId="0000000F" w14:textId="77777777" w:rsidR="00DC63E5" w:rsidRDefault="00C8347B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PRIMERO:</w:t>
      </w:r>
      <w:r>
        <w:rPr>
          <w:rFonts w:ascii="Cambria" w:eastAsia="Cambria" w:hAnsi="Cambria" w:cs="Cambria"/>
        </w:rPr>
        <w:t xml:space="preserve"> En el mes de agosto del año 2020 inicie a estudiar psico</w:t>
      </w:r>
      <w:r>
        <w:rPr>
          <w:rFonts w:ascii="Cambria" w:eastAsia="Cambria" w:hAnsi="Cambria" w:cs="Cambria"/>
        </w:rPr>
        <w:t>logía.</w:t>
      </w:r>
    </w:p>
    <w:p w14:paraId="00000010" w14:textId="77777777" w:rsidR="00DC63E5" w:rsidRDefault="00DC63E5">
      <w:pPr>
        <w:rPr>
          <w:rFonts w:ascii="Cambria" w:eastAsia="Cambria" w:hAnsi="Cambria" w:cs="Cambria"/>
        </w:rPr>
      </w:pPr>
    </w:p>
    <w:p w14:paraId="00000011" w14:textId="77777777" w:rsidR="00DC63E5" w:rsidRDefault="00C8347B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SEGUNDO: </w:t>
      </w:r>
      <w:r>
        <w:rPr>
          <w:rFonts w:ascii="Cambria" w:eastAsia="Cambria" w:hAnsi="Cambria" w:cs="Cambria"/>
        </w:rPr>
        <w:t xml:space="preserve">Cuando ingrese a estudiar, la Universidad contemplaba un pensum el cual es el documento, que detalla todas las materias obligatorias y opcionales y opciones de grado, que conforman un programa universitario. </w:t>
      </w:r>
      <w:r>
        <w:rPr>
          <w:rFonts w:ascii="Cambria" w:eastAsia="Cambria" w:hAnsi="Cambria" w:cs="Cambria"/>
          <w:b/>
        </w:rPr>
        <w:t xml:space="preserve">  </w:t>
      </w:r>
    </w:p>
    <w:p w14:paraId="00000012" w14:textId="77777777" w:rsidR="00DC63E5" w:rsidRDefault="00DC63E5">
      <w:pPr>
        <w:rPr>
          <w:rFonts w:ascii="Cambria" w:eastAsia="Cambria" w:hAnsi="Cambria" w:cs="Cambria"/>
          <w:b/>
        </w:rPr>
      </w:pPr>
    </w:p>
    <w:p w14:paraId="00000013" w14:textId="77777777" w:rsidR="00DC63E5" w:rsidRDefault="00C8347B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TERCERO: </w:t>
      </w:r>
      <w:r>
        <w:rPr>
          <w:rFonts w:ascii="Cambria" w:eastAsia="Cambria" w:hAnsi="Cambria" w:cs="Cambria"/>
        </w:rPr>
        <w:t>Al momento de ingr</w:t>
      </w:r>
      <w:r>
        <w:rPr>
          <w:rFonts w:ascii="Cambria" w:eastAsia="Cambria" w:hAnsi="Cambria" w:cs="Cambria"/>
        </w:rPr>
        <w:t>esar a estudiar en la Universidad, se contemplaba en el Reglamento Único de Opciones de Grado de la universidad, un Curso Preparatorio para Grado (CPG).</w:t>
      </w:r>
    </w:p>
    <w:p w14:paraId="00000014" w14:textId="77777777" w:rsidR="00DC63E5" w:rsidRDefault="00DC63E5">
      <w:pPr>
        <w:rPr>
          <w:rFonts w:ascii="Cambria" w:eastAsia="Cambria" w:hAnsi="Cambria" w:cs="Cambria"/>
        </w:rPr>
      </w:pPr>
    </w:p>
    <w:p w14:paraId="00000015" w14:textId="77777777" w:rsidR="00DC63E5" w:rsidRDefault="00C8347B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CUARTO</w:t>
      </w:r>
      <w:r>
        <w:rPr>
          <w:rFonts w:ascii="Cambria" w:eastAsia="Cambria" w:hAnsi="Cambria" w:cs="Cambria"/>
        </w:rPr>
        <w:t>: En el mes de septiembre de la presente anualidad, la universidad cambio el pensum de la Facult</w:t>
      </w:r>
      <w:r>
        <w:rPr>
          <w:rFonts w:ascii="Cambria" w:eastAsia="Cambria" w:hAnsi="Cambria" w:cs="Cambria"/>
        </w:rPr>
        <w:t>ad de Ciencias Sociales y Humanidades.</w:t>
      </w:r>
      <w:r>
        <w:rPr>
          <w:rFonts w:ascii="Cambria" w:eastAsia="Cambria" w:hAnsi="Cambria" w:cs="Cambria"/>
          <w:b/>
        </w:rPr>
        <w:t xml:space="preserve"> </w:t>
      </w:r>
    </w:p>
    <w:p w14:paraId="00000016" w14:textId="77777777" w:rsidR="00DC63E5" w:rsidRDefault="00C8347B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00000017" w14:textId="77777777" w:rsidR="00DC63E5" w:rsidRDefault="00DC63E5">
      <w:pPr>
        <w:jc w:val="both"/>
        <w:rPr>
          <w:rFonts w:ascii="Cambria" w:eastAsia="Cambria" w:hAnsi="Cambria" w:cs="Cambria"/>
        </w:rPr>
      </w:pPr>
    </w:p>
    <w:p w14:paraId="00000018" w14:textId="77777777" w:rsidR="00DC63E5" w:rsidRDefault="00DC63E5">
      <w:pPr>
        <w:jc w:val="both"/>
        <w:rPr>
          <w:rFonts w:ascii="Cambria" w:eastAsia="Cambria" w:hAnsi="Cambria" w:cs="Cambria"/>
        </w:rPr>
      </w:pPr>
    </w:p>
    <w:p w14:paraId="00000019" w14:textId="77777777" w:rsidR="00DC63E5" w:rsidRDefault="00C8347B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FUNDAMENTOS CONSTITUCIONALES Y LEGALES</w:t>
      </w:r>
    </w:p>
    <w:p w14:paraId="0000001A" w14:textId="77777777" w:rsidR="00DC63E5" w:rsidRDefault="00DC63E5">
      <w:pPr>
        <w:jc w:val="center"/>
        <w:rPr>
          <w:rFonts w:ascii="Cambria" w:eastAsia="Cambria" w:hAnsi="Cambria" w:cs="Cambria"/>
          <w:b/>
        </w:rPr>
      </w:pPr>
    </w:p>
    <w:p w14:paraId="0000001B" w14:textId="77777777" w:rsidR="00DC63E5" w:rsidRDefault="00DC63E5">
      <w:pPr>
        <w:jc w:val="center"/>
        <w:rPr>
          <w:rFonts w:ascii="Cambria" w:eastAsia="Cambria" w:hAnsi="Cambria" w:cs="Cambria"/>
          <w:b/>
        </w:rPr>
      </w:pPr>
    </w:p>
    <w:p w14:paraId="0000001C" w14:textId="77777777" w:rsidR="00DC63E5" w:rsidRDefault="00C8347B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El presente escrito se fundamenta en: </w:t>
      </w:r>
    </w:p>
    <w:p w14:paraId="0000001D" w14:textId="77777777" w:rsidR="00DC63E5" w:rsidRDefault="00DC63E5">
      <w:pPr>
        <w:jc w:val="both"/>
        <w:rPr>
          <w:rFonts w:ascii="Cambria" w:eastAsia="Cambria" w:hAnsi="Cambria" w:cs="Cambria"/>
        </w:rPr>
      </w:pPr>
    </w:p>
    <w:p w14:paraId="0000001E" w14:textId="77777777" w:rsidR="00DC63E5" w:rsidRDefault="00C8347B">
      <w:pPr>
        <w:numPr>
          <w:ilvl w:val="0"/>
          <w:numId w:val="1"/>
        </w:numPr>
        <w:spacing w:line="259" w:lineRule="auto"/>
        <w:ind w:hanging="36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Constitución Política de Colombia:</w:t>
      </w:r>
    </w:p>
    <w:p w14:paraId="0000001F" w14:textId="77777777" w:rsidR="00DC63E5" w:rsidRDefault="00DC63E5">
      <w:pPr>
        <w:spacing w:line="259" w:lineRule="auto"/>
        <w:ind w:left="720"/>
        <w:jc w:val="both"/>
        <w:rPr>
          <w:rFonts w:ascii="Cambria" w:eastAsia="Cambria" w:hAnsi="Cambria" w:cs="Cambria"/>
          <w:b/>
        </w:rPr>
      </w:pPr>
    </w:p>
    <w:p w14:paraId="00000020" w14:textId="77777777" w:rsidR="00DC63E5" w:rsidRDefault="00C8347B">
      <w:pPr>
        <w:jc w:val="both"/>
        <w:rPr>
          <w:rFonts w:ascii="Cambria" w:eastAsia="Cambria" w:hAnsi="Cambria" w:cs="Cambria"/>
          <w:i/>
          <w:highlight w:val="white"/>
        </w:rPr>
      </w:pPr>
      <w:r>
        <w:rPr>
          <w:rFonts w:ascii="Cambria" w:eastAsia="Cambria" w:hAnsi="Cambria" w:cs="Cambria"/>
          <w:b/>
          <w:i/>
          <w:highlight w:val="white"/>
        </w:rPr>
        <w:t>ARTICULO </w:t>
      </w:r>
      <w:bookmarkStart w:id="1" w:name="gjdgxs" w:colFirst="0" w:colLast="0"/>
      <w:bookmarkEnd w:id="1"/>
      <w:r>
        <w:rPr>
          <w:rFonts w:ascii="Cambria" w:eastAsia="Cambria" w:hAnsi="Cambria" w:cs="Cambria"/>
          <w:b/>
          <w:i/>
          <w:highlight w:val="white"/>
        </w:rPr>
        <w:t> 23. </w:t>
      </w:r>
      <w:r>
        <w:rPr>
          <w:rFonts w:ascii="Cambria" w:eastAsia="Cambria" w:hAnsi="Cambria" w:cs="Cambria"/>
          <w:i/>
          <w:highlight w:val="white"/>
        </w:rPr>
        <w:t>Toda persona tiene derecho a presentar peticiones respetuosas a las autoridades por motivos de interés general o particular y a obtener pronta resolución. El legislador podrá reglamentar su ejercicio ante organizaciones privadas para garantizar los derecho</w:t>
      </w:r>
      <w:r>
        <w:rPr>
          <w:rFonts w:ascii="Cambria" w:eastAsia="Cambria" w:hAnsi="Cambria" w:cs="Cambria"/>
          <w:i/>
          <w:highlight w:val="white"/>
        </w:rPr>
        <w:t>s fundamentales.</w:t>
      </w:r>
    </w:p>
    <w:p w14:paraId="00000021" w14:textId="77777777" w:rsidR="00DC63E5" w:rsidRDefault="00DC63E5">
      <w:pPr>
        <w:jc w:val="both"/>
        <w:rPr>
          <w:rFonts w:ascii="Cambria" w:eastAsia="Cambria" w:hAnsi="Cambria" w:cs="Cambria"/>
          <w:i/>
          <w:highlight w:val="white"/>
        </w:rPr>
      </w:pPr>
    </w:p>
    <w:p w14:paraId="00000022" w14:textId="77777777" w:rsidR="00DC63E5" w:rsidRDefault="00C8347B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ARTICULO  229. </w:t>
      </w:r>
      <w:r>
        <w:rPr>
          <w:rFonts w:ascii="Cambria" w:eastAsia="Cambria" w:hAnsi="Cambria" w:cs="Cambria"/>
          <w:i/>
        </w:rPr>
        <w:t xml:space="preserve">Se garantiza el derecho de toda persona para acceder a la administración de justicia. La ley indicará en qué casos podrá hacerlo sin la </w:t>
      </w:r>
      <w:r>
        <w:rPr>
          <w:rFonts w:ascii="Cambria" w:eastAsia="Cambria" w:hAnsi="Cambria" w:cs="Cambria"/>
          <w:i/>
        </w:rPr>
        <w:lastRenderedPageBreak/>
        <w:t>representación de abogado.</w:t>
      </w:r>
      <w:r>
        <w:rPr>
          <w:rFonts w:ascii="Cambria" w:eastAsia="Cambria" w:hAnsi="Cambria" w:cs="Cambria"/>
        </w:rPr>
        <w:t>”</w:t>
      </w:r>
    </w:p>
    <w:p w14:paraId="00000023" w14:textId="77777777" w:rsidR="00DC63E5" w:rsidRDefault="00DC63E5">
      <w:pPr>
        <w:shd w:val="clear" w:color="auto" w:fill="FFFFFF"/>
        <w:jc w:val="both"/>
        <w:rPr>
          <w:rFonts w:ascii="Cambria" w:eastAsia="Cambria" w:hAnsi="Cambria" w:cs="Cambria"/>
          <w:i/>
        </w:rPr>
      </w:pPr>
    </w:p>
    <w:p w14:paraId="00000024" w14:textId="77777777" w:rsidR="00DC63E5" w:rsidRDefault="00C8347B">
      <w:pPr>
        <w:numPr>
          <w:ilvl w:val="0"/>
          <w:numId w:val="1"/>
        </w:numPr>
        <w:ind w:hanging="36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Ley 1755 de 2015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>Artículo 1.</w:t>
      </w:r>
    </w:p>
    <w:p w14:paraId="00000025" w14:textId="77777777" w:rsidR="00DC63E5" w:rsidRDefault="00DC63E5">
      <w:pPr>
        <w:ind w:left="720"/>
        <w:jc w:val="both"/>
        <w:rPr>
          <w:rFonts w:ascii="Cambria" w:eastAsia="Cambria" w:hAnsi="Cambria" w:cs="Cambria"/>
          <w:b/>
        </w:rPr>
      </w:pPr>
    </w:p>
    <w:p w14:paraId="00000026" w14:textId="77777777" w:rsidR="00DC63E5" w:rsidRDefault="00C8347B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ARTICULO 1: </w:t>
      </w:r>
      <w:r>
        <w:rPr>
          <w:rFonts w:ascii="Cambria" w:eastAsia="Cambria" w:hAnsi="Cambria" w:cs="Cambria"/>
        </w:rPr>
        <w:t>Sustitúyase el Título </w:t>
      </w:r>
      <w:hyperlink r:id="rId7" w:anchor="T.II">
        <w:r>
          <w:rPr>
            <w:rFonts w:ascii="Cambria" w:eastAsia="Cambria" w:hAnsi="Cambria" w:cs="Cambria"/>
            <w:u w:val="single"/>
          </w:rPr>
          <w:t>II</w:t>
        </w:r>
      </w:hyperlink>
      <w:r>
        <w:rPr>
          <w:rFonts w:ascii="Cambria" w:eastAsia="Cambria" w:hAnsi="Cambria" w:cs="Cambria"/>
        </w:rPr>
        <w:t>, Derecho de Petición, Capítulo I, Derecho de Petición ante las autoridades-Reglas Generales, Capítulo II Derecho de petición ante autori</w:t>
      </w:r>
      <w:r>
        <w:rPr>
          <w:rFonts w:ascii="Cambria" w:eastAsia="Cambria" w:hAnsi="Cambria" w:cs="Cambria"/>
        </w:rPr>
        <w:t>dades-Reglas Especiales y Capítulo III Derecho de Petición ante organizaciones e instituciones privadas, artículos </w:t>
      </w:r>
      <w:hyperlink r:id="rId8" w:anchor="13">
        <w:r>
          <w:rPr>
            <w:rFonts w:ascii="Cambria" w:eastAsia="Cambria" w:hAnsi="Cambria" w:cs="Cambria"/>
            <w:u w:val="single"/>
          </w:rPr>
          <w:t>13</w:t>
        </w:r>
      </w:hyperlink>
      <w:r>
        <w:rPr>
          <w:rFonts w:ascii="Cambria" w:eastAsia="Cambria" w:hAnsi="Cambria" w:cs="Cambria"/>
        </w:rPr>
        <w:t> a </w:t>
      </w:r>
      <w:hyperlink r:id="rId9" w:anchor="33">
        <w:r>
          <w:rPr>
            <w:rFonts w:ascii="Cambria" w:eastAsia="Cambria" w:hAnsi="Cambria" w:cs="Cambria"/>
            <w:u w:val="single"/>
          </w:rPr>
          <w:t>33</w:t>
        </w:r>
      </w:hyperlink>
      <w:r>
        <w:rPr>
          <w:rFonts w:ascii="Cambria" w:eastAsia="Cambria" w:hAnsi="Cambria" w:cs="Cambria"/>
        </w:rPr>
        <w:t>, de la Parte Primera de la Ley 1437 de 2011, por el siguiente:</w:t>
      </w:r>
    </w:p>
    <w:p w14:paraId="00000027" w14:textId="77777777" w:rsidR="00DC63E5" w:rsidRDefault="00DC63E5">
      <w:pPr>
        <w:ind w:left="360"/>
        <w:jc w:val="both"/>
        <w:rPr>
          <w:rFonts w:ascii="Cambria" w:eastAsia="Cambria" w:hAnsi="Cambria" w:cs="Cambria"/>
        </w:rPr>
      </w:pPr>
    </w:p>
    <w:p w14:paraId="00000028" w14:textId="77777777" w:rsidR="00DC63E5" w:rsidRDefault="00C8347B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Artículo 14. </w:t>
      </w:r>
      <w:r>
        <w:rPr>
          <w:rFonts w:ascii="Cambria" w:eastAsia="Cambria" w:hAnsi="Cambria" w:cs="Cambria"/>
          <w:b/>
          <w:i/>
        </w:rPr>
        <w:t>Términos para resolver las distintas modalidades de peticiones</w:t>
      </w:r>
      <w:r>
        <w:rPr>
          <w:rFonts w:ascii="Cambria" w:eastAsia="Cambria" w:hAnsi="Cambria" w:cs="Cambria"/>
          <w:b/>
        </w:rPr>
        <w:t>. </w:t>
      </w:r>
      <w:r>
        <w:rPr>
          <w:rFonts w:ascii="Cambria" w:eastAsia="Cambria" w:hAnsi="Cambria" w:cs="Cambria"/>
        </w:rPr>
        <w:t>Salvo norma legal especial y so pena de sanción disciplinaria,</w:t>
      </w:r>
      <w:r>
        <w:rPr>
          <w:rFonts w:ascii="Cambria" w:eastAsia="Cambria" w:hAnsi="Cambria" w:cs="Cambria"/>
        </w:rPr>
        <w:t xml:space="preserve"> toda petición deberá resolverse dentro de los quince (15) días siguientes a su recepción. Estará sometida a término especial la resolución de las siguientes peticiones:</w:t>
      </w:r>
    </w:p>
    <w:p w14:paraId="00000029" w14:textId="77777777" w:rsidR="00DC63E5" w:rsidRDefault="00C8347B">
      <w:pPr>
        <w:ind w:left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 </w:t>
      </w:r>
    </w:p>
    <w:p w14:paraId="0000002A" w14:textId="77777777" w:rsidR="00DC63E5" w:rsidRDefault="00C8347B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(Demás normas atendiendo al derecho de petición)</w:t>
      </w:r>
    </w:p>
    <w:p w14:paraId="0000002B" w14:textId="77777777" w:rsidR="00DC63E5" w:rsidRDefault="00DC63E5">
      <w:pPr>
        <w:jc w:val="both"/>
        <w:rPr>
          <w:rFonts w:ascii="Cambria" w:eastAsia="Cambria" w:hAnsi="Cambria" w:cs="Cambria"/>
        </w:rPr>
      </w:pPr>
    </w:p>
    <w:p w14:paraId="0000002C" w14:textId="77777777" w:rsidR="00DC63E5" w:rsidRDefault="00C8347B">
      <w:pPr>
        <w:tabs>
          <w:tab w:val="left" w:pos="284"/>
        </w:tabs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Este derecho de petición debe ser </w:t>
      </w:r>
      <w:r>
        <w:rPr>
          <w:rFonts w:ascii="Cambria" w:eastAsia="Cambria" w:hAnsi="Cambria" w:cs="Cambria"/>
        </w:rPr>
        <w:t>resuelto dentro del término legal.</w:t>
      </w:r>
    </w:p>
    <w:p w14:paraId="0000002D" w14:textId="77777777" w:rsidR="00DC63E5" w:rsidRDefault="00DC63E5">
      <w:pPr>
        <w:tabs>
          <w:tab w:val="left" w:pos="284"/>
        </w:tabs>
        <w:jc w:val="both"/>
        <w:rPr>
          <w:rFonts w:ascii="Cambria" w:eastAsia="Cambria" w:hAnsi="Cambria" w:cs="Cambria"/>
        </w:rPr>
      </w:pPr>
    </w:p>
    <w:p w14:paraId="0000002E" w14:textId="77777777" w:rsidR="00DC63E5" w:rsidRDefault="00C8347B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PETICIONES</w:t>
      </w:r>
    </w:p>
    <w:p w14:paraId="0000002F" w14:textId="77777777" w:rsidR="00DC63E5" w:rsidRDefault="00DC63E5">
      <w:pPr>
        <w:jc w:val="center"/>
        <w:rPr>
          <w:rFonts w:ascii="Cambria" w:eastAsia="Cambria" w:hAnsi="Cambria" w:cs="Cambria"/>
          <w:b/>
        </w:rPr>
      </w:pPr>
    </w:p>
    <w:p w14:paraId="00000030" w14:textId="77777777" w:rsidR="00DC63E5" w:rsidRDefault="00C8347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Por lo expuesto en el fundamento factico me permito hacer las siguientes peticiones:</w:t>
      </w:r>
    </w:p>
    <w:p w14:paraId="00000031" w14:textId="77777777" w:rsidR="00DC63E5" w:rsidRDefault="00DC63E5">
      <w:pPr>
        <w:jc w:val="center"/>
        <w:rPr>
          <w:rFonts w:ascii="Cambria" w:eastAsia="Cambria" w:hAnsi="Cambria" w:cs="Cambria"/>
        </w:rPr>
      </w:pPr>
    </w:p>
    <w:p w14:paraId="00000032" w14:textId="77777777" w:rsidR="00DC63E5" w:rsidRDefault="00C8347B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PRIMERO</w:t>
      </w:r>
      <w:r>
        <w:rPr>
          <w:rFonts w:ascii="Cambria" w:eastAsia="Cambria" w:hAnsi="Cambria" w:cs="Cambria"/>
        </w:rPr>
        <w:t>: Respetar, el reglamente único de opciones de grado, que se encontraba vigente para el mes de agosto del año 2020, fecha en la cual ingrese a estudiar Psicología en la universidad</w:t>
      </w:r>
      <w:r>
        <w:rPr>
          <w:rFonts w:ascii="Cambria" w:eastAsia="Cambria" w:hAnsi="Cambria" w:cs="Cambria"/>
          <w:b/>
        </w:rPr>
        <w:t xml:space="preserve"> </w:t>
      </w:r>
    </w:p>
    <w:p w14:paraId="00000033" w14:textId="77777777" w:rsidR="00DC63E5" w:rsidRDefault="00DC63E5">
      <w:pPr>
        <w:jc w:val="both"/>
        <w:rPr>
          <w:rFonts w:ascii="Cambria" w:eastAsia="Cambria" w:hAnsi="Cambria" w:cs="Cambria"/>
        </w:rPr>
      </w:pPr>
    </w:p>
    <w:p w14:paraId="00000034" w14:textId="77777777" w:rsidR="00DC63E5" w:rsidRDefault="00C8347B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SEGUNDO</w:t>
      </w:r>
      <w:r>
        <w:rPr>
          <w:rFonts w:ascii="Cambria" w:eastAsia="Cambria" w:hAnsi="Cambria" w:cs="Cambria"/>
        </w:rPr>
        <w:t>: Permitirme, realizar el Curso Preparatorio para Grado (CPG) como</w:t>
      </w:r>
      <w:r>
        <w:rPr>
          <w:rFonts w:ascii="Cambria" w:eastAsia="Cambria" w:hAnsi="Cambria" w:cs="Cambria"/>
        </w:rPr>
        <w:t xml:space="preserve"> opción de grado, como estaba estipulado en el reglamento único de opciones de grado, para el año 2020. </w:t>
      </w:r>
    </w:p>
    <w:p w14:paraId="00000035" w14:textId="77777777" w:rsidR="00DC63E5" w:rsidRDefault="00DC63E5">
      <w:pPr>
        <w:jc w:val="both"/>
        <w:rPr>
          <w:rFonts w:ascii="Cambria" w:eastAsia="Cambria" w:hAnsi="Cambria" w:cs="Cambria"/>
        </w:rPr>
      </w:pPr>
    </w:p>
    <w:p w14:paraId="00000036" w14:textId="77777777" w:rsidR="00DC63E5" w:rsidRDefault="00C8347B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TERCERO: </w:t>
      </w:r>
      <w:r>
        <w:rPr>
          <w:rFonts w:ascii="Cambria" w:eastAsia="Cambria" w:hAnsi="Cambria" w:cs="Cambria"/>
        </w:rPr>
        <w:t>Atendiendo al derecho a la igual, les solicito respetuosamente, mantenerme las reglas y opciones de grados vigentes al momento, en el cual in</w:t>
      </w:r>
      <w:r>
        <w:rPr>
          <w:rFonts w:ascii="Cambria" w:eastAsia="Cambria" w:hAnsi="Cambria" w:cs="Cambria"/>
        </w:rPr>
        <w:t>grese a la universidad</w:t>
      </w:r>
      <w:r>
        <w:rPr>
          <w:rFonts w:ascii="Cambria" w:eastAsia="Cambria" w:hAnsi="Cambria" w:cs="Cambria"/>
          <w:b/>
        </w:rPr>
        <w:t>.</w:t>
      </w:r>
      <w:r>
        <w:rPr>
          <w:rFonts w:ascii="Cambria" w:eastAsia="Cambria" w:hAnsi="Cambria" w:cs="Cambria"/>
        </w:rPr>
        <w:t xml:space="preserve"> </w:t>
      </w:r>
    </w:p>
    <w:p w14:paraId="00000037" w14:textId="77777777" w:rsidR="00DC63E5" w:rsidRDefault="00DC63E5">
      <w:pPr>
        <w:jc w:val="both"/>
        <w:rPr>
          <w:rFonts w:ascii="Cambria" w:eastAsia="Cambria" w:hAnsi="Cambria" w:cs="Cambria"/>
        </w:rPr>
      </w:pPr>
    </w:p>
    <w:p w14:paraId="00000038" w14:textId="77777777" w:rsidR="00DC63E5" w:rsidRDefault="00DC63E5">
      <w:pPr>
        <w:jc w:val="both"/>
        <w:rPr>
          <w:b/>
          <w:color w:val="2D2D2D"/>
        </w:rPr>
      </w:pPr>
    </w:p>
    <w:p w14:paraId="00000039" w14:textId="77777777" w:rsidR="00DC63E5" w:rsidRDefault="00C8347B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PRUEBAS</w:t>
      </w:r>
    </w:p>
    <w:p w14:paraId="0000003A" w14:textId="77777777" w:rsidR="00DC63E5" w:rsidRDefault="00DC63E5">
      <w:pPr>
        <w:ind w:right="299"/>
        <w:jc w:val="both"/>
        <w:rPr>
          <w:rFonts w:ascii="Cambria" w:eastAsia="Cambria" w:hAnsi="Cambria" w:cs="Cambria"/>
        </w:rPr>
      </w:pPr>
    </w:p>
    <w:p w14:paraId="0000003B" w14:textId="77777777" w:rsidR="00DC63E5" w:rsidRDefault="00C8347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1. Reglamente único de opciones de grado año 2020. </w:t>
      </w:r>
    </w:p>
    <w:p w14:paraId="0000003C" w14:textId="77777777" w:rsidR="00DC63E5" w:rsidRDefault="00DC63E5">
      <w:pPr>
        <w:rPr>
          <w:rFonts w:ascii="Cambria" w:eastAsia="Cambria" w:hAnsi="Cambria" w:cs="Cambria"/>
        </w:rPr>
      </w:pPr>
    </w:p>
    <w:p w14:paraId="0000003D" w14:textId="5C0FDF30" w:rsidR="00DC63E5" w:rsidRDefault="00C8347B">
      <w:pPr>
        <w:ind w:left="284" w:hanging="284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 xml:space="preserve">2. Pantallazo de la </w:t>
      </w:r>
      <w:r w:rsidR="00D74013">
        <w:rPr>
          <w:rFonts w:ascii="Cambria" w:eastAsia="Cambria" w:hAnsi="Cambria" w:cs="Cambria"/>
        </w:rPr>
        <w:t>página</w:t>
      </w:r>
      <w:r>
        <w:rPr>
          <w:rFonts w:ascii="Cambria" w:eastAsia="Cambria" w:hAnsi="Cambria" w:cs="Cambria"/>
        </w:rPr>
        <w:t xml:space="preserve"> web de la universidad, en la cual, aun ofertan el diplomado como opción de grado.</w:t>
      </w:r>
    </w:p>
    <w:p w14:paraId="0000003E" w14:textId="77777777" w:rsidR="00DC63E5" w:rsidRDefault="00DC63E5">
      <w:pPr>
        <w:rPr>
          <w:rFonts w:ascii="Cambria" w:eastAsia="Cambria" w:hAnsi="Cambria" w:cs="Cambria"/>
          <w:b/>
        </w:rPr>
      </w:pPr>
    </w:p>
    <w:p w14:paraId="0000003F" w14:textId="50C5156D" w:rsidR="00DC63E5" w:rsidRDefault="00DC63E5">
      <w:pPr>
        <w:tabs>
          <w:tab w:val="left" w:pos="284"/>
        </w:tabs>
        <w:spacing w:line="259" w:lineRule="auto"/>
        <w:ind w:left="720"/>
        <w:jc w:val="both"/>
        <w:rPr>
          <w:rFonts w:ascii="Cambria" w:eastAsia="Cambria" w:hAnsi="Cambria" w:cs="Cambria"/>
        </w:rPr>
      </w:pPr>
    </w:p>
    <w:p w14:paraId="33D3EA23" w14:textId="77777777" w:rsidR="00D74013" w:rsidRDefault="00D74013">
      <w:pPr>
        <w:tabs>
          <w:tab w:val="left" w:pos="284"/>
        </w:tabs>
        <w:spacing w:line="259" w:lineRule="auto"/>
        <w:ind w:left="720"/>
        <w:jc w:val="both"/>
        <w:rPr>
          <w:rFonts w:ascii="Cambria" w:eastAsia="Cambria" w:hAnsi="Cambria" w:cs="Cambria"/>
        </w:rPr>
      </w:pPr>
    </w:p>
    <w:p w14:paraId="00000040" w14:textId="77777777" w:rsidR="00DC63E5" w:rsidRDefault="00DC63E5">
      <w:pPr>
        <w:ind w:right="299"/>
        <w:jc w:val="both"/>
        <w:rPr>
          <w:rFonts w:ascii="Cambria" w:eastAsia="Cambria" w:hAnsi="Cambria" w:cs="Cambria"/>
        </w:rPr>
      </w:pPr>
    </w:p>
    <w:p w14:paraId="00000041" w14:textId="77777777" w:rsidR="00DC63E5" w:rsidRDefault="00C8347B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>NOTIFICACIONES</w:t>
      </w:r>
    </w:p>
    <w:p w14:paraId="00000042" w14:textId="77777777" w:rsidR="00DC63E5" w:rsidRDefault="00DC63E5">
      <w:pPr>
        <w:jc w:val="both"/>
        <w:rPr>
          <w:rFonts w:ascii="Cambria" w:eastAsia="Cambria" w:hAnsi="Cambria" w:cs="Cambria"/>
        </w:rPr>
      </w:pPr>
    </w:p>
    <w:p w14:paraId="00000043" w14:textId="2D237DEB" w:rsidR="00DC63E5" w:rsidRDefault="00C8347B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Para efectos de notificación la suscrita desea que sea notificada </w:t>
      </w:r>
      <w:r w:rsidR="00844B19">
        <w:rPr>
          <w:rFonts w:ascii="Cambria" w:eastAsia="Cambria" w:hAnsi="Cambria" w:cs="Cambria"/>
        </w:rPr>
        <w:t>al teléfono celular (WhatsApp) 3226485427correo electrónico 25206186</w:t>
      </w:r>
      <w:r>
        <w:rPr>
          <w:rFonts w:ascii="Cambria" w:eastAsia="Cambria" w:hAnsi="Cambria" w:cs="Cambria"/>
        </w:rPr>
        <w:t>@unitec.edu</w:t>
      </w:r>
      <w:r>
        <w:rPr>
          <w:rFonts w:ascii="Cambria" w:eastAsia="Cambria" w:hAnsi="Cambria" w:cs="Cambria"/>
        </w:rPr>
        <w:t>.co.</w:t>
      </w:r>
    </w:p>
    <w:p w14:paraId="00000044" w14:textId="77777777" w:rsidR="00DC63E5" w:rsidRDefault="00DC63E5">
      <w:pPr>
        <w:jc w:val="both"/>
        <w:rPr>
          <w:rFonts w:ascii="Cambria" w:eastAsia="Cambria" w:hAnsi="Cambria" w:cs="Cambria"/>
        </w:rPr>
      </w:pPr>
    </w:p>
    <w:p w14:paraId="00000045" w14:textId="77777777" w:rsidR="00DC63E5" w:rsidRDefault="00DC63E5">
      <w:pPr>
        <w:tabs>
          <w:tab w:val="left" w:pos="284"/>
        </w:tabs>
        <w:jc w:val="both"/>
        <w:rPr>
          <w:rFonts w:ascii="Cambria" w:eastAsia="Cambria" w:hAnsi="Cambria" w:cs="Cambria"/>
        </w:rPr>
      </w:pPr>
    </w:p>
    <w:p w14:paraId="00000046" w14:textId="77777777" w:rsidR="00DC63E5" w:rsidRDefault="00DC63E5">
      <w:pPr>
        <w:tabs>
          <w:tab w:val="left" w:pos="284"/>
        </w:tabs>
        <w:jc w:val="both"/>
        <w:rPr>
          <w:rFonts w:ascii="Cambria" w:eastAsia="Cambria" w:hAnsi="Cambria" w:cs="Cambria"/>
        </w:rPr>
      </w:pPr>
    </w:p>
    <w:p w14:paraId="00000047" w14:textId="77777777" w:rsidR="00DC63E5" w:rsidRDefault="00DC63E5">
      <w:pPr>
        <w:tabs>
          <w:tab w:val="left" w:pos="284"/>
        </w:tabs>
        <w:jc w:val="both"/>
        <w:rPr>
          <w:rFonts w:ascii="Cambria" w:eastAsia="Cambria" w:hAnsi="Cambria" w:cs="Cambria"/>
        </w:rPr>
      </w:pPr>
    </w:p>
    <w:p w14:paraId="00000048" w14:textId="77777777" w:rsidR="00DC63E5" w:rsidRDefault="00C8347B">
      <w:pPr>
        <w:tabs>
          <w:tab w:val="left" w:pos="284"/>
        </w:tabs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Cordialmente,</w:t>
      </w:r>
    </w:p>
    <w:p w14:paraId="00000049" w14:textId="77777777" w:rsidR="00DC63E5" w:rsidRDefault="00DC63E5">
      <w:pPr>
        <w:tabs>
          <w:tab w:val="left" w:pos="284"/>
        </w:tabs>
        <w:jc w:val="both"/>
        <w:rPr>
          <w:rFonts w:ascii="Cambria" w:eastAsia="Cambria" w:hAnsi="Cambria" w:cs="Cambria"/>
        </w:rPr>
      </w:pPr>
    </w:p>
    <w:p w14:paraId="0000004A" w14:textId="77777777" w:rsidR="00DC63E5" w:rsidRDefault="00DC63E5">
      <w:pPr>
        <w:tabs>
          <w:tab w:val="left" w:pos="284"/>
        </w:tabs>
        <w:jc w:val="both"/>
        <w:rPr>
          <w:rFonts w:ascii="Cambria" w:eastAsia="Cambria" w:hAnsi="Cambria" w:cs="Cambria"/>
        </w:rPr>
      </w:pPr>
    </w:p>
    <w:p w14:paraId="0000004B" w14:textId="77777777" w:rsidR="00DC63E5" w:rsidRDefault="00DC63E5">
      <w:pPr>
        <w:tabs>
          <w:tab w:val="left" w:pos="284"/>
        </w:tabs>
        <w:jc w:val="both"/>
        <w:rPr>
          <w:rFonts w:ascii="Cambria" w:eastAsia="Cambria" w:hAnsi="Cambria" w:cs="Cambria"/>
        </w:rPr>
      </w:pPr>
    </w:p>
    <w:p w14:paraId="0000004C" w14:textId="77777777" w:rsidR="00DC63E5" w:rsidRDefault="00DC63E5">
      <w:pPr>
        <w:tabs>
          <w:tab w:val="left" w:pos="284"/>
        </w:tabs>
        <w:jc w:val="both"/>
        <w:rPr>
          <w:rFonts w:ascii="Cambria" w:eastAsia="Cambria" w:hAnsi="Cambria" w:cs="Cambria"/>
        </w:rPr>
      </w:pPr>
    </w:p>
    <w:p w14:paraId="0000004D" w14:textId="057C295A" w:rsidR="00DC63E5" w:rsidRDefault="00844B19">
      <w:pPr>
        <w:tabs>
          <w:tab w:val="left" w:pos="284"/>
        </w:tabs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noProof/>
        </w:rPr>
        <w:drawing>
          <wp:inline distT="0" distB="0" distL="0" distR="0" wp14:anchorId="074B19F8" wp14:editId="783CCC8D">
            <wp:extent cx="1619250" cy="700637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10-19 at 4.58.08 AM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795" cy="70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4E" w14:textId="77777777" w:rsidR="00DC63E5" w:rsidRDefault="00C8347B">
      <w:pPr>
        <w:tabs>
          <w:tab w:val="left" w:pos="284"/>
        </w:tabs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_________________________________________________</w:t>
      </w:r>
    </w:p>
    <w:p w14:paraId="0000004F" w14:textId="3E2C6E3D" w:rsidR="00DC63E5" w:rsidRDefault="00D74013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Diana Isabel Arias Bueno</w:t>
      </w:r>
    </w:p>
    <w:p w14:paraId="00000050" w14:textId="29680FB1" w:rsidR="00DC63E5" w:rsidRDefault="00D74013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1.088.038.205</w:t>
      </w:r>
    </w:p>
    <w:p w14:paraId="00000051" w14:textId="77777777" w:rsidR="00DC63E5" w:rsidRDefault="00C8347B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Estudiante de Psicología UNITEC</w:t>
      </w:r>
    </w:p>
    <w:p w14:paraId="00000052" w14:textId="77777777" w:rsidR="00DC63E5" w:rsidRDefault="00DC63E5">
      <w:pPr>
        <w:rPr>
          <w:rFonts w:ascii="Cambria" w:eastAsia="Cambria" w:hAnsi="Cambria" w:cs="Cambria"/>
          <w:b/>
        </w:rPr>
      </w:pPr>
    </w:p>
    <w:p w14:paraId="00000053" w14:textId="77777777" w:rsidR="00DC63E5" w:rsidRDefault="00DC63E5"/>
    <w:p w14:paraId="00000054" w14:textId="77777777" w:rsidR="00DC63E5" w:rsidRDefault="00DC63E5">
      <w:pPr>
        <w:jc w:val="both"/>
        <w:rPr>
          <w:rFonts w:ascii="Cambria" w:eastAsia="Cambria" w:hAnsi="Cambria" w:cs="Cambria"/>
          <w:b/>
        </w:rPr>
      </w:pPr>
    </w:p>
    <w:p w14:paraId="00000055" w14:textId="77777777" w:rsidR="00DC63E5" w:rsidRDefault="00DC63E5"/>
    <w:p w14:paraId="00000056" w14:textId="77777777" w:rsidR="00DC63E5" w:rsidRDefault="00DC63E5"/>
    <w:p w14:paraId="2E5339E0" w14:textId="77777777" w:rsidR="00D74013" w:rsidRDefault="00C8347B">
      <w:r>
        <w:t xml:space="preserve">Anexo: </w:t>
      </w:r>
    </w:p>
    <w:p w14:paraId="76842F53" w14:textId="77777777" w:rsidR="00D74013" w:rsidRDefault="00D74013"/>
    <w:p w14:paraId="3CF0B7CC" w14:textId="75830335" w:rsidR="00D74013" w:rsidRDefault="00D74013">
      <w:pPr>
        <w:rPr>
          <w:rFonts w:ascii="Cambria" w:eastAsia="Cambria" w:hAnsi="Cambria" w:cs="Cambria"/>
        </w:rPr>
      </w:pPr>
      <w:hyperlink r:id="rId11" w:history="1">
        <w:r w:rsidR="00C8347B" w:rsidRPr="00D74013">
          <w:rPr>
            <w:rStyle w:val="Hipervnculo"/>
          </w:rPr>
          <w:t xml:space="preserve">1. </w:t>
        </w:r>
        <w:r w:rsidR="00C8347B" w:rsidRPr="00D74013">
          <w:rPr>
            <w:rStyle w:val="Hipervnculo"/>
            <w:rFonts w:ascii="Cambria" w:eastAsia="Cambria" w:hAnsi="Cambria" w:cs="Cambria"/>
          </w:rPr>
          <w:t xml:space="preserve">Reglamente único de opciones de grado año 2020. </w:t>
        </w:r>
      </w:hyperlink>
      <w:r w:rsidR="00C8347B">
        <w:rPr>
          <w:rFonts w:ascii="Cambria" w:eastAsia="Cambria" w:hAnsi="Cambria" w:cs="Cambria"/>
        </w:rPr>
        <w:t xml:space="preserve"> </w:t>
      </w:r>
    </w:p>
    <w:p w14:paraId="778E9295" w14:textId="77777777" w:rsidR="00D74013" w:rsidRDefault="00D74013">
      <w:pPr>
        <w:rPr>
          <w:rFonts w:ascii="Cambria" w:eastAsia="Cambria" w:hAnsi="Cambria" w:cs="Cambria"/>
        </w:rPr>
      </w:pPr>
    </w:p>
    <w:p w14:paraId="00000057" w14:textId="63748F4A" w:rsidR="00DC63E5" w:rsidRDefault="00D74013">
      <w:hyperlink r:id="rId12" w:history="1">
        <w:r w:rsidR="00C8347B" w:rsidRPr="00D74013">
          <w:rPr>
            <w:rStyle w:val="Hipervnculo"/>
            <w:rFonts w:ascii="Cambria" w:eastAsia="Cambria" w:hAnsi="Cambria" w:cs="Cambria"/>
          </w:rPr>
          <w:t>2. Pantallazo de la página web de la universidad, en la cual, aun ofertan el diplomado como opción de grado</w:t>
        </w:r>
      </w:hyperlink>
    </w:p>
    <w:sectPr w:rsidR="00DC63E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2B878" w14:textId="77777777" w:rsidR="00C8347B" w:rsidRDefault="00C8347B">
      <w:r>
        <w:separator/>
      </w:r>
    </w:p>
  </w:endnote>
  <w:endnote w:type="continuationSeparator" w:id="0">
    <w:p w14:paraId="1F30C023" w14:textId="77777777" w:rsidR="00C8347B" w:rsidRDefault="00C8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B" w14:textId="77777777" w:rsidR="00DC63E5" w:rsidRDefault="00DC63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D" w14:textId="5274B987" w:rsidR="00DC63E5" w:rsidRDefault="00C8347B">
    <w:pPr>
      <w:tabs>
        <w:tab w:val="center" w:pos="4252"/>
        <w:tab w:val="right" w:pos="8504"/>
      </w:tabs>
      <w:spacing w:after="567"/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 xml:space="preserve">Página </w:t>
    </w:r>
    <w:r>
      <w:rPr>
        <w:rFonts w:ascii="Calibri" w:eastAsia="Calibri" w:hAnsi="Calibri" w:cs="Calibri"/>
        <w:b/>
      </w:rPr>
      <w:fldChar w:fldCharType="begin"/>
    </w:r>
    <w:r>
      <w:rPr>
        <w:rFonts w:ascii="Calibri" w:eastAsia="Calibri" w:hAnsi="Calibri" w:cs="Calibri"/>
        <w:b/>
      </w:rPr>
      <w:instrText>PAGE</w:instrText>
    </w:r>
    <w:r w:rsidR="00D0427B">
      <w:rPr>
        <w:rFonts w:ascii="Calibri" w:eastAsia="Calibri" w:hAnsi="Calibri" w:cs="Calibri"/>
        <w:b/>
      </w:rPr>
      <w:fldChar w:fldCharType="separate"/>
    </w:r>
    <w:r w:rsidR="00B0679E">
      <w:rPr>
        <w:rFonts w:ascii="Calibri" w:eastAsia="Calibri" w:hAnsi="Calibri" w:cs="Calibri"/>
        <w:b/>
        <w:noProof/>
      </w:rPr>
      <w:t>3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  <w:sz w:val="22"/>
        <w:szCs w:val="22"/>
      </w:rPr>
      <w:t xml:space="preserve"> de </w:t>
    </w:r>
    <w:r>
      <w:rPr>
        <w:rFonts w:ascii="Calibri" w:eastAsia="Calibri" w:hAnsi="Calibri" w:cs="Calibri"/>
        <w:b/>
      </w:rPr>
      <w:fldChar w:fldCharType="begin"/>
    </w:r>
    <w:r>
      <w:rPr>
        <w:rFonts w:ascii="Calibri" w:eastAsia="Calibri" w:hAnsi="Calibri" w:cs="Calibri"/>
        <w:b/>
      </w:rPr>
      <w:instrText>NUMPAGES</w:instrText>
    </w:r>
    <w:r w:rsidR="00D0427B">
      <w:rPr>
        <w:rFonts w:ascii="Calibri" w:eastAsia="Calibri" w:hAnsi="Calibri" w:cs="Calibri"/>
        <w:b/>
      </w:rPr>
      <w:fldChar w:fldCharType="separate"/>
    </w:r>
    <w:r w:rsidR="00B0679E">
      <w:rPr>
        <w:rFonts w:ascii="Calibri" w:eastAsia="Calibri" w:hAnsi="Calibri" w:cs="Calibri"/>
        <w:b/>
        <w:noProof/>
      </w:rPr>
      <w:t>3</w:t>
    </w:r>
    <w:r>
      <w:rPr>
        <w:rFonts w:ascii="Calibri" w:eastAsia="Calibri" w:hAnsi="Calibri" w:cs="Calibri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C" w14:textId="77777777" w:rsidR="00DC63E5" w:rsidRDefault="00DC63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E818A" w14:textId="77777777" w:rsidR="00C8347B" w:rsidRDefault="00C8347B">
      <w:r>
        <w:separator/>
      </w:r>
    </w:p>
  </w:footnote>
  <w:footnote w:type="continuationSeparator" w:id="0">
    <w:p w14:paraId="7E118BCC" w14:textId="77777777" w:rsidR="00C8347B" w:rsidRDefault="00C83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9" w14:textId="77777777" w:rsidR="00DC63E5" w:rsidRDefault="00DC63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8" w14:textId="77777777" w:rsidR="00DC63E5" w:rsidRDefault="00DC63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A" w14:textId="77777777" w:rsidR="00DC63E5" w:rsidRDefault="00DC63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B7358"/>
    <w:multiLevelType w:val="multilevel"/>
    <w:tmpl w:val="9D7E74A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E5"/>
    <w:rsid w:val="00844B19"/>
    <w:rsid w:val="00B0679E"/>
    <w:rsid w:val="00C8347B"/>
    <w:rsid w:val="00D0427B"/>
    <w:rsid w:val="00D74013"/>
    <w:rsid w:val="00DC63E5"/>
    <w:rsid w:val="00EB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A37CF"/>
  <w15:docId w15:val="{962D6354-012A-4AE6-9115-FC80CD7A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pPr>
      <w:outlineLvl w:val="2"/>
    </w:pPr>
    <w:rPr>
      <w:b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D740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aldiabogota.gov.co/sisjur/normas/Norma1.jsp?i=41249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lcaldiabogota.gov.co/sisjur/normas/Norma1.jsp?i=41249" TargetMode="External"/><Relationship Id="rId12" Type="http://schemas.openxmlformats.org/officeDocument/2006/relationships/hyperlink" Target="file:///C:\Users\Diana%20B\Downloads\WhatsApp%20Image%202023-10-19%20at%201.17.08%20AM.jpe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Diana%20B\Downloads\reglamentacion-de-opciones-de-grado-y-proyecto-de-investigacion%20(1)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caldiabogota.gov.co/sisjur/normas/Norma1.jsp?i=41249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</dc:creator>
  <cp:lastModifiedBy>ARIAS BUENO DIANA ISABEL</cp:lastModifiedBy>
  <cp:revision>2</cp:revision>
  <dcterms:created xsi:type="dcterms:W3CDTF">2023-10-19T03:44:00Z</dcterms:created>
  <dcterms:modified xsi:type="dcterms:W3CDTF">2023-10-19T03:44:00Z</dcterms:modified>
</cp:coreProperties>
</file>