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C92E" w14:textId="37056FA8" w:rsidR="00FC19D3" w:rsidRPr="00C873B4" w:rsidRDefault="00C873B4" w:rsidP="0097630F">
      <w:pPr>
        <w:pStyle w:val="Estilo1"/>
        <w:rPr>
          <w:b w:val="0"/>
          <w:bCs/>
        </w:rPr>
      </w:pPr>
      <w:r w:rsidRPr="00C873B4">
        <w:rPr>
          <w:b w:val="0"/>
          <w:bCs/>
        </w:rPr>
        <w:t xml:space="preserve">Corporación Universitaria </w:t>
      </w:r>
      <w:r w:rsidR="0097630F" w:rsidRPr="00C873B4">
        <w:rPr>
          <w:b w:val="0"/>
          <w:bCs/>
        </w:rPr>
        <w:t>UNITEC</w:t>
      </w:r>
    </w:p>
    <w:p w14:paraId="4EA44F5C" w14:textId="738C1415" w:rsidR="0097630F" w:rsidRPr="00C873B4" w:rsidRDefault="00C873B4" w:rsidP="0097630F">
      <w:pPr>
        <w:pStyle w:val="Estilo1"/>
        <w:rPr>
          <w:b w:val="0"/>
          <w:bCs/>
        </w:rPr>
      </w:pPr>
      <w:r w:rsidRPr="00C873B4">
        <w:rPr>
          <w:b w:val="0"/>
          <w:bCs/>
        </w:rPr>
        <w:t>Escuela de Ingeniería</w:t>
      </w:r>
    </w:p>
    <w:p w14:paraId="56733685" w14:textId="2C45254E" w:rsidR="0097630F" w:rsidRPr="00C873B4" w:rsidRDefault="0097630F" w:rsidP="0097630F">
      <w:pPr>
        <w:pStyle w:val="Estilo1"/>
        <w:rPr>
          <w:b w:val="0"/>
          <w:bCs/>
        </w:rPr>
      </w:pPr>
      <w:r w:rsidRPr="00C873B4">
        <w:rPr>
          <w:b w:val="0"/>
          <w:bCs/>
        </w:rPr>
        <w:t>Especialización en Gerencia de Proyectos</w:t>
      </w:r>
      <w:r w:rsidR="00C873B4" w:rsidRPr="00C873B4">
        <w:rPr>
          <w:b w:val="0"/>
          <w:bCs/>
        </w:rPr>
        <w:t xml:space="preserve"> - Virtual</w:t>
      </w:r>
    </w:p>
    <w:p w14:paraId="4497962A" w14:textId="6B4BCBB3" w:rsidR="00C873B4" w:rsidRPr="00C873B4" w:rsidRDefault="00C873B4" w:rsidP="0097630F">
      <w:pPr>
        <w:pStyle w:val="Estilo1"/>
        <w:rPr>
          <w:b w:val="0"/>
          <w:bCs/>
        </w:rPr>
      </w:pPr>
      <w:r w:rsidRPr="00C873B4">
        <w:rPr>
          <w:b w:val="0"/>
          <w:bCs/>
        </w:rPr>
        <w:t>Mejores Prácticas para la Dirección y Gestión de Innovación de Proyectos</w:t>
      </w:r>
    </w:p>
    <w:p w14:paraId="17D734AA" w14:textId="360C1548" w:rsidR="0097630F" w:rsidRDefault="0097630F" w:rsidP="003302D7">
      <w:pPr>
        <w:jc w:val="both"/>
        <w:rPr>
          <w:rFonts w:ascii="Arial" w:eastAsia="Times New Roman" w:hAnsi="Arial" w:cs="Arial"/>
          <w:sz w:val="24"/>
          <w:szCs w:val="24"/>
          <w:lang w:eastAsia="es-CO"/>
        </w:rPr>
      </w:pPr>
    </w:p>
    <w:p w14:paraId="0899357D" w14:textId="77777777" w:rsidR="0097630F" w:rsidRDefault="0097630F" w:rsidP="003302D7">
      <w:pPr>
        <w:jc w:val="both"/>
        <w:rPr>
          <w:rFonts w:ascii="Arial" w:eastAsia="Times New Roman" w:hAnsi="Arial" w:cs="Arial"/>
          <w:sz w:val="24"/>
          <w:szCs w:val="24"/>
          <w:lang w:eastAsia="es-CO"/>
        </w:rPr>
      </w:pPr>
    </w:p>
    <w:p w14:paraId="0C03D116" w14:textId="77777777" w:rsidR="00151ABE" w:rsidRDefault="00151ABE" w:rsidP="003302D7">
      <w:pPr>
        <w:jc w:val="both"/>
        <w:rPr>
          <w:rFonts w:ascii="Arial" w:eastAsia="Times New Roman" w:hAnsi="Arial" w:cs="Arial"/>
          <w:sz w:val="24"/>
          <w:szCs w:val="24"/>
          <w:lang w:eastAsia="es-CO"/>
        </w:rPr>
      </w:pPr>
    </w:p>
    <w:p w14:paraId="7CFDE151" w14:textId="77777777" w:rsidR="00151ABE" w:rsidRDefault="00151ABE" w:rsidP="003302D7">
      <w:pPr>
        <w:jc w:val="both"/>
        <w:rPr>
          <w:rFonts w:ascii="Arial" w:eastAsia="Times New Roman" w:hAnsi="Arial" w:cs="Arial"/>
          <w:sz w:val="24"/>
          <w:szCs w:val="24"/>
          <w:lang w:eastAsia="es-CO"/>
        </w:rPr>
      </w:pPr>
    </w:p>
    <w:p w14:paraId="1FBD544E" w14:textId="77777777" w:rsidR="00151ABE" w:rsidRDefault="00151ABE" w:rsidP="003302D7">
      <w:pPr>
        <w:jc w:val="both"/>
        <w:rPr>
          <w:rFonts w:ascii="Arial" w:eastAsia="Times New Roman" w:hAnsi="Arial" w:cs="Arial"/>
          <w:sz w:val="24"/>
          <w:szCs w:val="24"/>
          <w:lang w:eastAsia="es-CO"/>
        </w:rPr>
      </w:pPr>
    </w:p>
    <w:p w14:paraId="46F3078D" w14:textId="77777777" w:rsidR="00234B08" w:rsidRDefault="0097630F" w:rsidP="0097630F">
      <w:pPr>
        <w:pStyle w:val="Estilo1"/>
        <w:rPr>
          <w:sz w:val="40"/>
          <w:szCs w:val="144"/>
        </w:rPr>
      </w:pPr>
      <w:r w:rsidRPr="00C873B4">
        <w:rPr>
          <w:sz w:val="40"/>
          <w:szCs w:val="144"/>
        </w:rPr>
        <w:t>Taller caso de éxito de NETFLIX</w:t>
      </w:r>
    </w:p>
    <w:p w14:paraId="7580CD63" w14:textId="6AB65B02" w:rsidR="00151ABE" w:rsidRPr="00C873B4" w:rsidRDefault="00234B08" w:rsidP="0097630F">
      <w:pPr>
        <w:pStyle w:val="Estilo1"/>
        <w:rPr>
          <w:sz w:val="40"/>
          <w:szCs w:val="144"/>
        </w:rPr>
      </w:pPr>
      <w:r>
        <w:rPr>
          <w:sz w:val="40"/>
          <w:szCs w:val="144"/>
        </w:rPr>
        <w:t>Segunda entrega</w:t>
      </w:r>
      <w:r w:rsidR="0097630F" w:rsidRPr="00C873B4">
        <w:rPr>
          <w:sz w:val="40"/>
          <w:szCs w:val="144"/>
        </w:rPr>
        <w:t xml:space="preserve"> </w:t>
      </w:r>
    </w:p>
    <w:p w14:paraId="35398A48" w14:textId="7B7AADDD" w:rsidR="0097630F" w:rsidRDefault="0097630F" w:rsidP="003302D7">
      <w:pPr>
        <w:jc w:val="both"/>
        <w:rPr>
          <w:rFonts w:ascii="Arial" w:eastAsia="Times New Roman" w:hAnsi="Arial" w:cs="Arial"/>
          <w:sz w:val="24"/>
          <w:szCs w:val="24"/>
          <w:lang w:eastAsia="es-CO"/>
        </w:rPr>
      </w:pPr>
    </w:p>
    <w:p w14:paraId="756D428F" w14:textId="77777777" w:rsidR="0097630F" w:rsidRDefault="0097630F" w:rsidP="003302D7">
      <w:pPr>
        <w:jc w:val="both"/>
        <w:rPr>
          <w:rFonts w:ascii="Arial" w:eastAsia="Times New Roman" w:hAnsi="Arial" w:cs="Arial"/>
          <w:sz w:val="24"/>
          <w:szCs w:val="24"/>
          <w:lang w:eastAsia="es-CO"/>
        </w:rPr>
      </w:pPr>
    </w:p>
    <w:p w14:paraId="2E7C85B5" w14:textId="77777777" w:rsidR="0097630F" w:rsidRDefault="0097630F" w:rsidP="003302D7">
      <w:pPr>
        <w:jc w:val="both"/>
        <w:rPr>
          <w:rFonts w:ascii="Arial" w:eastAsia="Times New Roman" w:hAnsi="Arial" w:cs="Arial"/>
          <w:sz w:val="24"/>
          <w:szCs w:val="24"/>
          <w:lang w:eastAsia="es-CO"/>
        </w:rPr>
      </w:pPr>
    </w:p>
    <w:p w14:paraId="0BAF3348" w14:textId="77777777" w:rsidR="0097630F" w:rsidRDefault="0097630F" w:rsidP="003302D7">
      <w:pPr>
        <w:jc w:val="both"/>
        <w:rPr>
          <w:rFonts w:ascii="Arial" w:eastAsia="Times New Roman" w:hAnsi="Arial" w:cs="Arial"/>
          <w:sz w:val="24"/>
          <w:szCs w:val="24"/>
          <w:lang w:eastAsia="es-CO"/>
        </w:rPr>
      </w:pPr>
    </w:p>
    <w:p w14:paraId="007497E9" w14:textId="77777777" w:rsidR="0097630F" w:rsidRDefault="0097630F" w:rsidP="003302D7">
      <w:pPr>
        <w:jc w:val="both"/>
        <w:rPr>
          <w:rFonts w:ascii="Arial" w:eastAsia="Times New Roman" w:hAnsi="Arial" w:cs="Arial"/>
          <w:sz w:val="24"/>
          <w:szCs w:val="24"/>
          <w:lang w:eastAsia="es-CO"/>
        </w:rPr>
      </w:pPr>
    </w:p>
    <w:p w14:paraId="21A150ED" w14:textId="77777777" w:rsidR="0097630F" w:rsidRDefault="0097630F" w:rsidP="003302D7">
      <w:pPr>
        <w:jc w:val="both"/>
        <w:rPr>
          <w:rFonts w:ascii="Arial" w:eastAsia="Times New Roman" w:hAnsi="Arial" w:cs="Arial"/>
          <w:sz w:val="24"/>
          <w:szCs w:val="24"/>
          <w:lang w:eastAsia="es-CO"/>
        </w:rPr>
      </w:pPr>
    </w:p>
    <w:p w14:paraId="5398735D" w14:textId="77777777" w:rsidR="0097630F" w:rsidRDefault="0097630F" w:rsidP="003302D7">
      <w:pPr>
        <w:jc w:val="both"/>
        <w:rPr>
          <w:rFonts w:ascii="Arial" w:eastAsia="Times New Roman" w:hAnsi="Arial" w:cs="Arial"/>
          <w:sz w:val="24"/>
          <w:szCs w:val="24"/>
          <w:lang w:eastAsia="es-CO"/>
        </w:rPr>
      </w:pPr>
    </w:p>
    <w:p w14:paraId="69B6C2A6" w14:textId="77777777" w:rsidR="0097630F" w:rsidRDefault="0097630F" w:rsidP="003302D7">
      <w:pPr>
        <w:jc w:val="both"/>
        <w:rPr>
          <w:rFonts w:ascii="Arial" w:eastAsia="Times New Roman" w:hAnsi="Arial" w:cs="Arial"/>
          <w:sz w:val="24"/>
          <w:szCs w:val="24"/>
          <w:lang w:eastAsia="es-CO"/>
        </w:rPr>
      </w:pPr>
    </w:p>
    <w:p w14:paraId="410673FB" w14:textId="77777777" w:rsidR="0097630F" w:rsidRDefault="0097630F" w:rsidP="003302D7">
      <w:pPr>
        <w:jc w:val="both"/>
        <w:rPr>
          <w:rFonts w:ascii="Arial" w:eastAsia="Times New Roman" w:hAnsi="Arial" w:cs="Arial"/>
          <w:sz w:val="24"/>
          <w:szCs w:val="24"/>
          <w:lang w:eastAsia="es-CO"/>
        </w:rPr>
      </w:pPr>
    </w:p>
    <w:p w14:paraId="2C6D02F4" w14:textId="2C5F0850" w:rsidR="0097630F" w:rsidRDefault="0097630F" w:rsidP="0097630F">
      <w:pPr>
        <w:jc w:val="right"/>
        <w:rPr>
          <w:rFonts w:ascii="Arial" w:eastAsia="Times New Roman" w:hAnsi="Arial" w:cs="Arial"/>
          <w:sz w:val="24"/>
          <w:szCs w:val="24"/>
          <w:lang w:eastAsia="es-CO"/>
        </w:rPr>
      </w:pPr>
      <w:r>
        <w:rPr>
          <w:rFonts w:ascii="Arial" w:eastAsia="Times New Roman" w:hAnsi="Arial" w:cs="Arial"/>
          <w:sz w:val="24"/>
          <w:szCs w:val="24"/>
          <w:lang w:eastAsia="es-CO"/>
        </w:rPr>
        <w:t>A</w:t>
      </w:r>
      <w:r w:rsidR="00C873B4">
        <w:rPr>
          <w:rFonts w:ascii="Arial" w:eastAsia="Times New Roman" w:hAnsi="Arial" w:cs="Arial"/>
          <w:sz w:val="24"/>
          <w:szCs w:val="24"/>
          <w:lang w:eastAsia="es-CO"/>
        </w:rPr>
        <w:t>utor</w:t>
      </w:r>
      <w:r>
        <w:rPr>
          <w:rFonts w:ascii="Arial" w:eastAsia="Times New Roman" w:hAnsi="Arial" w:cs="Arial"/>
          <w:sz w:val="24"/>
          <w:szCs w:val="24"/>
          <w:lang w:eastAsia="es-CO"/>
        </w:rPr>
        <w:t>: Belkis Yorley Corredor Chávez</w:t>
      </w:r>
    </w:p>
    <w:p w14:paraId="013463C8" w14:textId="0756EBEC" w:rsidR="0097630F" w:rsidRDefault="0097630F" w:rsidP="0097630F">
      <w:pPr>
        <w:jc w:val="right"/>
        <w:rPr>
          <w:rFonts w:ascii="Arial" w:eastAsia="Times New Roman" w:hAnsi="Arial" w:cs="Arial"/>
          <w:sz w:val="24"/>
          <w:szCs w:val="24"/>
          <w:lang w:eastAsia="es-CO"/>
        </w:rPr>
      </w:pPr>
      <w:r>
        <w:rPr>
          <w:rFonts w:ascii="Arial" w:eastAsia="Times New Roman" w:hAnsi="Arial" w:cs="Arial"/>
          <w:sz w:val="24"/>
          <w:szCs w:val="24"/>
          <w:lang w:eastAsia="es-CO"/>
        </w:rPr>
        <w:t>CC. 1.12</w:t>
      </w:r>
      <w:r w:rsidR="005F1BED">
        <w:rPr>
          <w:rFonts w:ascii="Arial" w:eastAsia="Times New Roman" w:hAnsi="Arial" w:cs="Arial"/>
          <w:sz w:val="24"/>
          <w:szCs w:val="24"/>
          <w:lang w:eastAsia="es-CO"/>
        </w:rPr>
        <w:t>7</w:t>
      </w:r>
      <w:r>
        <w:rPr>
          <w:rFonts w:ascii="Arial" w:eastAsia="Times New Roman" w:hAnsi="Arial" w:cs="Arial"/>
          <w:sz w:val="24"/>
          <w:szCs w:val="24"/>
          <w:lang w:eastAsia="es-CO"/>
        </w:rPr>
        <w:t>.353.408</w:t>
      </w:r>
    </w:p>
    <w:p w14:paraId="6311CEEB" w14:textId="77777777" w:rsidR="00151ABE" w:rsidRDefault="00151ABE" w:rsidP="003302D7">
      <w:pPr>
        <w:jc w:val="both"/>
        <w:rPr>
          <w:rFonts w:ascii="Arial" w:eastAsia="Times New Roman" w:hAnsi="Arial" w:cs="Arial"/>
          <w:sz w:val="24"/>
          <w:szCs w:val="24"/>
          <w:lang w:eastAsia="es-CO"/>
        </w:rPr>
      </w:pPr>
    </w:p>
    <w:p w14:paraId="39853783" w14:textId="77777777" w:rsidR="00C873B4" w:rsidRDefault="00C873B4" w:rsidP="00C873B4">
      <w:pPr>
        <w:jc w:val="center"/>
        <w:rPr>
          <w:rFonts w:ascii="Arial" w:eastAsia="Times New Roman" w:hAnsi="Arial" w:cs="Arial"/>
          <w:sz w:val="24"/>
          <w:szCs w:val="24"/>
          <w:lang w:eastAsia="es-CO"/>
        </w:rPr>
      </w:pPr>
    </w:p>
    <w:p w14:paraId="52CF9D9C" w14:textId="77777777" w:rsidR="00C873B4" w:rsidRDefault="00C873B4" w:rsidP="00C873B4">
      <w:pPr>
        <w:jc w:val="center"/>
        <w:rPr>
          <w:rFonts w:ascii="Arial" w:eastAsia="Times New Roman" w:hAnsi="Arial" w:cs="Arial"/>
          <w:sz w:val="24"/>
          <w:szCs w:val="24"/>
          <w:lang w:eastAsia="es-CO"/>
        </w:rPr>
      </w:pPr>
    </w:p>
    <w:p w14:paraId="465AEF90" w14:textId="77777777" w:rsidR="00C873B4" w:rsidRDefault="00C873B4" w:rsidP="00C873B4">
      <w:pPr>
        <w:jc w:val="center"/>
        <w:rPr>
          <w:rFonts w:ascii="Arial" w:eastAsia="Times New Roman" w:hAnsi="Arial" w:cs="Arial"/>
          <w:sz w:val="24"/>
          <w:szCs w:val="24"/>
          <w:lang w:eastAsia="es-CO"/>
        </w:rPr>
      </w:pPr>
    </w:p>
    <w:p w14:paraId="431B3AFF" w14:textId="43914199" w:rsidR="00151ABE" w:rsidRDefault="00C873B4" w:rsidP="00C873B4">
      <w:pPr>
        <w:jc w:val="center"/>
        <w:rPr>
          <w:rFonts w:ascii="Arial" w:eastAsia="Times New Roman" w:hAnsi="Arial" w:cs="Arial"/>
          <w:sz w:val="24"/>
          <w:szCs w:val="24"/>
          <w:lang w:eastAsia="es-CO"/>
        </w:rPr>
      </w:pPr>
      <w:r>
        <w:rPr>
          <w:rFonts w:ascii="Arial" w:eastAsia="Times New Roman" w:hAnsi="Arial" w:cs="Arial"/>
          <w:sz w:val="24"/>
          <w:szCs w:val="24"/>
          <w:lang w:eastAsia="es-CO"/>
        </w:rPr>
        <w:t xml:space="preserve">Bogotá DC, </w:t>
      </w:r>
      <w:r w:rsidR="00234B08">
        <w:rPr>
          <w:rFonts w:ascii="Arial" w:eastAsia="Times New Roman" w:hAnsi="Arial" w:cs="Arial"/>
          <w:sz w:val="24"/>
          <w:szCs w:val="24"/>
          <w:lang w:eastAsia="es-CO"/>
        </w:rPr>
        <w:t>14</w:t>
      </w:r>
      <w:r>
        <w:rPr>
          <w:rFonts w:ascii="Arial" w:eastAsia="Times New Roman" w:hAnsi="Arial" w:cs="Arial"/>
          <w:sz w:val="24"/>
          <w:szCs w:val="24"/>
          <w:lang w:eastAsia="es-CO"/>
        </w:rPr>
        <w:t xml:space="preserve"> de </w:t>
      </w:r>
      <w:r w:rsidR="00234B08">
        <w:rPr>
          <w:rFonts w:ascii="Arial" w:eastAsia="Times New Roman" w:hAnsi="Arial" w:cs="Arial"/>
          <w:sz w:val="24"/>
          <w:szCs w:val="24"/>
          <w:lang w:eastAsia="es-CO"/>
        </w:rPr>
        <w:t xml:space="preserve">marzo </w:t>
      </w:r>
      <w:r>
        <w:rPr>
          <w:rFonts w:ascii="Arial" w:eastAsia="Times New Roman" w:hAnsi="Arial" w:cs="Arial"/>
          <w:sz w:val="24"/>
          <w:szCs w:val="24"/>
          <w:lang w:eastAsia="es-CO"/>
        </w:rPr>
        <w:t>de 2022</w:t>
      </w:r>
    </w:p>
    <w:p w14:paraId="238BB97B" w14:textId="77777777" w:rsidR="00151ABE" w:rsidRDefault="00151ABE" w:rsidP="003302D7">
      <w:pPr>
        <w:jc w:val="both"/>
        <w:rPr>
          <w:rFonts w:ascii="Arial" w:eastAsia="Times New Roman" w:hAnsi="Arial" w:cs="Arial"/>
          <w:sz w:val="24"/>
          <w:szCs w:val="24"/>
          <w:lang w:eastAsia="es-CO"/>
        </w:rPr>
      </w:pPr>
    </w:p>
    <w:p w14:paraId="3146718D" w14:textId="77777777" w:rsidR="00151ABE" w:rsidRDefault="00151ABE" w:rsidP="003302D7">
      <w:pPr>
        <w:jc w:val="both"/>
        <w:rPr>
          <w:rFonts w:ascii="Arial" w:eastAsia="Times New Roman" w:hAnsi="Arial" w:cs="Arial"/>
          <w:sz w:val="24"/>
          <w:szCs w:val="24"/>
          <w:lang w:eastAsia="es-CO"/>
        </w:rPr>
      </w:pPr>
    </w:p>
    <w:p w14:paraId="51FC9F5D" w14:textId="503A535B" w:rsidR="00FC19D3" w:rsidRDefault="00FE0FD3" w:rsidP="007C3AE8">
      <w:pPr>
        <w:pStyle w:val="Estilo1"/>
      </w:pPr>
      <w:r w:rsidRPr="00CF1595">
        <w:t>ÍNDICE</w:t>
      </w:r>
    </w:p>
    <w:p w14:paraId="689CA71E" w14:textId="5CC41AAA" w:rsidR="007C3AE8" w:rsidRDefault="007C3AE8" w:rsidP="007C3AE8">
      <w:pPr>
        <w:pStyle w:val="Estilo1"/>
      </w:pPr>
    </w:p>
    <w:sdt>
      <w:sdtPr>
        <w:rPr>
          <w:lang w:val="es-ES"/>
        </w:rPr>
        <w:id w:val="1586804509"/>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348E924E" w14:textId="6460A8F4" w:rsidR="008172DD" w:rsidRPr="00D42BE2" w:rsidRDefault="008172DD">
          <w:pPr>
            <w:pStyle w:val="TtuloTDC"/>
            <w:rPr>
              <w:rFonts w:ascii="Arial" w:hAnsi="Arial" w:cs="Arial"/>
              <w:sz w:val="24"/>
              <w:szCs w:val="24"/>
            </w:rPr>
          </w:pPr>
        </w:p>
        <w:p w14:paraId="51B677C4" w14:textId="192E7375" w:rsidR="00A62BFE" w:rsidRPr="00A62BFE" w:rsidRDefault="008172DD">
          <w:pPr>
            <w:pStyle w:val="TDC1"/>
            <w:tabs>
              <w:tab w:val="right" w:leader="dot" w:pos="8828"/>
            </w:tabs>
            <w:rPr>
              <w:rFonts w:ascii="Arial" w:hAnsi="Arial" w:cs="Arial"/>
              <w:noProof/>
              <w:sz w:val="24"/>
              <w:szCs w:val="24"/>
            </w:rPr>
          </w:pPr>
          <w:r w:rsidRPr="00D42BE2">
            <w:rPr>
              <w:rFonts w:ascii="Arial" w:hAnsi="Arial" w:cs="Arial"/>
              <w:sz w:val="24"/>
              <w:szCs w:val="24"/>
            </w:rPr>
            <w:fldChar w:fldCharType="begin"/>
          </w:r>
          <w:r w:rsidRPr="00D42BE2">
            <w:rPr>
              <w:rFonts w:ascii="Arial" w:hAnsi="Arial" w:cs="Arial"/>
              <w:sz w:val="24"/>
              <w:szCs w:val="24"/>
            </w:rPr>
            <w:instrText xml:space="preserve"> TOC \o "1-3" \h \z \u </w:instrText>
          </w:r>
          <w:r w:rsidRPr="00D42BE2">
            <w:rPr>
              <w:rFonts w:ascii="Arial" w:hAnsi="Arial" w:cs="Arial"/>
              <w:sz w:val="24"/>
              <w:szCs w:val="24"/>
            </w:rPr>
            <w:fldChar w:fldCharType="separate"/>
          </w:r>
          <w:hyperlink w:anchor="_Toc98358736" w:history="1">
            <w:r w:rsidR="00A62BFE" w:rsidRPr="00A62BFE">
              <w:rPr>
                <w:rStyle w:val="Hipervnculo"/>
                <w:rFonts w:ascii="Arial" w:hAnsi="Arial" w:cs="Arial"/>
                <w:noProof/>
                <w:sz w:val="24"/>
                <w:szCs w:val="24"/>
              </w:rPr>
              <w:t>INTRODUCCIÓN</w:t>
            </w:r>
            <w:r w:rsidR="00A62BFE" w:rsidRPr="00A62BFE">
              <w:rPr>
                <w:rFonts w:ascii="Arial" w:hAnsi="Arial" w:cs="Arial"/>
                <w:noProof/>
                <w:webHidden/>
                <w:sz w:val="24"/>
                <w:szCs w:val="24"/>
              </w:rPr>
              <w:tab/>
            </w:r>
            <w:r w:rsidR="00A62BFE" w:rsidRPr="00A62BFE">
              <w:rPr>
                <w:rFonts w:ascii="Arial" w:hAnsi="Arial" w:cs="Arial"/>
                <w:noProof/>
                <w:webHidden/>
                <w:sz w:val="24"/>
                <w:szCs w:val="24"/>
              </w:rPr>
              <w:fldChar w:fldCharType="begin"/>
            </w:r>
            <w:r w:rsidR="00A62BFE" w:rsidRPr="00A62BFE">
              <w:rPr>
                <w:rFonts w:ascii="Arial" w:hAnsi="Arial" w:cs="Arial"/>
                <w:noProof/>
                <w:webHidden/>
                <w:sz w:val="24"/>
                <w:szCs w:val="24"/>
              </w:rPr>
              <w:instrText xml:space="preserve"> PAGEREF _Toc98358736 \h </w:instrText>
            </w:r>
            <w:r w:rsidR="00A62BFE" w:rsidRPr="00A62BFE">
              <w:rPr>
                <w:rFonts w:ascii="Arial" w:hAnsi="Arial" w:cs="Arial"/>
                <w:noProof/>
                <w:webHidden/>
                <w:sz w:val="24"/>
                <w:szCs w:val="24"/>
              </w:rPr>
            </w:r>
            <w:r w:rsidR="00A62BFE" w:rsidRPr="00A62BFE">
              <w:rPr>
                <w:rFonts w:ascii="Arial" w:hAnsi="Arial" w:cs="Arial"/>
                <w:noProof/>
                <w:webHidden/>
                <w:sz w:val="24"/>
                <w:szCs w:val="24"/>
              </w:rPr>
              <w:fldChar w:fldCharType="separate"/>
            </w:r>
            <w:r w:rsidR="00A62BFE" w:rsidRPr="00A62BFE">
              <w:rPr>
                <w:rFonts w:ascii="Arial" w:hAnsi="Arial" w:cs="Arial"/>
                <w:noProof/>
                <w:webHidden/>
                <w:sz w:val="24"/>
                <w:szCs w:val="24"/>
              </w:rPr>
              <w:t>3</w:t>
            </w:r>
            <w:r w:rsidR="00A62BFE" w:rsidRPr="00A62BFE">
              <w:rPr>
                <w:rFonts w:ascii="Arial" w:hAnsi="Arial" w:cs="Arial"/>
                <w:noProof/>
                <w:webHidden/>
                <w:sz w:val="24"/>
                <w:szCs w:val="24"/>
              </w:rPr>
              <w:fldChar w:fldCharType="end"/>
            </w:r>
          </w:hyperlink>
        </w:p>
        <w:p w14:paraId="601D8965" w14:textId="43A6095F" w:rsidR="00A62BFE" w:rsidRPr="00A62BFE" w:rsidRDefault="00A62BFE">
          <w:pPr>
            <w:pStyle w:val="TDC1"/>
            <w:tabs>
              <w:tab w:val="right" w:leader="dot" w:pos="8828"/>
            </w:tabs>
            <w:rPr>
              <w:rFonts w:ascii="Arial" w:hAnsi="Arial" w:cs="Arial"/>
              <w:noProof/>
              <w:sz w:val="24"/>
              <w:szCs w:val="24"/>
            </w:rPr>
          </w:pPr>
          <w:hyperlink w:anchor="_Toc98358737" w:history="1">
            <w:r w:rsidRPr="00A62BFE">
              <w:rPr>
                <w:rStyle w:val="Hipervnculo"/>
                <w:rFonts w:ascii="Arial" w:hAnsi="Arial" w:cs="Arial"/>
                <w:noProof/>
                <w:sz w:val="24"/>
                <w:szCs w:val="24"/>
              </w:rPr>
              <w:t>ANÁLISIS</w:t>
            </w:r>
            <w:r w:rsidRPr="00A62BFE">
              <w:rPr>
                <w:rFonts w:ascii="Arial" w:hAnsi="Arial" w:cs="Arial"/>
                <w:noProof/>
                <w:webHidden/>
                <w:sz w:val="24"/>
                <w:szCs w:val="24"/>
              </w:rPr>
              <w:tab/>
            </w:r>
            <w:r w:rsidRPr="00A62BFE">
              <w:rPr>
                <w:rFonts w:ascii="Arial" w:hAnsi="Arial" w:cs="Arial"/>
                <w:noProof/>
                <w:webHidden/>
                <w:sz w:val="24"/>
                <w:szCs w:val="24"/>
              </w:rPr>
              <w:fldChar w:fldCharType="begin"/>
            </w:r>
            <w:r w:rsidRPr="00A62BFE">
              <w:rPr>
                <w:rFonts w:ascii="Arial" w:hAnsi="Arial" w:cs="Arial"/>
                <w:noProof/>
                <w:webHidden/>
                <w:sz w:val="24"/>
                <w:szCs w:val="24"/>
              </w:rPr>
              <w:instrText xml:space="preserve"> PAGEREF _Toc98358737 \h </w:instrText>
            </w:r>
            <w:r w:rsidRPr="00A62BFE">
              <w:rPr>
                <w:rFonts w:ascii="Arial" w:hAnsi="Arial" w:cs="Arial"/>
                <w:noProof/>
                <w:webHidden/>
                <w:sz w:val="24"/>
                <w:szCs w:val="24"/>
              </w:rPr>
            </w:r>
            <w:r w:rsidRPr="00A62BFE">
              <w:rPr>
                <w:rFonts w:ascii="Arial" w:hAnsi="Arial" w:cs="Arial"/>
                <w:noProof/>
                <w:webHidden/>
                <w:sz w:val="24"/>
                <w:szCs w:val="24"/>
              </w:rPr>
              <w:fldChar w:fldCharType="separate"/>
            </w:r>
            <w:r w:rsidRPr="00A62BFE">
              <w:rPr>
                <w:rFonts w:ascii="Arial" w:hAnsi="Arial" w:cs="Arial"/>
                <w:noProof/>
                <w:webHidden/>
                <w:sz w:val="24"/>
                <w:szCs w:val="24"/>
              </w:rPr>
              <w:t>4</w:t>
            </w:r>
            <w:r w:rsidRPr="00A62BFE">
              <w:rPr>
                <w:rFonts w:ascii="Arial" w:hAnsi="Arial" w:cs="Arial"/>
                <w:noProof/>
                <w:webHidden/>
                <w:sz w:val="24"/>
                <w:szCs w:val="24"/>
              </w:rPr>
              <w:fldChar w:fldCharType="end"/>
            </w:r>
          </w:hyperlink>
        </w:p>
        <w:p w14:paraId="682CE246" w14:textId="59E2512C" w:rsidR="00A62BFE" w:rsidRPr="00A62BFE" w:rsidRDefault="00A62BFE">
          <w:pPr>
            <w:pStyle w:val="TDC2"/>
            <w:tabs>
              <w:tab w:val="right" w:leader="dot" w:pos="8828"/>
            </w:tabs>
            <w:rPr>
              <w:rFonts w:ascii="Arial" w:hAnsi="Arial" w:cs="Arial"/>
              <w:noProof/>
              <w:sz w:val="24"/>
              <w:szCs w:val="24"/>
            </w:rPr>
          </w:pPr>
          <w:hyperlink w:anchor="_Toc98358738" w:history="1">
            <w:r w:rsidRPr="00A62BFE">
              <w:rPr>
                <w:rStyle w:val="Hipervnculo"/>
                <w:rFonts w:ascii="Arial" w:hAnsi="Arial" w:cs="Arial"/>
                <w:noProof/>
                <w:sz w:val="24"/>
                <w:szCs w:val="24"/>
              </w:rPr>
              <w:t>Metodología del Project Management Institute (PMI)</w:t>
            </w:r>
            <w:r w:rsidRPr="00A62BFE">
              <w:rPr>
                <w:rFonts w:ascii="Arial" w:hAnsi="Arial" w:cs="Arial"/>
                <w:noProof/>
                <w:webHidden/>
                <w:sz w:val="24"/>
                <w:szCs w:val="24"/>
              </w:rPr>
              <w:tab/>
            </w:r>
            <w:r w:rsidRPr="00A62BFE">
              <w:rPr>
                <w:rFonts w:ascii="Arial" w:hAnsi="Arial" w:cs="Arial"/>
                <w:noProof/>
                <w:webHidden/>
                <w:sz w:val="24"/>
                <w:szCs w:val="24"/>
              </w:rPr>
              <w:fldChar w:fldCharType="begin"/>
            </w:r>
            <w:r w:rsidRPr="00A62BFE">
              <w:rPr>
                <w:rFonts w:ascii="Arial" w:hAnsi="Arial" w:cs="Arial"/>
                <w:noProof/>
                <w:webHidden/>
                <w:sz w:val="24"/>
                <w:szCs w:val="24"/>
              </w:rPr>
              <w:instrText xml:space="preserve"> PAGEREF _Toc98358738 \h </w:instrText>
            </w:r>
            <w:r w:rsidRPr="00A62BFE">
              <w:rPr>
                <w:rFonts w:ascii="Arial" w:hAnsi="Arial" w:cs="Arial"/>
                <w:noProof/>
                <w:webHidden/>
                <w:sz w:val="24"/>
                <w:szCs w:val="24"/>
              </w:rPr>
            </w:r>
            <w:r w:rsidRPr="00A62BFE">
              <w:rPr>
                <w:rFonts w:ascii="Arial" w:hAnsi="Arial" w:cs="Arial"/>
                <w:noProof/>
                <w:webHidden/>
                <w:sz w:val="24"/>
                <w:szCs w:val="24"/>
              </w:rPr>
              <w:fldChar w:fldCharType="separate"/>
            </w:r>
            <w:r w:rsidRPr="00A62BFE">
              <w:rPr>
                <w:rFonts w:ascii="Arial" w:hAnsi="Arial" w:cs="Arial"/>
                <w:noProof/>
                <w:webHidden/>
                <w:sz w:val="24"/>
                <w:szCs w:val="24"/>
              </w:rPr>
              <w:t>5</w:t>
            </w:r>
            <w:r w:rsidRPr="00A62BFE">
              <w:rPr>
                <w:rFonts w:ascii="Arial" w:hAnsi="Arial" w:cs="Arial"/>
                <w:noProof/>
                <w:webHidden/>
                <w:sz w:val="24"/>
                <w:szCs w:val="24"/>
              </w:rPr>
              <w:fldChar w:fldCharType="end"/>
            </w:r>
          </w:hyperlink>
        </w:p>
        <w:p w14:paraId="1CF17791" w14:textId="430A6EFA" w:rsidR="00A62BFE" w:rsidRPr="00A62BFE" w:rsidRDefault="00A62BFE">
          <w:pPr>
            <w:pStyle w:val="TDC2"/>
            <w:tabs>
              <w:tab w:val="right" w:leader="dot" w:pos="8828"/>
            </w:tabs>
            <w:rPr>
              <w:rFonts w:ascii="Arial" w:hAnsi="Arial" w:cs="Arial"/>
              <w:noProof/>
              <w:sz w:val="24"/>
              <w:szCs w:val="24"/>
            </w:rPr>
          </w:pPr>
          <w:hyperlink w:anchor="_Toc98358739" w:history="1">
            <w:r w:rsidRPr="00A62BFE">
              <w:rPr>
                <w:rStyle w:val="Hipervnculo"/>
                <w:rFonts w:ascii="Arial" w:hAnsi="Arial" w:cs="Arial"/>
                <w:noProof/>
                <w:sz w:val="24"/>
                <w:szCs w:val="24"/>
              </w:rPr>
              <w:t>Metodología</w:t>
            </w:r>
            <w:r w:rsidRPr="00A62BFE">
              <w:rPr>
                <w:rStyle w:val="Hipervnculo"/>
                <w:rFonts w:ascii="Arial" w:hAnsi="Arial" w:cs="Arial"/>
                <w:noProof/>
                <w:sz w:val="24"/>
                <w:szCs w:val="24"/>
                <w:lang w:val="en-US"/>
              </w:rPr>
              <w:t xml:space="preserve"> International Project Management Association (IPMA)</w:t>
            </w:r>
            <w:r w:rsidRPr="00A62BFE">
              <w:rPr>
                <w:rFonts w:ascii="Arial" w:hAnsi="Arial" w:cs="Arial"/>
                <w:noProof/>
                <w:webHidden/>
                <w:sz w:val="24"/>
                <w:szCs w:val="24"/>
              </w:rPr>
              <w:tab/>
            </w:r>
            <w:r w:rsidRPr="00A62BFE">
              <w:rPr>
                <w:rFonts w:ascii="Arial" w:hAnsi="Arial" w:cs="Arial"/>
                <w:noProof/>
                <w:webHidden/>
                <w:sz w:val="24"/>
                <w:szCs w:val="24"/>
              </w:rPr>
              <w:fldChar w:fldCharType="begin"/>
            </w:r>
            <w:r w:rsidRPr="00A62BFE">
              <w:rPr>
                <w:rFonts w:ascii="Arial" w:hAnsi="Arial" w:cs="Arial"/>
                <w:noProof/>
                <w:webHidden/>
                <w:sz w:val="24"/>
                <w:szCs w:val="24"/>
              </w:rPr>
              <w:instrText xml:space="preserve"> PAGEREF _Toc98358739 \h </w:instrText>
            </w:r>
            <w:r w:rsidRPr="00A62BFE">
              <w:rPr>
                <w:rFonts w:ascii="Arial" w:hAnsi="Arial" w:cs="Arial"/>
                <w:noProof/>
                <w:webHidden/>
                <w:sz w:val="24"/>
                <w:szCs w:val="24"/>
              </w:rPr>
            </w:r>
            <w:r w:rsidRPr="00A62BFE">
              <w:rPr>
                <w:rFonts w:ascii="Arial" w:hAnsi="Arial" w:cs="Arial"/>
                <w:noProof/>
                <w:webHidden/>
                <w:sz w:val="24"/>
                <w:szCs w:val="24"/>
              </w:rPr>
              <w:fldChar w:fldCharType="separate"/>
            </w:r>
            <w:r w:rsidRPr="00A62BFE">
              <w:rPr>
                <w:rFonts w:ascii="Arial" w:hAnsi="Arial" w:cs="Arial"/>
                <w:noProof/>
                <w:webHidden/>
                <w:sz w:val="24"/>
                <w:szCs w:val="24"/>
              </w:rPr>
              <w:t>5</w:t>
            </w:r>
            <w:r w:rsidRPr="00A62BFE">
              <w:rPr>
                <w:rFonts w:ascii="Arial" w:hAnsi="Arial" w:cs="Arial"/>
                <w:noProof/>
                <w:webHidden/>
                <w:sz w:val="24"/>
                <w:szCs w:val="24"/>
              </w:rPr>
              <w:fldChar w:fldCharType="end"/>
            </w:r>
          </w:hyperlink>
        </w:p>
        <w:p w14:paraId="7684AADF" w14:textId="6E1EA5D5" w:rsidR="00A62BFE" w:rsidRPr="00A62BFE" w:rsidRDefault="00A62BFE">
          <w:pPr>
            <w:pStyle w:val="TDC2"/>
            <w:tabs>
              <w:tab w:val="right" w:leader="dot" w:pos="8828"/>
            </w:tabs>
            <w:rPr>
              <w:rFonts w:ascii="Arial" w:hAnsi="Arial" w:cs="Arial"/>
              <w:noProof/>
              <w:sz w:val="24"/>
              <w:szCs w:val="24"/>
            </w:rPr>
          </w:pPr>
          <w:hyperlink w:anchor="_Toc98358740" w:history="1">
            <w:r w:rsidRPr="00A62BFE">
              <w:rPr>
                <w:rStyle w:val="Hipervnculo"/>
                <w:rFonts w:ascii="Arial" w:hAnsi="Arial" w:cs="Arial"/>
                <w:noProof/>
                <w:sz w:val="24"/>
                <w:szCs w:val="24"/>
              </w:rPr>
              <w:t>Análisis Comparativo de las metodologías de proyectos para Netflix</w:t>
            </w:r>
            <w:r w:rsidRPr="00A62BFE">
              <w:rPr>
                <w:rFonts w:ascii="Arial" w:hAnsi="Arial" w:cs="Arial"/>
                <w:noProof/>
                <w:webHidden/>
                <w:sz w:val="24"/>
                <w:szCs w:val="24"/>
              </w:rPr>
              <w:tab/>
            </w:r>
            <w:r w:rsidRPr="00A62BFE">
              <w:rPr>
                <w:rFonts w:ascii="Arial" w:hAnsi="Arial" w:cs="Arial"/>
                <w:noProof/>
                <w:webHidden/>
                <w:sz w:val="24"/>
                <w:szCs w:val="24"/>
              </w:rPr>
              <w:fldChar w:fldCharType="begin"/>
            </w:r>
            <w:r w:rsidRPr="00A62BFE">
              <w:rPr>
                <w:rFonts w:ascii="Arial" w:hAnsi="Arial" w:cs="Arial"/>
                <w:noProof/>
                <w:webHidden/>
                <w:sz w:val="24"/>
                <w:szCs w:val="24"/>
              </w:rPr>
              <w:instrText xml:space="preserve"> PAGEREF _Toc98358740 \h </w:instrText>
            </w:r>
            <w:r w:rsidRPr="00A62BFE">
              <w:rPr>
                <w:rFonts w:ascii="Arial" w:hAnsi="Arial" w:cs="Arial"/>
                <w:noProof/>
                <w:webHidden/>
                <w:sz w:val="24"/>
                <w:szCs w:val="24"/>
              </w:rPr>
            </w:r>
            <w:r w:rsidRPr="00A62BFE">
              <w:rPr>
                <w:rFonts w:ascii="Arial" w:hAnsi="Arial" w:cs="Arial"/>
                <w:noProof/>
                <w:webHidden/>
                <w:sz w:val="24"/>
                <w:szCs w:val="24"/>
              </w:rPr>
              <w:fldChar w:fldCharType="separate"/>
            </w:r>
            <w:r w:rsidRPr="00A62BFE">
              <w:rPr>
                <w:rFonts w:ascii="Arial" w:hAnsi="Arial" w:cs="Arial"/>
                <w:noProof/>
                <w:webHidden/>
                <w:sz w:val="24"/>
                <w:szCs w:val="24"/>
              </w:rPr>
              <w:t>6</w:t>
            </w:r>
            <w:r w:rsidRPr="00A62BFE">
              <w:rPr>
                <w:rFonts w:ascii="Arial" w:hAnsi="Arial" w:cs="Arial"/>
                <w:noProof/>
                <w:webHidden/>
                <w:sz w:val="24"/>
                <w:szCs w:val="24"/>
              </w:rPr>
              <w:fldChar w:fldCharType="end"/>
            </w:r>
          </w:hyperlink>
        </w:p>
        <w:p w14:paraId="5A9C2BDD" w14:textId="4FB4D06C" w:rsidR="00A62BFE" w:rsidRPr="00A62BFE" w:rsidRDefault="00A62BFE">
          <w:pPr>
            <w:pStyle w:val="TDC1"/>
            <w:tabs>
              <w:tab w:val="right" w:leader="dot" w:pos="8828"/>
            </w:tabs>
            <w:rPr>
              <w:rFonts w:ascii="Arial" w:hAnsi="Arial" w:cs="Arial"/>
              <w:noProof/>
              <w:sz w:val="24"/>
              <w:szCs w:val="24"/>
            </w:rPr>
          </w:pPr>
          <w:hyperlink w:anchor="_Toc98358741" w:history="1">
            <w:r w:rsidRPr="00A62BFE">
              <w:rPr>
                <w:rStyle w:val="Hipervnculo"/>
                <w:rFonts w:ascii="Arial" w:hAnsi="Arial" w:cs="Arial"/>
                <w:noProof/>
                <w:sz w:val="24"/>
                <w:szCs w:val="24"/>
              </w:rPr>
              <w:t>CONCLUSIÓN</w:t>
            </w:r>
            <w:r w:rsidRPr="00A62BFE">
              <w:rPr>
                <w:rFonts w:ascii="Arial" w:hAnsi="Arial" w:cs="Arial"/>
                <w:noProof/>
                <w:webHidden/>
                <w:sz w:val="24"/>
                <w:szCs w:val="24"/>
              </w:rPr>
              <w:tab/>
            </w:r>
            <w:r w:rsidRPr="00A62BFE">
              <w:rPr>
                <w:rFonts w:ascii="Arial" w:hAnsi="Arial" w:cs="Arial"/>
                <w:noProof/>
                <w:webHidden/>
                <w:sz w:val="24"/>
                <w:szCs w:val="24"/>
              </w:rPr>
              <w:fldChar w:fldCharType="begin"/>
            </w:r>
            <w:r w:rsidRPr="00A62BFE">
              <w:rPr>
                <w:rFonts w:ascii="Arial" w:hAnsi="Arial" w:cs="Arial"/>
                <w:noProof/>
                <w:webHidden/>
                <w:sz w:val="24"/>
                <w:szCs w:val="24"/>
              </w:rPr>
              <w:instrText xml:space="preserve"> PAGEREF _Toc98358741 \h </w:instrText>
            </w:r>
            <w:r w:rsidRPr="00A62BFE">
              <w:rPr>
                <w:rFonts w:ascii="Arial" w:hAnsi="Arial" w:cs="Arial"/>
                <w:noProof/>
                <w:webHidden/>
                <w:sz w:val="24"/>
                <w:szCs w:val="24"/>
              </w:rPr>
            </w:r>
            <w:r w:rsidRPr="00A62BFE">
              <w:rPr>
                <w:rFonts w:ascii="Arial" w:hAnsi="Arial" w:cs="Arial"/>
                <w:noProof/>
                <w:webHidden/>
                <w:sz w:val="24"/>
                <w:szCs w:val="24"/>
              </w:rPr>
              <w:fldChar w:fldCharType="separate"/>
            </w:r>
            <w:r w:rsidRPr="00A62BFE">
              <w:rPr>
                <w:rFonts w:ascii="Arial" w:hAnsi="Arial" w:cs="Arial"/>
                <w:noProof/>
                <w:webHidden/>
                <w:sz w:val="24"/>
                <w:szCs w:val="24"/>
              </w:rPr>
              <w:t>8</w:t>
            </w:r>
            <w:r w:rsidRPr="00A62BFE">
              <w:rPr>
                <w:rFonts w:ascii="Arial" w:hAnsi="Arial" w:cs="Arial"/>
                <w:noProof/>
                <w:webHidden/>
                <w:sz w:val="24"/>
                <w:szCs w:val="24"/>
              </w:rPr>
              <w:fldChar w:fldCharType="end"/>
            </w:r>
          </w:hyperlink>
        </w:p>
        <w:p w14:paraId="344BAB0E" w14:textId="1BDDECB5" w:rsidR="00A62BFE" w:rsidRPr="00A62BFE" w:rsidRDefault="00A62BFE">
          <w:pPr>
            <w:pStyle w:val="TDC1"/>
            <w:tabs>
              <w:tab w:val="right" w:leader="dot" w:pos="8828"/>
            </w:tabs>
            <w:rPr>
              <w:rFonts w:ascii="Arial" w:hAnsi="Arial" w:cs="Arial"/>
              <w:noProof/>
              <w:sz w:val="24"/>
              <w:szCs w:val="24"/>
            </w:rPr>
          </w:pPr>
          <w:hyperlink w:anchor="_Toc98358742" w:history="1">
            <w:r w:rsidRPr="00A62BFE">
              <w:rPr>
                <w:rStyle w:val="Hipervnculo"/>
                <w:rFonts w:ascii="Arial" w:hAnsi="Arial" w:cs="Arial"/>
                <w:noProof/>
                <w:sz w:val="24"/>
                <w:szCs w:val="24"/>
              </w:rPr>
              <w:t>BIBLIOGRAFÍA</w:t>
            </w:r>
            <w:r w:rsidRPr="00A62BFE">
              <w:rPr>
                <w:rFonts w:ascii="Arial" w:hAnsi="Arial" w:cs="Arial"/>
                <w:noProof/>
                <w:webHidden/>
                <w:sz w:val="24"/>
                <w:szCs w:val="24"/>
              </w:rPr>
              <w:tab/>
            </w:r>
            <w:r w:rsidRPr="00A62BFE">
              <w:rPr>
                <w:rFonts w:ascii="Arial" w:hAnsi="Arial" w:cs="Arial"/>
                <w:noProof/>
                <w:webHidden/>
                <w:sz w:val="24"/>
                <w:szCs w:val="24"/>
              </w:rPr>
              <w:fldChar w:fldCharType="begin"/>
            </w:r>
            <w:r w:rsidRPr="00A62BFE">
              <w:rPr>
                <w:rFonts w:ascii="Arial" w:hAnsi="Arial" w:cs="Arial"/>
                <w:noProof/>
                <w:webHidden/>
                <w:sz w:val="24"/>
                <w:szCs w:val="24"/>
              </w:rPr>
              <w:instrText xml:space="preserve"> PAGEREF _Toc98358742 \h </w:instrText>
            </w:r>
            <w:r w:rsidRPr="00A62BFE">
              <w:rPr>
                <w:rFonts w:ascii="Arial" w:hAnsi="Arial" w:cs="Arial"/>
                <w:noProof/>
                <w:webHidden/>
                <w:sz w:val="24"/>
                <w:szCs w:val="24"/>
              </w:rPr>
            </w:r>
            <w:r w:rsidRPr="00A62BFE">
              <w:rPr>
                <w:rFonts w:ascii="Arial" w:hAnsi="Arial" w:cs="Arial"/>
                <w:noProof/>
                <w:webHidden/>
                <w:sz w:val="24"/>
                <w:szCs w:val="24"/>
              </w:rPr>
              <w:fldChar w:fldCharType="separate"/>
            </w:r>
            <w:r w:rsidRPr="00A62BFE">
              <w:rPr>
                <w:rFonts w:ascii="Arial" w:hAnsi="Arial" w:cs="Arial"/>
                <w:noProof/>
                <w:webHidden/>
                <w:sz w:val="24"/>
                <w:szCs w:val="24"/>
              </w:rPr>
              <w:t>9</w:t>
            </w:r>
            <w:r w:rsidRPr="00A62BFE">
              <w:rPr>
                <w:rFonts w:ascii="Arial" w:hAnsi="Arial" w:cs="Arial"/>
                <w:noProof/>
                <w:webHidden/>
                <w:sz w:val="24"/>
                <w:szCs w:val="24"/>
              </w:rPr>
              <w:fldChar w:fldCharType="end"/>
            </w:r>
          </w:hyperlink>
        </w:p>
        <w:p w14:paraId="5C8F8856" w14:textId="55EE15E5" w:rsidR="008172DD" w:rsidRDefault="008172DD">
          <w:r w:rsidRPr="00D42BE2">
            <w:rPr>
              <w:rFonts w:ascii="Arial" w:hAnsi="Arial" w:cs="Arial"/>
              <w:sz w:val="24"/>
              <w:szCs w:val="24"/>
              <w:lang w:val="es-ES"/>
            </w:rPr>
            <w:fldChar w:fldCharType="end"/>
          </w:r>
        </w:p>
      </w:sdtContent>
    </w:sdt>
    <w:p w14:paraId="6A3FD3C2" w14:textId="77777777" w:rsidR="007C3AE8" w:rsidRDefault="007C3AE8" w:rsidP="007C3AE8">
      <w:pPr>
        <w:pStyle w:val="Estilo1"/>
      </w:pPr>
    </w:p>
    <w:p w14:paraId="7A71F429" w14:textId="77777777" w:rsidR="00151ABE" w:rsidRDefault="00FE0FD3" w:rsidP="003302D7">
      <w:pPr>
        <w:jc w:val="both"/>
        <w:rPr>
          <w:rFonts w:ascii="Arial" w:eastAsia="Times New Roman" w:hAnsi="Arial" w:cs="Arial"/>
          <w:sz w:val="24"/>
          <w:szCs w:val="24"/>
          <w:lang w:eastAsia="es-CO"/>
        </w:rPr>
      </w:pPr>
      <w:r w:rsidRPr="00D90147">
        <w:rPr>
          <w:rFonts w:ascii="Arial" w:eastAsia="Times New Roman" w:hAnsi="Arial" w:cs="Arial"/>
          <w:sz w:val="24"/>
          <w:szCs w:val="24"/>
          <w:lang w:eastAsia="es-CO"/>
        </w:rPr>
        <w:t xml:space="preserve"> </w:t>
      </w:r>
    </w:p>
    <w:p w14:paraId="1D19930E" w14:textId="77777777" w:rsidR="00151ABE" w:rsidRDefault="00151ABE" w:rsidP="003302D7">
      <w:pPr>
        <w:jc w:val="both"/>
        <w:rPr>
          <w:rFonts w:ascii="Arial" w:eastAsia="Times New Roman" w:hAnsi="Arial" w:cs="Arial"/>
          <w:sz w:val="24"/>
          <w:szCs w:val="24"/>
          <w:lang w:eastAsia="es-CO"/>
        </w:rPr>
      </w:pPr>
    </w:p>
    <w:p w14:paraId="0B5006F0" w14:textId="77777777" w:rsidR="00151ABE" w:rsidRDefault="00151ABE" w:rsidP="003302D7">
      <w:pPr>
        <w:jc w:val="both"/>
        <w:rPr>
          <w:rFonts w:ascii="Arial" w:eastAsia="Times New Roman" w:hAnsi="Arial" w:cs="Arial"/>
          <w:sz w:val="24"/>
          <w:szCs w:val="24"/>
          <w:lang w:eastAsia="es-CO"/>
        </w:rPr>
      </w:pPr>
    </w:p>
    <w:p w14:paraId="265577CB" w14:textId="77777777" w:rsidR="00151ABE" w:rsidRDefault="00151ABE" w:rsidP="003302D7">
      <w:pPr>
        <w:jc w:val="both"/>
        <w:rPr>
          <w:rFonts w:ascii="Arial" w:eastAsia="Times New Roman" w:hAnsi="Arial" w:cs="Arial"/>
          <w:sz w:val="24"/>
          <w:szCs w:val="24"/>
          <w:lang w:eastAsia="es-CO"/>
        </w:rPr>
      </w:pPr>
    </w:p>
    <w:p w14:paraId="5D26792B" w14:textId="77777777" w:rsidR="00151ABE" w:rsidRDefault="00151ABE" w:rsidP="003302D7">
      <w:pPr>
        <w:jc w:val="both"/>
        <w:rPr>
          <w:rFonts w:ascii="Arial" w:eastAsia="Times New Roman" w:hAnsi="Arial" w:cs="Arial"/>
          <w:sz w:val="24"/>
          <w:szCs w:val="24"/>
          <w:lang w:eastAsia="es-CO"/>
        </w:rPr>
      </w:pPr>
    </w:p>
    <w:p w14:paraId="21EEE7F8" w14:textId="77777777" w:rsidR="00151ABE" w:rsidRDefault="00151ABE" w:rsidP="003302D7">
      <w:pPr>
        <w:jc w:val="both"/>
        <w:rPr>
          <w:rFonts w:ascii="Arial" w:eastAsia="Times New Roman" w:hAnsi="Arial" w:cs="Arial"/>
          <w:sz w:val="24"/>
          <w:szCs w:val="24"/>
          <w:lang w:eastAsia="es-CO"/>
        </w:rPr>
      </w:pPr>
    </w:p>
    <w:p w14:paraId="447F346E" w14:textId="77777777" w:rsidR="00151ABE" w:rsidRDefault="00151ABE" w:rsidP="003302D7">
      <w:pPr>
        <w:jc w:val="both"/>
        <w:rPr>
          <w:rFonts w:ascii="Arial" w:eastAsia="Times New Roman" w:hAnsi="Arial" w:cs="Arial"/>
          <w:sz w:val="24"/>
          <w:szCs w:val="24"/>
          <w:lang w:eastAsia="es-CO"/>
        </w:rPr>
      </w:pPr>
    </w:p>
    <w:p w14:paraId="4DCEF278" w14:textId="77777777" w:rsidR="00151ABE" w:rsidRDefault="00151ABE" w:rsidP="003302D7">
      <w:pPr>
        <w:jc w:val="both"/>
        <w:rPr>
          <w:rFonts w:ascii="Arial" w:eastAsia="Times New Roman" w:hAnsi="Arial" w:cs="Arial"/>
          <w:sz w:val="24"/>
          <w:szCs w:val="24"/>
          <w:lang w:eastAsia="es-CO"/>
        </w:rPr>
      </w:pPr>
    </w:p>
    <w:p w14:paraId="79BB3879" w14:textId="77777777" w:rsidR="00151ABE" w:rsidRDefault="00151ABE" w:rsidP="003302D7">
      <w:pPr>
        <w:jc w:val="both"/>
        <w:rPr>
          <w:rFonts w:ascii="Arial" w:eastAsia="Times New Roman" w:hAnsi="Arial" w:cs="Arial"/>
          <w:sz w:val="24"/>
          <w:szCs w:val="24"/>
          <w:lang w:eastAsia="es-CO"/>
        </w:rPr>
      </w:pPr>
    </w:p>
    <w:p w14:paraId="26AEA0B3" w14:textId="77777777" w:rsidR="00151ABE" w:rsidRDefault="00151ABE" w:rsidP="003302D7">
      <w:pPr>
        <w:jc w:val="both"/>
        <w:rPr>
          <w:rFonts w:ascii="Arial" w:eastAsia="Times New Roman" w:hAnsi="Arial" w:cs="Arial"/>
          <w:sz w:val="24"/>
          <w:szCs w:val="24"/>
          <w:lang w:eastAsia="es-CO"/>
        </w:rPr>
      </w:pPr>
    </w:p>
    <w:p w14:paraId="0278CA95" w14:textId="4B43A272" w:rsidR="00151ABE" w:rsidRDefault="00151ABE" w:rsidP="003302D7">
      <w:pPr>
        <w:jc w:val="both"/>
        <w:rPr>
          <w:rFonts w:ascii="Arial" w:eastAsia="Times New Roman" w:hAnsi="Arial" w:cs="Arial"/>
          <w:sz w:val="24"/>
          <w:szCs w:val="24"/>
          <w:lang w:eastAsia="es-CO"/>
        </w:rPr>
      </w:pPr>
    </w:p>
    <w:p w14:paraId="7CBBC594" w14:textId="4A97BA9F" w:rsidR="001B3EAA" w:rsidRDefault="001B3EAA" w:rsidP="003302D7">
      <w:pPr>
        <w:jc w:val="both"/>
        <w:rPr>
          <w:rFonts w:ascii="Arial" w:eastAsia="Times New Roman" w:hAnsi="Arial" w:cs="Arial"/>
          <w:sz w:val="24"/>
          <w:szCs w:val="24"/>
          <w:lang w:eastAsia="es-CO"/>
        </w:rPr>
      </w:pPr>
    </w:p>
    <w:p w14:paraId="39DF4958" w14:textId="460D77CE" w:rsidR="001B3EAA" w:rsidRDefault="001B3EAA" w:rsidP="003302D7">
      <w:pPr>
        <w:jc w:val="both"/>
        <w:rPr>
          <w:rFonts w:ascii="Arial" w:eastAsia="Times New Roman" w:hAnsi="Arial" w:cs="Arial"/>
          <w:sz w:val="24"/>
          <w:szCs w:val="24"/>
          <w:lang w:eastAsia="es-CO"/>
        </w:rPr>
      </w:pPr>
    </w:p>
    <w:p w14:paraId="0DB9F494" w14:textId="31E883F8" w:rsidR="001B3EAA" w:rsidRDefault="001B3EAA" w:rsidP="003302D7">
      <w:pPr>
        <w:jc w:val="both"/>
        <w:rPr>
          <w:rFonts w:ascii="Arial" w:eastAsia="Times New Roman" w:hAnsi="Arial" w:cs="Arial"/>
          <w:sz w:val="24"/>
          <w:szCs w:val="24"/>
          <w:lang w:eastAsia="es-CO"/>
        </w:rPr>
      </w:pPr>
    </w:p>
    <w:p w14:paraId="401B8F65" w14:textId="7C58E869" w:rsidR="001B3EAA" w:rsidRDefault="001B3EAA" w:rsidP="003302D7">
      <w:pPr>
        <w:jc w:val="both"/>
        <w:rPr>
          <w:rFonts w:ascii="Arial" w:eastAsia="Times New Roman" w:hAnsi="Arial" w:cs="Arial"/>
          <w:sz w:val="24"/>
          <w:szCs w:val="24"/>
          <w:lang w:eastAsia="es-CO"/>
        </w:rPr>
      </w:pPr>
    </w:p>
    <w:p w14:paraId="71C77397" w14:textId="77777777" w:rsidR="00CF1595" w:rsidRDefault="00CF1595" w:rsidP="007C3AE8"/>
    <w:p w14:paraId="6E6933B1" w14:textId="7831B5A6" w:rsidR="00FC19D3" w:rsidRPr="00CF1595" w:rsidRDefault="00FE0FD3" w:rsidP="008172DD">
      <w:pPr>
        <w:pStyle w:val="Estilo1"/>
        <w:outlineLvl w:val="0"/>
      </w:pPr>
      <w:bookmarkStart w:id="0" w:name="_Toc98358736"/>
      <w:r w:rsidRPr="00CF1595">
        <w:t>INTRODUCCIÓN</w:t>
      </w:r>
      <w:bookmarkEnd w:id="0"/>
    </w:p>
    <w:p w14:paraId="261297D8" w14:textId="3257FABC" w:rsidR="00151ABE" w:rsidRDefault="00151ABE" w:rsidP="00151ABE">
      <w:pPr>
        <w:jc w:val="center"/>
        <w:rPr>
          <w:rFonts w:ascii="Arial" w:eastAsia="Times New Roman" w:hAnsi="Arial" w:cs="Arial"/>
          <w:sz w:val="24"/>
          <w:szCs w:val="24"/>
          <w:lang w:eastAsia="es-CO"/>
        </w:rPr>
      </w:pPr>
    </w:p>
    <w:p w14:paraId="743AB9C9" w14:textId="77777777" w:rsidR="00151ABE" w:rsidRDefault="00151ABE" w:rsidP="00151ABE">
      <w:pPr>
        <w:jc w:val="center"/>
        <w:rPr>
          <w:rFonts w:ascii="Arial" w:eastAsia="Times New Roman" w:hAnsi="Arial" w:cs="Arial"/>
          <w:sz w:val="24"/>
          <w:szCs w:val="24"/>
          <w:lang w:eastAsia="es-CO"/>
        </w:rPr>
      </w:pPr>
    </w:p>
    <w:p w14:paraId="0BFCE628" w14:textId="6E24581F" w:rsidR="00E030AD" w:rsidRDefault="00560368" w:rsidP="00E030AD">
      <w:pPr>
        <w:spacing w:line="360" w:lineRule="auto"/>
        <w:ind w:firstLine="708"/>
        <w:jc w:val="both"/>
        <w:rPr>
          <w:rFonts w:ascii="Arial" w:eastAsia="Times New Roman" w:hAnsi="Arial" w:cs="Arial"/>
          <w:sz w:val="24"/>
          <w:szCs w:val="24"/>
          <w:lang w:eastAsia="es-CO"/>
        </w:rPr>
      </w:pPr>
      <w:r>
        <w:rPr>
          <w:rFonts w:ascii="Arial" w:eastAsia="Times New Roman" w:hAnsi="Arial" w:cs="Arial"/>
          <w:sz w:val="24"/>
          <w:szCs w:val="24"/>
          <w:lang w:eastAsia="es-CO"/>
        </w:rPr>
        <w:t>La gestión de todo tipo de proyecto requiere tener en cuenta las mejores prácticas que pueden ser aplicadas, para ello, existen empresas que validan este conocimiento de acuerdo con su metodología y proceso de certificación, siendo el caso de IPMA y PMI, las cuales serán analizadas y según las características del modelo de negocio de la empresa en estudio, NETFLIX, se presentar</w:t>
      </w:r>
      <w:r w:rsidR="001667CE">
        <w:rPr>
          <w:rFonts w:ascii="Arial" w:eastAsia="Times New Roman" w:hAnsi="Arial" w:cs="Arial"/>
          <w:sz w:val="24"/>
          <w:szCs w:val="24"/>
          <w:lang w:eastAsia="es-CO"/>
        </w:rPr>
        <w:t>á</w:t>
      </w:r>
      <w:r>
        <w:rPr>
          <w:rFonts w:ascii="Arial" w:eastAsia="Times New Roman" w:hAnsi="Arial" w:cs="Arial"/>
          <w:sz w:val="24"/>
          <w:szCs w:val="24"/>
          <w:lang w:eastAsia="es-CO"/>
        </w:rPr>
        <w:t xml:space="preserve"> un</w:t>
      </w:r>
      <w:r w:rsidR="00770F78">
        <w:rPr>
          <w:rFonts w:ascii="Arial" w:eastAsia="Times New Roman" w:hAnsi="Arial" w:cs="Arial"/>
          <w:sz w:val="24"/>
          <w:szCs w:val="24"/>
          <w:lang w:eastAsia="es-CO"/>
        </w:rPr>
        <w:t xml:space="preserve"> </w:t>
      </w:r>
      <w:r>
        <w:rPr>
          <w:rFonts w:ascii="Arial" w:eastAsia="Times New Roman" w:hAnsi="Arial" w:cs="Arial"/>
          <w:sz w:val="24"/>
          <w:szCs w:val="24"/>
          <w:lang w:eastAsia="es-CO"/>
        </w:rPr>
        <w:t>a</w:t>
      </w:r>
      <w:r w:rsidR="00770F78">
        <w:rPr>
          <w:rFonts w:ascii="Arial" w:eastAsia="Times New Roman" w:hAnsi="Arial" w:cs="Arial"/>
          <w:sz w:val="24"/>
          <w:szCs w:val="24"/>
          <w:lang w:eastAsia="es-CO"/>
        </w:rPr>
        <w:t>nálisis</w:t>
      </w:r>
      <w:r>
        <w:rPr>
          <w:rFonts w:ascii="Arial" w:eastAsia="Times New Roman" w:hAnsi="Arial" w:cs="Arial"/>
          <w:sz w:val="24"/>
          <w:szCs w:val="24"/>
          <w:lang w:eastAsia="es-CO"/>
        </w:rPr>
        <w:t xml:space="preserve"> compara</w:t>
      </w:r>
      <w:r w:rsidR="00770F78">
        <w:rPr>
          <w:rFonts w:ascii="Arial" w:eastAsia="Times New Roman" w:hAnsi="Arial" w:cs="Arial"/>
          <w:sz w:val="24"/>
          <w:szCs w:val="24"/>
          <w:lang w:eastAsia="es-CO"/>
        </w:rPr>
        <w:t xml:space="preserve">tivo </w:t>
      </w:r>
      <w:r>
        <w:rPr>
          <w:rFonts w:ascii="Arial" w:eastAsia="Times New Roman" w:hAnsi="Arial" w:cs="Arial"/>
          <w:sz w:val="24"/>
          <w:szCs w:val="24"/>
          <w:lang w:eastAsia="es-CO"/>
        </w:rPr>
        <w:t>que podrá estimar cu</w:t>
      </w:r>
      <w:r w:rsidR="001667CE">
        <w:rPr>
          <w:rFonts w:ascii="Arial" w:eastAsia="Times New Roman" w:hAnsi="Arial" w:cs="Arial"/>
          <w:sz w:val="24"/>
          <w:szCs w:val="24"/>
          <w:lang w:eastAsia="es-CO"/>
        </w:rPr>
        <w:t>á</w:t>
      </w:r>
      <w:r>
        <w:rPr>
          <w:rFonts w:ascii="Arial" w:eastAsia="Times New Roman" w:hAnsi="Arial" w:cs="Arial"/>
          <w:sz w:val="24"/>
          <w:szCs w:val="24"/>
          <w:lang w:eastAsia="es-CO"/>
        </w:rPr>
        <w:t>l de</w:t>
      </w:r>
      <w:r w:rsidR="001667CE">
        <w:rPr>
          <w:rFonts w:ascii="Arial" w:eastAsia="Times New Roman" w:hAnsi="Arial" w:cs="Arial"/>
          <w:sz w:val="24"/>
          <w:szCs w:val="24"/>
          <w:lang w:eastAsia="es-CO"/>
        </w:rPr>
        <w:t xml:space="preserve"> estas</w:t>
      </w:r>
      <w:r>
        <w:rPr>
          <w:rFonts w:ascii="Arial" w:eastAsia="Times New Roman" w:hAnsi="Arial" w:cs="Arial"/>
          <w:sz w:val="24"/>
          <w:szCs w:val="24"/>
          <w:lang w:eastAsia="es-CO"/>
        </w:rPr>
        <w:t xml:space="preserve"> dos metodologías podría </w:t>
      </w:r>
      <w:r w:rsidR="00234B08">
        <w:rPr>
          <w:rFonts w:ascii="Arial" w:eastAsia="Times New Roman" w:hAnsi="Arial" w:cs="Arial"/>
          <w:sz w:val="24"/>
          <w:szCs w:val="24"/>
          <w:lang w:eastAsia="es-CO"/>
        </w:rPr>
        <w:t>adoptar óptimamente</w:t>
      </w:r>
      <w:r w:rsidR="00770F78">
        <w:rPr>
          <w:rFonts w:ascii="Arial" w:eastAsia="Times New Roman" w:hAnsi="Arial" w:cs="Arial"/>
          <w:sz w:val="24"/>
          <w:szCs w:val="24"/>
          <w:lang w:eastAsia="es-CO"/>
        </w:rPr>
        <w:t xml:space="preserve"> esta empresa, de acuerdo a su cultura organizacional y modelo de negocio.</w:t>
      </w:r>
    </w:p>
    <w:p w14:paraId="055191B7" w14:textId="254FCA09" w:rsidR="00151ABE" w:rsidRDefault="00151ABE" w:rsidP="00E030AD">
      <w:pPr>
        <w:spacing w:line="360" w:lineRule="auto"/>
        <w:ind w:firstLine="708"/>
        <w:jc w:val="both"/>
        <w:rPr>
          <w:rFonts w:ascii="Arial" w:eastAsia="Times New Roman" w:hAnsi="Arial" w:cs="Arial"/>
          <w:sz w:val="24"/>
          <w:szCs w:val="24"/>
          <w:lang w:eastAsia="es-CO"/>
        </w:rPr>
      </w:pPr>
    </w:p>
    <w:p w14:paraId="010689B9" w14:textId="72DE3880" w:rsidR="00151ABE" w:rsidRDefault="00151ABE" w:rsidP="00E030AD">
      <w:pPr>
        <w:spacing w:line="360" w:lineRule="auto"/>
        <w:ind w:firstLine="708"/>
        <w:jc w:val="both"/>
        <w:rPr>
          <w:rFonts w:ascii="Arial" w:eastAsia="Times New Roman" w:hAnsi="Arial" w:cs="Arial"/>
          <w:sz w:val="24"/>
          <w:szCs w:val="24"/>
          <w:lang w:eastAsia="es-CO"/>
        </w:rPr>
      </w:pPr>
    </w:p>
    <w:p w14:paraId="522A6C7A" w14:textId="409071F1" w:rsidR="00151ABE" w:rsidRDefault="00151ABE" w:rsidP="00E030AD">
      <w:pPr>
        <w:spacing w:line="360" w:lineRule="auto"/>
        <w:ind w:firstLine="708"/>
        <w:jc w:val="both"/>
        <w:rPr>
          <w:rFonts w:ascii="Arial" w:eastAsia="Times New Roman" w:hAnsi="Arial" w:cs="Arial"/>
          <w:sz w:val="24"/>
          <w:szCs w:val="24"/>
          <w:lang w:eastAsia="es-CO"/>
        </w:rPr>
      </w:pPr>
    </w:p>
    <w:p w14:paraId="006FFA6E" w14:textId="62E6F333" w:rsidR="00151ABE" w:rsidRDefault="00151ABE" w:rsidP="00E030AD">
      <w:pPr>
        <w:spacing w:line="360" w:lineRule="auto"/>
        <w:ind w:firstLine="708"/>
        <w:jc w:val="both"/>
        <w:rPr>
          <w:rFonts w:ascii="Arial" w:eastAsia="Times New Roman" w:hAnsi="Arial" w:cs="Arial"/>
          <w:sz w:val="24"/>
          <w:szCs w:val="24"/>
          <w:lang w:eastAsia="es-CO"/>
        </w:rPr>
      </w:pPr>
    </w:p>
    <w:p w14:paraId="510CCFEF" w14:textId="77777777" w:rsidR="00151ABE" w:rsidRDefault="00151ABE" w:rsidP="00E030AD">
      <w:pPr>
        <w:spacing w:line="360" w:lineRule="auto"/>
        <w:ind w:firstLine="708"/>
        <w:jc w:val="both"/>
        <w:rPr>
          <w:rFonts w:ascii="Arial" w:eastAsia="Times New Roman" w:hAnsi="Arial" w:cs="Arial"/>
          <w:sz w:val="24"/>
          <w:szCs w:val="24"/>
          <w:lang w:eastAsia="es-CO"/>
        </w:rPr>
      </w:pPr>
    </w:p>
    <w:p w14:paraId="2A920A56" w14:textId="4B756884" w:rsidR="0071031E" w:rsidRDefault="0071031E" w:rsidP="00E030AD">
      <w:pPr>
        <w:spacing w:line="360" w:lineRule="auto"/>
        <w:ind w:firstLine="708"/>
        <w:jc w:val="both"/>
        <w:rPr>
          <w:rFonts w:ascii="Arial" w:eastAsia="Times New Roman" w:hAnsi="Arial" w:cs="Arial"/>
          <w:sz w:val="24"/>
          <w:szCs w:val="24"/>
          <w:lang w:eastAsia="es-CO"/>
        </w:rPr>
      </w:pPr>
    </w:p>
    <w:p w14:paraId="723761C6" w14:textId="51AED041" w:rsidR="001667CE" w:rsidRDefault="001667CE" w:rsidP="00E030AD">
      <w:pPr>
        <w:spacing w:line="360" w:lineRule="auto"/>
        <w:ind w:firstLine="708"/>
        <w:jc w:val="both"/>
        <w:rPr>
          <w:rFonts w:ascii="Arial" w:eastAsia="Times New Roman" w:hAnsi="Arial" w:cs="Arial"/>
          <w:sz w:val="24"/>
          <w:szCs w:val="24"/>
          <w:lang w:eastAsia="es-CO"/>
        </w:rPr>
      </w:pPr>
    </w:p>
    <w:p w14:paraId="3A783A09" w14:textId="31573EBE" w:rsidR="001667CE" w:rsidRDefault="001667CE" w:rsidP="00E030AD">
      <w:pPr>
        <w:spacing w:line="360" w:lineRule="auto"/>
        <w:ind w:firstLine="708"/>
        <w:jc w:val="both"/>
        <w:rPr>
          <w:rFonts w:ascii="Arial" w:eastAsia="Times New Roman" w:hAnsi="Arial" w:cs="Arial"/>
          <w:sz w:val="24"/>
          <w:szCs w:val="24"/>
          <w:lang w:eastAsia="es-CO"/>
        </w:rPr>
      </w:pPr>
    </w:p>
    <w:p w14:paraId="7B0EBFD5" w14:textId="7FE25326" w:rsidR="001667CE" w:rsidRDefault="001667CE" w:rsidP="00E030AD">
      <w:pPr>
        <w:spacing w:line="360" w:lineRule="auto"/>
        <w:ind w:firstLine="708"/>
        <w:jc w:val="both"/>
        <w:rPr>
          <w:rFonts w:ascii="Arial" w:eastAsia="Times New Roman" w:hAnsi="Arial" w:cs="Arial"/>
          <w:sz w:val="24"/>
          <w:szCs w:val="24"/>
          <w:lang w:eastAsia="es-CO"/>
        </w:rPr>
      </w:pPr>
    </w:p>
    <w:p w14:paraId="289CD3EA" w14:textId="237A7C45" w:rsidR="001667CE" w:rsidRDefault="001667CE" w:rsidP="00E030AD">
      <w:pPr>
        <w:spacing w:line="360" w:lineRule="auto"/>
        <w:ind w:firstLine="708"/>
        <w:jc w:val="both"/>
        <w:rPr>
          <w:rFonts w:ascii="Arial" w:eastAsia="Times New Roman" w:hAnsi="Arial" w:cs="Arial"/>
          <w:sz w:val="24"/>
          <w:szCs w:val="24"/>
          <w:lang w:eastAsia="es-CO"/>
        </w:rPr>
      </w:pPr>
    </w:p>
    <w:p w14:paraId="2CFE28C0" w14:textId="2D6E24BE" w:rsidR="001667CE" w:rsidRDefault="001667CE" w:rsidP="00E030AD">
      <w:pPr>
        <w:spacing w:line="360" w:lineRule="auto"/>
        <w:ind w:firstLine="708"/>
        <w:jc w:val="both"/>
        <w:rPr>
          <w:rFonts w:ascii="Arial" w:eastAsia="Times New Roman" w:hAnsi="Arial" w:cs="Arial"/>
          <w:sz w:val="24"/>
          <w:szCs w:val="24"/>
          <w:lang w:eastAsia="es-CO"/>
        </w:rPr>
      </w:pPr>
    </w:p>
    <w:p w14:paraId="75846270" w14:textId="72C16596" w:rsidR="001667CE" w:rsidRDefault="001667CE" w:rsidP="00E030AD">
      <w:pPr>
        <w:spacing w:line="360" w:lineRule="auto"/>
        <w:ind w:firstLine="708"/>
        <w:jc w:val="both"/>
        <w:rPr>
          <w:rFonts w:ascii="Arial" w:eastAsia="Times New Roman" w:hAnsi="Arial" w:cs="Arial"/>
          <w:sz w:val="24"/>
          <w:szCs w:val="24"/>
          <w:lang w:eastAsia="es-CO"/>
        </w:rPr>
      </w:pPr>
    </w:p>
    <w:p w14:paraId="006311EC" w14:textId="73B349E5" w:rsidR="001667CE" w:rsidRDefault="001667CE" w:rsidP="00E030AD">
      <w:pPr>
        <w:spacing w:line="360" w:lineRule="auto"/>
        <w:ind w:firstLine="708"/>
        <w:jc w:val="both"/>
        <w:rPr>
          <w:rFonts w:ascii="Arial" w:eastAsia="Times New Roman" w:hAnsi="Arial" w:cs="Arial"/>
          <w:sz w:val="24"/>
          <w:szCs w:val="24"/>
          <w:lang w:eastAsia="es-CO"/>
        </w:rPr>
      </w:pPr>
    </w:p>
    <w:p w14:paraId="33F18B8C" w14:textId="035597EC" w:rsidR="000A10B4" w:rsidRDefault="008172DD" w:rsidP="008172DD">
      <w:pPr>
        <w:pStyle w:val="Estilo1"/>
        <w:outlineLvl w:val="0"/>
      </w:pPr>
      <w:bookmarkStart w:id="1" w:name="_Toc98358737"/>
      <w:r>
        <w:lastRenderedPageBreak/>
        <w:t>ANÁLISIS</w:t>
      </w:r>
      <w:bookmarkEnd w:id="1"/>
    </w:p>
    <w:p w14:paraId="05B1F98D" w14:textId="77777777" w:rsidR="00770F78" w:rsidRDefault="00770F78" w:rsidP="008172DD">
      <w:pPr>
        <w:pStyle w:val="Estilo1"/>
        <w:outlineLvl w:val="0"/>
      </w:pPr>
    </w:p>
    <w:p w14:paraId="332060D6" w14:textId="7851AB69" w:rsidR="00E0616C" w:rsidRDefault="008C258E" w:rsidP="00E0616C">
      <w:pPr>
        <w:spacing w:line="360" w:lineRule="auto"/>
        <w:ind w:firstLine="708"/>
        <w:jc w:val="both"/>
        <w:rPr>
          <w:rFonts w:ascii="Arial" w:hAnsi="Arial" w:cs="Arial"/>
          <w:sz w:val="24"/>
          <w:szCs w:val="24"/>
        </w:rPr>
      </w:pPr>
      <w:r>
        <w:rPr>
          <w:rFonts w:ascii="Arial" w:hAnsi="Arial" w:cs="Arial"/>
          <w:sz w:val="24"/>
          <w:szCs w:val="24"/>
        </w:rPr>
        <w:t xml:space="preserve">Para realizar el análisis comparativo de las diferentes metodologías de gestión de proyectos que pueden ser aplicadas, por la empresa en estudio NETFLIX, se presenta las características principales de su modelo de negocio a tener en cuenta, </w:t>
      </w:r>
      <w:r w:rsidR="00320F63">
        <w:rPr>
          <w:rFonts w:ascii="Arial" w:hAnsi="Arial" w:cs="Arial"/>
          <w:sz w:val="24"/>
          <w:szCs w:val="24"/>
        </w:rPr>
        <w:t xml:space="preserve">partiendo de </w:t>
      </w:r>
      <w:r>
        <w:rPr>
          <w:rFonts w:ascii="Arial" w:hAnsi="Arial" w:cs="Arial"/>
          <w:sz w:val="24"/>
          <w:szCs w:val="24"/>
        </w:rPr>
        <w:t>su principal propuesta de valor al cliente</w:t>
      </w:r>
      <w:r w:rsidR="00320F63">
        <w:rPr>
          <w:rFonts w:ascii="Arial" w:hAnsi="Arial" w:cs="Arial"/>
          <w:sz w:val="24"/>
          <w:szCs w:val="24"/>
        </w:rPr>
        <w:t>, la cual, es:</w:t>
      </w:r>
      <w:r>
        <w:rPr>
          <w:rFonts w:ascii="Arial" w:hAnsi="Arial" w:cs="Arial"/>
          <w:sz w:val="24"/>
          <w:szCs w:val="24"/>
        </w:rPr>
        <w:t xml:space="preserve"> ofrecer un catálogo de contenido audiovisual de entretenimiento legal vía </w:t>
      </w:r>
      <w:proofErr w:type="spellStart"/>
      <w:r>
        <w:rPr>
          <w:rFonts w:ascii="Arial" w:hAnsi="Arial" w:cs="Arial"/>
          <w:sz w:val="24"/>
          <w:szCs w:val="24"/>
        </w:rPr>
        <w:t>streaming</w:t>
      </w:r>
      <w:proofErr w:type="spellEnd"/>
      <w:r>
        <w:rPr>
          <w:rFonts w:ascii="Arial" w:hAnsi="Arial" w:cs="Arial"/>
          <w:sz w:val="24"/>
          <w:szCs w:val="24"/>
        </w:rPr>
        <w:t xml:space="preserve"> con amplia compatibilidad con cualquier tipo de dispositivo</w:t>
      </w:r>
      <w:r w:rsidR="00320F63">
        <w:rPr>
          <w:rFonts w:ascii="Arial" w:hAnsi="Arial" w:cs="Arial"/>
          <w:sz w:val="24"/>
          <w:szCs w:val="24"/>
        </w:rPr>
        <w:t>s</w:t>
      </w:r>
      <w:r>
        <w:rPr>
          <w:rFonts w:ascii="Arial" w:hAnsi="Arial" w:cs="Arial"/>
          <w:sz w:val="24"/>
          <w:szCs w:val="24"/>
        </w:rPr>
        <w:t>, a través</w:t>
      </w:r>
      <w:r w:rsidR="00320F63">
        <w:rPr>
          <w:rFonts w:ascii="Arial" w:hAnsi="Arial" w:cs="Arial"/>
          <w:sz w:val="24"/>
          <w:szCs w:val="24"/>
        </w:rPr>
        <w:t>,</w:t>
      </w:r>
      <w:r>
        <w:rPr>
          <w:rFonts w:ascii="Arial" w:hAnsi="Arial" w:cs="Arial"/>
          <w:sz w:val="24"/>
          <w:szCs w:val="24"/>
        </w:rPr>
        <w:t xml:space="preserve"> de un sistema de suscripción mensual</w:t>
      </w:r>
      <w:r w:rsidR="00E17087">
        <w:rPr>
          <w:rFonts w:ascii="Arial" w:hAnsi="Arial" w:cs="Arial"/>
          <w:sz w:val="24"/>
          <w:szCs w:val="24"/>
        </w:rPr>
        <w:t xml:space="preserve">, tomado del blog Marketing Digital </w:t>
      </w:r>
      <w:r w:rsidR="00234B08">
        <w:rPr>
          <w:rFonts w:ascii="Arial" w:hAnsi="Arial" w:cs="Arial"/>
          <w:sz w:val="24"/>
          <w:szCs w:val="24"/>
        </w:rPr>
        <w:t xml:space="preserve">y los aspectos </w:t>
      </w:r>
      <w:r w:rsidR="00E0616C">
        <w:rPr>
          <w:rFonts w:ascii="Arial" w:hAnsi="Arial" w:cs="Arial"/>
          <w:sz w:val="24"/>
          <w:szCs w:val="24"/>
        </w:rPr>
        <w:t xml:space="preserve">que distinguen su cultura organizacional </w:t>
      </w:r>
      <w:r w:rsidR="00667567">
        <w:rPr>
          <w:rFonts w:ascii="Arial" w:hAnsi="Arial" w:cs="Arial"/>
          <w:sz w:val="24"/>
          <w:szCs w:val="24"/>
        </w:rPr>
        <w:t xml:space="preserve">y filosofía </w:t>
      </w:r>
      <w:r w:rsidR="00E0616C">
        <w:rPr>
          <w:rFonts w:ascii="Arial" w:hAnsi="Arial" w:cs="Arial"/>
          <w:sz w:val="24"/>
          <w:szCs w:val="24"/>
        </w:rPr>
        <w:t>publicada en su página web, siendo la siguientes características a tener en cuenta:</w:t>
      </w:r>
    </w:p>
    <w:p w14:paraId="7E9F9132" w14:textId="006BCD9C" w:rsidR="00E0616C" w:rsidRDefault="00E0616C" w:rsidP="00E0616C">
      <w:pPr>
        <w:pStyle w:val="Prrafodelista"/>
        <w:numPr>
          <w:ilvl w:val="0"/>
          <w:numId w:val="3"/>
        </w:numPr>
        <w:spacing w:line="360" w:lineRule="auto"/>
        <w:jc w:val="both"/>
        <w:rPr>
          <w:rFonts w:ascii="Arial" w:hAnsi="Arial" w:cs="Arial"/>
          <w:sz w:val="24"/>
          <w:szCs w:val="24"/>
        </w:rPr>
      </w:pPr>
      <w:r>
        <w:rPr>
          <w:rFonts w:ascii="Arial" w:hAnsi="Arial" w:cs="Arial"/>
          <w:sz w:val="24"/>
          <w:szCs w:val="24"/>
        </w:rPr>
        <w:t xml:space="preserve">Innovadora: desde sus inicios ha presentado propuestas nuevas marcando la pauta en el mercado, siendo la empresa pionera en prestar servicio </w:t>
      </w:r>
      <w:proofErr w:type="spellStart"/>
      <w:r>
        <w:rPr>
          <w:rFonts w:ascii="Arial" w:hAnsi="Arial" w:cs="Arial"/>
          <w:sz w:val="24"/>
          <w:szCs w:val="24"/>
        </w:rPr>
        <w:t>streaming</w:t>
      </w:r>
      <w:proofErr w:type="spellEnd"/>
      <w:r>
        <w:rPr>
          <w:rFonts w:ascii="Arial" w:hAnsi="Arial" w:cs="Arial"/>
          <w:sz w:val="24"/>
          <w:szCs w:val="24"/>
        </w:rPr>
        <w:t>.</w:t>
      </w:r>
      <w:r w:rsidR="00667567">
        <w:rPr>
          <w:rFonts w:ascii="Arial" w:hAnsi="Arial" w:cs="Arial"/>
          <w:sz w:val="24"/>
          <w:szCs w:val="24"/>
        </w:rPr>
        <w:t xml:space="preserve"> Identificando como una empresa creativa siendo uno de sus valores la curiosidad.</w:t>
      </w:r>
    </w:p>
    <w:p w14:paraId="17985B4B" w14:textId="38869180" w:rsidR="00E0616C" w:rsidRDefault="00E0616C" w:rsidP="00E0616C">
      <w:pPr>
        <w:pStyle w:val="Prrafodelista"/>
        <w:numPr>
          <w:ilvl w:val="0"/>
          <w:numId w:val="3"/>
        </w:numPr>
        <w:spacing w:line="360" w:lineRule="auto"/>
        <w:jc w:val="both"/>
        <w:rPr>
          <w:rFonts w:ascii="Arial" w:hAnsi="Arial" w:cs="Arial"/>
          <w:sz w:val="24"/>
          <w:szCs w:val="24"/>
        </w:rPr>
      </w:pPr>
      <w:r>
        <w:rPr>
          <w:rFonts w:ascii="Arial" w:hAnsi="Arial" w:cs="Arial"/>
          <w:sz w:val="24"/>
          <w:szCs w:val="24"/>
        </w:rPr>
        <w:t>Flexible: lo demuestra con la rápida adopción de tecnologías que se apropian facilitando el cambio a favor de su modelo de negocio y rompiendo paradigmas.</w:t>
      </w:r>
    </w:p>
    <w:p w14:paraId="7654A70C" w14:textId="40472D7E" w:rsidR="00E0616C" w:rsidRDefault="00667567" w:rsidP="00E0616C">
      <w:pPr>
        <w:pStyle w:val="Prrafodelista"/>
        <w:numPr>
          <w:ilvl w:val="0"/>
          <w:numId w:val="3"/>
        </w:numPr>
        <w:spacing w:line="360" w:lineRule="auto"/>
        <w:jc w:val="both"/>
        <w:rPr>
          <w:rFonts w:ascii="Arial" w:hAnsi="Arial" w:cs="Arial"/>
          <w:sz w:val="24"/>
          <w:szCs w:val="24"/>
        </w:rPr>
      </w:pPr>
      <w:r>
        <w:rPr>
          <w:rFonts w:ascii="Arial" w:hAnsi="Arial" w:cs="Arial"/>
          <w:sz w:val="24"/>
          <w:szCs w:val="24"/>
        </w:rPr>
        <w:t>Estimulante</w:t>
      </w:r>
      <w:r w:rsidR="00E0616C">
        <w:rPr>
          <w:rFonts w:ascii="Arial" w:hAnsi="Arial" w:cs="Arial"/>
          <w:sz w:val="24"/>
          <w:szCs w:val="24"/>
        </w:rPr>
        <w:t>: llevan a la práctica este comportamiento alentando a sus empleados a tomar decisiones de manera independiente</w:t>
      </w:r>
      <w:r>
        <w:rPr>
          <w:rFonts w:ascii="Arial" w:hAnsi="Arial" w:cs="Arial"/>
          <w:sz w:val="24"/>
          <w:szCs w:val="24"/>
        </w:rPr>
        <w:t xml:space="preserve"> siendo uno de sus valores el criterio</w:t>
      </w:r>
      <w:r w:rsidR="00564640">
        <w:rPr>
          <w:rFonts w:ascii="Arial" w:hAnsi="Arial" w:cs="Arial"/>
          <w:sz w:val="24"/>
          <w:szCs w:val="24"/>
        </w:rPr>
        <w:t xml:space="preserve">, la valentía </w:t>
      </w:r>
      <w:r>
        <w:rPr>
          <w:rFonts w:ascii="Arial" w:hAnsi="Arial" w:cs="Arial"/>
          <w:sz w:val="24"/>
          <w:szCs w:val="24"/>
        </w:rPr>
        <w:t>y la pasión por inspirar a los demás en un afán por la excelencia</w:t>
      </w:r>
      <w:r w:rsidR="00564640">
        <w:rPr>
          <w:rFonts w:ascii="Arial" w:hAnsi="Arial" w:cs="Arial"/>
          <w:sz w:val="24"/>
          <w:szCs w:val="24"/>
        </w:rPr>
        <w:t xml:space="preserve"> </w:t>
      </w:r>
    </w:p>
    <w:p w14:paraId="7E544999" w14:textId="044391C7" w:rsidR="00E0616C" w:rsidRDefault="00667567" w:rsidP="00E0616C">
      <w:pPr>
        <w:pStyle w:val="Prrafodelista"/>
        <w:numPr>
          <w:ilvl w:val="0"/>
          <w:numId w:val="3"/>
        </w:numPr>
        <w:spacing w:line="360" w:lineRule="auto"/>
        <w:jc w:val="both"/>
        <w:rPr>
          <w:rFonts w:ascii="Arial" w:hAnsi="Arial" w:cs="Arial"/>
          <w:sz w:val="24"/>
          <w:szCs w:val="24"/>
        </w:rPr>
      </w:pPr>
      <w:r>
        <w:rPr>
          <w:rFonts w:ascii="Arial" w:hAnsi="Arial" w:cs="Arial"/>
          <w:sz w:val="24"/>
          <w:szCs w:val="24"/>
        </w:rPr>
        <w:t>Creativa</w:t>
      </w:r>
      <w:r w:rsidR="00E0616C">
        <w:rPr>
          <w:rFonts w:ascii="Arial" w:hAnsi="Arial" w:cs="Arial"/>
          <w:sz w:val="24"/>
          <w:szCs w:val="24"/>
        </w:rPr>
        <w:t>: comparten información de forma abierta, clara y deliberada</w:t>
      </w:r>
      <w:r>
        <w:rPr>
          <w:rFonts w:ascii="Arial" w:hAnsi="Arial" w:cs="Arial"/>
          <w:sz w:val="24"/>
          <w:szCs w:val="24"/>
        </w:rPr>
        <w:t xml:space="preserve"> y son francos entre los miembros de la empresa, siendo uno de sus valores la curiosidad </w:t>
      </w:r>
    </w:p>
    <w:p w14:paraId="79922FCE" w14:textId="03D1959F" w:rsidR="00E0616C" w:rsidRDefault="00667567" w:rsidP="00E0616C">
      <w:pPr>
        <w:pStyle w:val="Prrafodelista"/>
        <w:numPr>
          <w:ilvl w:val="0"/>
          <w:numId w:val="3"/>
        </w:numPr>
        <w:spacing w:line="360" w:lineRule="auto"/>
        <w:jc w:val="both"/>
        <w:rPr>
          <w:rFonts w:ascii="Arial" w:hAnsi="Arial" w:cs="Arial"/>
          <w:sz w:val="24"/>
          <w:szCs w:val="24"/>
        </w:rPr>
      </w:pPr>
      <w:r>
        <w:rPr>
          <w:rFonts w:ascii="Arial" w:hAnsi="Arial" w:cs="Arial"/>
          <w:sz w:val="24"/>
          <w:szCs w:val="24"/>
        </w:rPr>
        <w:t xml:space="preserve">Exitosa: otro lineamiento de su cultura es que trabajan solo con gente eficaz, </w:t>
      </w:r>
      <w:r w:rsidR="00564640">
        <w:rPr>
          <w:rFonts w:ascii="Arial" w:hAnsi="Arial" w:cs="Arial"/>
          <w:sz w:val="24"/>
          <w:szCs w:val="24"/>
        </w:rPr>
        <w:t>y su valor denominado impacto lo impulsa con enfoque en resultados más que en los procesos.</w:t>
      </w:r>
    </w:p>
    <w:p w14:paraId="2D59B34C" w14:textId="552EEFE2" w:rsidR="007C3AE8" w:rsidRDefault="00667567" w:rsidP="00564640">
      <w:pPr>
        <w:pStyle w:val="Prrafodelista"/>
        <w:numPr>
          <w:ilvl w:val="0"/>
          <w:numId w:val="3"/>
        </w:numPr>
        <w:spacing w:line="360" w:lineRule="auto"/>
        <w:jc w:val="both"/>
        <w:rPr>
          <w:rFonts w:ascii="Arial" w:hAnsi="Arial" w:cs="Arial"/>
          <w:sz w:val="24"/>
          <w:szCs w:val="24"/>
        </w:rPr>
      </w:pPr>
      <w:r>
        <w:rPr>
          <w:rFonts w:ascii="Arial" w:hAnsi="Arial" w:cs="Arial"/>
          <w:sz w:val="24"/>
          <w:szCs w:val="24"/>
        </w:rPr>
        <w:t>Colaborativa: manifiesta que cuenta con personas excelentes que trabajan juntas se identifican con el valor de la generosidad e inclusión.</w:t>
      </w:r>
    </w:p>
    <w:p w14:paraId="04B5A744" w14:textId="79FE94FB" w:rsidR="00564640" w:rsidRDefault="00564640" w:rsidP="00564640">
      <w:pPr>
        <w:spacing w:line="360" w:lineRule="auto"/>
        <w:jc w:val="both"/>
        <w:rPr>
          <w:rFonts w:ascii="Arial" w:hAnsi="Arial" w:cs="Arial"/>
          <w:sz w:val="24"/>
          <w:szCs w:val="24"/>
        </w:rPr>
      </w:pPr>
      <w:r>
        <w:rPr>
          <w:rFonts w:ascii="Arial" w:hAnsi="Arial" w:cs="Arial"/>
          <w:sz w:val="24"/>
          <w:szCs w:val="24"/>
        </w:rPr>
        <w:lastRenderedPageBreak/>
        <w:t xml:space="preserve">A partir de estas características de Netflix, se evaluará </w:t>
      </w:r>
      <w:r w:rsidR="000F3891">
        <w:rPr>
          <w:rFonts w:ascii="Arial" w:hAnsi="Arial" w:cs="Arial"/>
          <w:sz w:val="24"/>
          <w:szCs w:val="24"/>
        </w:rPr>
        <w:t>las características</w:t>
      </w:r>
      <w:r>
        <w:rPr>
          <w:rFonts w:ascii="Arial" w:hAnsi="Arial" w:cs="Arial"/>
          <w:sz w:val="24"/>
          <w:szCs w:val="24"/>
        </w:rPr>
        <w:t xml:space="preserve"> de cada una de las siguientes metodologías de proyectos PMI</w:t>
      </w:r>
      <w:r w:rsidR="00B478DC">
        <w:rPr>
          <w:rFonts w:ascii="Arial" w:hAnsi="Arial" w:cs="Arial"/>
          <w:sz w:val="24"/>
          <w:szCs w:val="24"/>
        </w:rPr>
        <w:t xml:space="preserve"> y IPMA</w:t>
      </w:r>
      <w:r w:rsidR="00770F78">
        <w:rPr>
          <w:rFonts w:ascii="Arial" w:hAnsi="Arial" w:cs="Arial"/>
          <w:sz w:val="24"/>
          <w:szCs w:val="24"/>
        </w:rPr>
        <w:t>.</w:t>
      </w:r>
    </w:p>
    <w:p w14:paraId="36A663C9" w14:textId="77777777" w:rsidR="00770F78" w:rsidRDefault="00770F78" w:rsidP="00564640">
      <w:pPr>
        <w:spacing w:line="360" w:lineRule="auto"/>
        <w:jc w:val="both"/>
        <w:rPr>
          <w:rFonts w:ascii="Arial" w:hAnsi="Arial" w:cs="Arial"/>
          <w:sz w:val="24"/>
          <w:szCs w:val="24"/>
        </w:rPr>
      </w:pPr>
    </w:p>
    <w:p w14:paraId="15CDCBCD" w14:textId="76C2CCBF" w:rsidR="00BF200E" w:rsidRDefault="00BF200E" w:rsidP="008172DD">
      <w:pPr>
        <w:pStyle w:val="Ttulo2"/>
        <w:rPr>
          <w:rFonts w:ascii="Arial" w:hAnsi="Arial" w:cs="Arial"/>
          <w:b/>
          <w:bCs/>
          <w:sz w:val="24"/>
          <w:szCs w:val="24"/>
        </w:rPr>
      </w:pPr>
      <w:bookmarkStart w:id="2" w:name="_Toc98358738"/>
      <w:r w:rsidRPr="0077674C">
        <w:rPr>
          <w:rFonts w:ascii="Arial" w:hAnsi="Arial" w:cs="Arial"/>
          <w:b/>
          <w:bCs/>
          <w:sz w:val="24"/>
          <w:szCs w:val="24"/>
        </w:rPr>
        <w:t xml:space="preserve">Metodología del Project Management </w:t>
      </w:r>
      <w:proofErr w:type="spellStart"/>
      <w:r w:rsidRPr="0077674C">
        <w:rPr>
          <w:rFonts w:ascii="Arial" w:hAnsi="Arial" w:cs="Arial"/>
          <w:b/>
          <w:bCs/>
          <w:sz w:val="24"/>
          <w:szCs w:val="24"/>
        </w:rPr>
        <w:t>Institute</w:t>
      </w:r>
      <w:proofErr w:type="spellEnd"/>
      <w:r w:rsidRPr="0077674C">
        <w:rPr>
          <w:rFonts w:ascii="Arial" w:hAnsi="Arial" w:cs="Arial"/>
          <w:b/>
          <w:bCs/>
          <w:sz w:val="24"/>
          <w:szCs w:val="24"/>
        </w:rPr>
        <w:t xml:space="preserve"> (PMI)</w:t>
      </w:r>
      <w:bookmarkEnd w:id="2"/>
    </w:p>
    <w:p w14:paraId="2A35A077" w14:textId="77777777" w:rsidR="00770F78" w:rsidRPr="00770F78" w:rsidRDefault="00770F78" w:rsidP="00770F78"/>
    <w:p w14:paraId="4E24B418" w14:textId="284EE093" w:rsidR="00BF200E" w:rsidRDefault="00BF200E" w:rsidP="00564640">
      <w:pPr>
        <w:spacing w:line="360" w:lineRule="auto"/>
        <w:jc w:val="both"/>
        <w:rPr>
          <w:rFonts w:ascii="Arial" w:hAnsi="Arial" w:cs="Arial"/>
          <w:sz w:val="24"/>
          <w:szCs w:val="24"/>
        </w:rPr>
      </w:pPr>
      <w:r>
        <w:rPr>
          <w:rFonts w:ascii="Arial" w:hAnsi="Arial" w:cs="Arial"/>
          <w:sz w:val="24"/>
          <w:szCs w:val="24"/>
        </w:rPr>
        <w:t>El PMI por sus siglas en inglés</w:t>
      </w:r>
      <w:r w:rsidR="00181ED1">
        <w:rPr>
          <w:rFonts w:ascii="Arial" w:hAnsi="Arial" w:cs="Arial"/>
          <w:sz w:val="24"/>
          <w:szCs w:val="24"/>
        </w:rPr>
        <w:t xml:space="preserve">, se caracteriza fundamentalmente por su enfoque en los </w:t>
      </w:r>
      <w:r w:rsidR="00E22D11">
        <w:rPr>
          <w:rFonts w:ascii="Arial" w:hAnsi="Arial" w:cs="Arial"/>
          <w:sz w:val="24"/>
          <w:szCs w:val="24"/>
        </w:rPr>
        <w:t xml:space="preserve">grupos de </w:t>
      </w:r>
      <w:r w:rsidR="00181ED1">
        <w:rPr>
          <w:rFonts w:ascii="Arial" w:hAnsi="Arial" w:cs="Arial"/>
          <w:sz w:val="24"/>
          <w:szCs w:val="24"/>
        </w:rPr>
        <w:t>procesos de forma secuencial desde el inicio hasta el cierre del proyecto</w:t>
      </w:r>
      <w:r w:rsidR="00E22D11">
        <w:rPr>
          <w:rFonts w:ascii="Arial" w:hAnsi="Arial" w:cs="Arial"/>
          <w:sz w:val="24"/>
          <w:szCs w:val="24"/>
        </w:rPr>
        <w:t xml:space="preserve">, en dónde se aplica las áreas de conocimiento involucradas en la dirección de proyecto, asimismo exige </w:t>
      </w:r>
      <w:r w:rsidR="00747478">
        <w:rPr>
          <w:rFonts w:ascii="Arial" w:hAnsi="Arial" w:cs="Arial"/>
          <w:sz w:val="24"/>
          <w:szCs w:val="24"/>
        </w:rPr>
        <w:t>documentación detallada para cada proceso, requiere de un liderazgo directivo que oriente al equipo en el cumplimiento de la metodología de acuerdo con el alcance, tiempo y costo</w:t>
      </w:r>
      <w:r w:rsidR="00CF3B33">
        <w:rPr>
          <w:rFonts w:ascii="Arial" w:hAnsi="Arial" w:cs="Arial"/>
          <w:sz w:val="24"/>
          <w:szCs w:val="24"/>
        </w:rPr>
        <w:t>.</w:t>
      </w:r>
    </w:p>
    <w:p w14:paraId="750A36F9" w14:textId="77777777" w:rsidR="00770F78" w:rsidRDefault="00770F78" w:rsidP="00564640">
      <w:pPr>
        <w:spacing w:line="360" w:lineRule="auto"/>
        <w:jc w:val="both"/>
        <w:rPr>
          <w:rFonts w:ascii="Arial" w:hAnsi="Arial" w:cs="Arial"/>
          <w:sz w:val="24"/>
          <w:szCs w:val="24"/>
        </w:rPr>
      </w:pPr>
    </w:p>
    <w:p w14:paraId="25678E51" w14:textId="6659D06B" w:rsidR="00747478" w:rsidRDefault="00747478" w:rsidP="008172DD">
      <w:pPr>
        <w:pStyle w:val="Ttulo2"/>
        <w:rPr>
          <w:rFonts w:ascii="Arial" w:hAnsi="Arial" w:cs="Arial"/>
          <w:b/>
          <w:bCs/>
          <w:sz w:val="24"/>
          <w:szCs w:val="24"/>
          <w:lang w:val="en-US"/>
        </w:rPr>
      </w:pPr>
      <w:bookmarkStart w:id="3" w:name="_Toc98358739"/>
      <w:r w:rsidRPr="00D42BE2">
        <w:rPr>
          <w:rFonts w:ascii="Arial" w:hAnsi="Arial" w:cs="Arial"/>
          <w:b/>
          <w:bCs/>
          <w:sz w:val="24"/>
          <w:szCs w:val="24"/>
        </w:rPr>
        <w:t>Metodología</w:t>
      </w:r>
      <w:r w:rsidRPr="0077674C">
        <w:rPr>
          <w:rFonts w:ascii="Arial" w:hAnsi="Arial" w:cs="Arial"/>
          <w:b/>
          <w:bCs/>
          <w:sz w:val="24"/>
          <w:szCs w:val="24"/>
          <w:lang w:val="en-US"/>
        </w:rPr>
        <w:t xml:space="preserve"> International Project Management Association (</w:t>
      </w:r>
      <w:r w:rsidR="00564640" w:rsidRPr="0077674C">
        <w:rPr>
          <w:rFonts w:ascii="Arial" w:hAnsi="Arial" w:cs="Arial"/>
          <w:b/>
          <w:bCs/>
          <w:sz w:val="24"/>
          <w:szCs w:val="24"/>
          <w:lang w:val="en-US"/>
        </w:rPr>
        <w:t>IPMA</w:t>
      </w:r>
      <w:r w:rsidRPr="0077674C">
        <w:rPr>
          <w:rFonts w:ascii="Arial" w:hAnsi="Arial" w:cs="Arial"/>
          <w:b/>
          <w:bCs/>
          <w:sz w:val="24"/>
          <w:szCs w:val="24"/>
          <w:lang w:val="en-US"/>
        </w:rPr>
        <w:t>)</w:t>
      </w:r>
      <w:bookmarkEnd w:id="3"/>
    </w:p>
    <w:p w14:paraId="1E9D74E3" w14:textId="77777777" w:rsidR="00770F78" w:rsidRPr="00770F78" w:rsidRDefault="00770F78" w:rsidP="00770F78">
      <w:pPr>
        <w:rPr>
          <w:lang w:val="en-US"/>
        </w:rPr>
      </w:pPr>
    </w:p>
    <w:p w14:paraId="116A6BCD" w14:textId="50DC8F57" w:rsidR="00F83590" w:rsidRDefault="00126830" w:rsidP="00564640">
      <w:pPr>
        <w:spacing w:line="360" w:lineRule="auto"/>
        <w:jc w:val="both"/>
        <w:rPr>
          <w:rFonts w:ascii="Arial" w:hAnsi="Arial" w:cs="Arial"/>
          <w:sz w:val="24"/>
          <w:szCs w:val="24"/>
        </w:rPr>
      </w:pPr>
      <w:r>
        <w:rPr>
          <w:rFonts w:ascii="Arial" w:hAnsi="Arial" w:cs="Arial"/>
          <w:sz w:val="24"/>
          <w:szCs w:val="24"/>
        </w:rPr>
        <w:t>El IPMA, t</w:t>
      </w:r>
      <w:r w:rsidR="00F83590" w:rsidRPr="00F83590">
        <w:rPr>
          <w:rFonts w:ascii="Arial" w:hAnsi="Arial" w:cs="Arial"/>
          <w:sz w:val="24"/>
          <w:szCs w:val="24"/>
        </w:rPr>
        <w:t>iene un enfoque en c</w:t>
      </w:r>
      <w:r w:rsidR="00F83590">
        <w:rPr>
          <w:rFonts w:ascii="Arial" w:hAnsi="Arial" w:cs="Arial"/>
          <w:sz w:val="24"/>
          <w:szCs w:val="24"/>
        </w:rPr>
        <w:t>ompetencias agrupadas en tres ámbitos que son contextuales, comportamentales y técnicas con foco en la persona, por lo cual lo simboliza con un ojo en señal de</w:t>
      </w:r>
      <w:r w:rsidR="000F3891">
        <w:rPr>
          <w:rFonts w:ascii="Arial" w:hAnsi="Arial" w:cs="Arial"/>
          <w:sz w:val="24"/>
          <w:szCs w:val="24"/>
        </w:rPr>
        <w:t xml:space="preserve"> ser e</w:t>
      </w:r>
      <w:r>
        <w:rPr>
          <w:rFonts w:ascii="Arial" w:hAnsi="Arial" w:cs="Arial"/>
          <w:sz w:val="24"/>
          <w:szCs w:val="24"/>
        </w:rPr>
        <w:t xml:space="preserve">l ojo del </w:t>
      </w:r>
      <w:r w:rsidR="00F83590">
        <w:rPr>
          <w:rFonts w:ascii="Arial" w:hAnsi="Arial" w:cs="Arial"/>
          <w:sz w:val="24"/>
          <w:szCs w:val="24"/>
        </w:rPr>
        <w:t xml:space="preserve">director </w:t>
      </w:r>
      <w:r>
        <w:rPr>
          <w:rFonts w:ascii="Arial" w:hAnsi="Arial" w:cs="Arial"/>
          <w:sz w:val="24"/>
          <w:szCs w:val="24"/>
        </w:rPr>
        <w:t xml:space="preserve">de proyectos que mira la situación y toma decisiones, </w:t>
      </w:r>
      <w:r w:rsidR="00F83590">
        <w:rPr>
          <w:rFonts w:ascii="Arial" w:hAnsi="Arial" w:cs="Arial"/>
          <w:sz w:val="24"/>
          <w:szCs w:val="24"/>
        </w:rPr>
        <w:t xml:space="preserve">como se muestra en la siguiente ilustración: </w:t>
      </w:r>
    </w:p>
    <w:p w14:paraId="086D7D83" w14:textId="3873D76B" w:rsidR="00126830" w:rsidRDefault="00126830" w:rsidP="00564640">
      <w:pPr>
        <w:spacing w:line="360" w:lineRule="auto"/>
        <w:jc w:val="both"/>
        <w:rPr>
          <w:rFonts w:ascii="Arial" w:hAnsi="Arial" w:cs="Arial"/>
          <w:sz w:val="24"/>
          <w:szCs w:val="24"/>
        </w:rPr>
      </w:pPr>
      <w:r>
        <w:rPr>
          <w:noProof/>
        </w:rPr>
        <w:drawing>
          <wp:inline distT="0" distB="0" distL="0" distR="0" wp14:anchorId="21CDCF95" wp14:editId="7A1234CC">
            <wp:extent cx="5612130" cy="2747010"/>
            <wp:effectExtent l="0" t="0" r="7620" b="0"/>
            <wp:docPr id="2" name="Imagen 2" descr="bases-compe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es-competenc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2747010"/>
                    </a:xfrm>
                    <a:prstGeom prst="rect">
                      <a:avLst/>
                    </a:prstGeom>
                    <a:noFill/>
                    <a:ln>
                      <a:noFill/>
                    </a:ln>
                  </pic:spPr>
                </pic:pic>
              </a:graphicData>
            </a:graphic>
          </wp:inline>
        </w:drawing>
      </w:r>
    </w:p>
    <w:p w14:paraId="4F1C0367" w14:textId="31AD503F" w:rsidR="000F3891" w:rsidRDefault="000F3891" w:rsidP="00564640">
      <w:pPr>
        <w:spacing w:line="360" w:lineRule="auto"/>
        <w:jc w:val="both"/>
        <w:rPr>
          <w:rFonts w:ascii="Arial" w:hAnsi="Arial" w:cs="Arial"/>
          <w:sz w:val="24"/>
          <w:szCs w:val="24"/>
        </w:rPr>
      </w:pPr>
      <w:r>
        <w:rPr>
          <w:rFonts w:ascii="Arial" w:hAnsi="Arial" w:cs="Arial"/>
          <w:sz w:val="24"/>
          <w:szCs w:val="24"/>
        </w:rPr>
        <w:t xml:space="preserve">Fuente: </w:t>
      </w:r>
      <w:r w:rsidR="00330444">
        <w:rPr>
          <w:rFonts w:ascii="Arial" w:hAnsi="Arial" w:cs="Arial"/>
          <w:sz w:val="24"/>
          <w:szCs w:val="24"/>
        </w:rPr>
        <w:t>obtenido de</w:t>
      </w:r>
      <w:r>
        <w:rPr>
          <w:rFonts w:ascii="Arial" w:hAnsi="Arial" w:cs="Arial"/>
          <w:sz w:val="24"/>
          <w:szCs w:val="24"/>
        </w:rPr>
        <w:t xml:space="preserve"> </w:t>
      </w:r>
      <w:hyperlink r:id="rId9" w:history="1">
        <w:r w:rsidRPr="009F5ADE">
          <w:rPr>
            <w:rStyle w:val="Hipervnculo"/>
            <w:rFonts w:ascii="Arial" w:hAnsi="Arial" w:cs="Arial"/>
            <w:sz w:val="24"/>
            <w:szCs w:val="24"/>
          </w:rPr>
          <w:t>https://www.agpp.org.py/certificacion/</w:t>
        </w:r>
      </w:hyperlink>
      <w:r>
        <w:rPr>
          <w:rFonts w:ascii="Arial" w:hAnsi="Arial" w:cs="Arial"/>
          <w:sz w:val="24"/>
          <w:szCs w:val="24"/>
        </w:rPr>
        <w:t xml:space="preserve"> </w:t>
      </w:r>
    </w:p>
    <w:p w14:paraId="5DBCC89A" w14:textId="34B4C953" w:rsidR="00A62BFE" w:rsidRPr="00A62BFE" w:rsidRDefault="00A62BFE" w:rsidP="00A62BFE">
      <w:pPr>
        <w:pStyle w:val="Ttulo2"/>
        <w:rPr>
          <w:rFonts w:ascii="Arial" w:hAnsi="Arial" w:cs="Arial"/>
          <w:b/>
          <w:bCs/>
          <w:sz w:val="24"/>
          <w:szCs w:val="24"/>
        </w:rPr>
      </w:pPr>
      <w:bookmarkStart w:id="4" w:name="_Toc98358740"/>
      <w:r w:rsidRPr="00A62BFE">
        <w:rPr>
          <w:rFonts w:ascii="Arial" w:hAnsi="Arial" w:cs="Arial"/>
          <w:b/>
          <w:bCs/>
          <w:sz w:val="24"/>
          <w:szCs w:val="24"/>
        </w:rPr>
        <w:lastRenderedPageBreak/>
        <w:t>Análisis Comparativo</w:t>
      </w:r>
      <w:r>
        <w:rPr>
          <w:rFonts w:ascii="Arial" w:hAnsi="Arial" w:cs="Arial"/>
          <w:b/>
          <w:bCs/>
          <w:sz w:val="24"/>
          <w:szCs w:val="24"/>
        </w:rPr>
        <w:t xml:space="preserve"> de las metodologías de proyectos para Netflix</w:t>
      </w:r>
      <w:bookmarkEnd w:id="4"/>
    </w:p>
    <w:p w14:paraId="52650EA2" w14:textId="2A2E8F0B" w:rsidR="00F83590" w:rsidRDefault="000F3891" w:rsidP="00564640">
      <w:pPr>
        <w:spacing w:line="360" w:lineRule="auto"/>
        <w:jc w:val="both"/>
        <w:rPr>
          <w:rFonts w:ascii="Arial" w:hAnsi="Arial" w:cs="Arial"/>
          <w:sz w:val="24"/>
          <w:szCs w:val="24"/>
        </w:rPr>
      </w:pPr>
      <w:r>
        <w:rPr>
          <w:rFonts w:ascii="Arial" w:hAnsi="Arial" w:cs="Arial"/>
          <w:sz w:val="24"/>
          <w:szCs w:val="24"/>
        </w:rPr>
        <w:t xml:space="preserve">A partir de esta información, se </w:t>
      </w:r>
      <w:r w:rsidR="006D2038">
        <w:rPr>
          <w:rFonts w:ascii="Arial" w:hAnsi="Arial" w:cs="Arial"/>
          <w:sz w:val="24"/>
          <w:szCs w:val="24"/>
        </w:rPr>
        <w:t>realiza el análisis comparativo de cada característica de</w:t>
      </w:r>
      <w:r w:rsidR="00EB4109">
        <w:rPr>
          <w:rFonts w:ascii="Arial" w:hAnsi="Arial" w:cs="Arial"/>
          <w:sz w:val="24"/>
          <w:szCs w:val="24"/>
        </w:rPr>
        <w:t xml:space="preserve">finida para </w:t>
      </w:r>
      <w:r w:rsidR="006D2038">
        <w:rPr>
          <w:rFonts w:ascii="Arial" w:hAnsi="Arial" w:cs="Arial"/>
          <w:sz w:val="24"/>
          <w:szCs w:val="24"/>
        </w:rPr>
        <w:t>Netflix</w:t>
      </w:r>
      <w:r w:rsidR="00EB4109">
        <w:rPr>
          <w:rFonts w:ascii="Arial" w:hAnsi="Arial" w:cs="Arial"/>
          <w:sz w:val="24"/>
          <w:szCs w:val="24"/>
        </w:rPr>
        <w:t>, de acuerdo con su modelo de negocio y cultura organizacional,</w:t>
      </w:r>
      <w:r w:rsidR="006D2038">
        <w:rPr>
          <w:rFonts w:ascii="Arial" w:hAnsi="Arial" w:cs="Arial"/>
          <w:sz w:val="24"/>
          <w:szCs w:val="24"/>
        </w:rPr>
        <w:t xml:space="preserve"> con respecto a cada metodología</w:t>
      </w:r>
      <w:r w:rsidR="00BB2BE8">
        <w:rPr>
          <w:rFonts w:ascii="Arial" w:hAnsi="Arial" w:cs="Arial"/>
          <w:sz w:val="24"/>
          <w:szCs w:val="24"/>
        </w:rPr>
        <w:t xml:space="preserve"> revisada </w:t>
      </w:r>
      <w:r w:rsidR="00A62BFE">
        <w:rPr>
          <w:rFonts w:ascii="Arial" w:hAnsi="Arial" w:cs="Arial"/>
          <w:sz w:val="24"/>
          <w:szCs w:val="24"/>
        </w:rPr>
        <w:t xml:space="preserve">de gestión de proyectos de </w:t>
      </w:r>
      <w:r w:rsidR="00BB2BE8">
        <w:rPr>
          <w:rFonts w:ascii="Arial" w:hAnsi="Arial" w:cs="Arial"/>
          <w:sz w:val="24"/>
          <w:szCs w:val="24"/>
        </w:rPr>
        <w:t>IPMA y PMI</w:t>
      </w:r>
      <w:r w:rsidR="00C80C99">
        <w:rPr>
          <w:rFonts w:ascii="Arial" w:hAnsi="Arial" w:cs="Arial"/>
          <w:sz w:val="24"/>
          <w:szCs w:val="24"/>
        </w:rPr>
        <w:t xml:space="preserve">, </w:t>
      </w:r>
      <w:r w:rsidR="00595826">
        <w:rPr>
          <w:rFonts w:ascii="Arial" w:hAnsi="Arial" w:cs="Arial"/>
          <w:sz w:val="24"/>
          <w:szCs w:val="24"/>
        </w:rPr>
        <w:t xml:space="preserve">se evalúa cualitativamente </w:t>
      </w:r>
      <w:r w:rsidR="00A26B39">
        <w:rPr>
          <w:rFonts w:ascii="Arial" w:hAnsi="Arial" w:cs="Arial"/>
          <w:sz w:val="24"/>
          <w:szCs w:val="24"/>
        </w:rPr>
        <w:t>de acuerd</w:t>
      </w:r>
      <w:r w:rsidR="00A62BFE">
        <w:rPr>
          <w:rFonts w:ascii="Arial" w:hAnsi="Arial" w:cs="Arial"/>
          <w:sz w:val="24"/>
          <w:szCs w:val="24"/>
        </w:rPr>
        <w:t>o</w:t>
      </w:r>
      <w:r w:rsidR="00A26B39">
        <w:rPr>
          <w:rFonts w:ascii="Arial" w:hAnsi="Arial" w:cs="Arial"/>
          <w:sz w:val="24"/>
          <w:szCs w:val="24"/>
        </w:rPr>
        <w:t xml:space="preserve"> a</w:t>
      </w:r>
      <w:r w:rsidR="00EB4109">
        <w:rPr>
          <w:rFonts w:ascii="Arial" w:hAnsi="Arial" w:cs="Arial"/>
          <w:sz w:val="24"/>
          <w:szCs w:val="24"/>
        </w:rPr>
        <w:t xml:space="preserve"> </w:t>
      </w:r>
      <w:r w:rsidR="00595826">
        <w:rPr>
          <w:rFonts w:ascii="Arial" w:hAnsi="Arial" w:cs="Arial"/>
          <w:sz w:val="24"/>
          <w:szCs w:val="24"/>
        </w:rPr>
        <w:t>la característica</w:t>
      </w:r>
      <w:r w:rsidR="00A26B39">
        <w:rPr>
          <w:rFonts w:ascii="Arial" w:hAnsi="Arial" w:cs="Arial"/>
          <w:sz w:val="24"/>
          <w:szCs w:val="24"/>
        </w:rPr>
        <w:t xml:space="preserve"> que distingue a la empre</w:t>
      </w:r>
      <w:r w:rsidR="00A62BFE">
        <w:rPr>
          <w:rFonts w:ascii="Arial" w:hAnsi="Arial" w:cs="Arial"/>
          <w:sz w:val="24"/>
          <w:szCs w:val="24"/>
        </w:rPr>
        <w:t>s</w:t>
      </w:r>
      <w:r w:rsidR="00A26B39">
        <w:rPr>
          <w:rFonts w:ascii="Arial" w:hAnsi="Arial" w:cs="Arial"/>
          <w:sz w:val="24"/>
          <w:szCs w:val="24"/>
        </w:rPr>
        <w:t>a</w:t>
      </w:r>
      <w:r w:rsidR="00A62BFE">
        <w:rPr>
          <w:rFonts w:ascii="Arial" w:hAnsi="Arial" w:cs="Arial"/>
          <w:sz w:val="24"/>
          <w:szCs w:val="24"/>
        </w:rPr>
        <w:t>,</w:t>
      </w:r>
      <w:r w:rsidR="00595826">
        <w:rPr>
          <w:rFonts w:ascii="Arial" w:hAnsi="Arial" w:cs="Arial"/>
          <w:sz w:val="24"/>
          <w:szCs w:val="24"/>
        </w:rPr>
        <w:t xml:space="preserve"> </w:t>
      </w:r>
      <w:r w:rsidR="00BB2BE8">
        <w:rPr>
          <w:rFonts w:ascii="Arial" w:hAnsi="Arial" w:cs="Arial"/>
          <w:sz w:val="24"/>
          <w:szCs w:val="24"/>
        </w:rPr>
        <w:t>que metodología podría estar</w:t>
      </w:r>
      <w:r w:rsidR="00A62BFE">
        <w:rPr>
          <w:rFonts w:ascii="Arial" w:hAnsi="Arial" w:cs="Arial"/>
          <w:sz w:val="24"/>
          <w:szCs w:val="24"/>
        </w:rPr>
        <w:t xml:space="preserve">, </w:t>
      </w:r>
      <w:r w:rsidR="00C80C99">
        <w:rPr>
          <w:rFonts w:ascii="Arial" w:hAnsi="Arial" w:cs="Arial"/>
          <w:sz w:val="24"/>
          <w:szCs w:val="24"/>
        </w:rPr>
        <w:t>a favor o en contra</w:t>
      </w:r>
      <w:r w:rsidR="00A62BFE">
        <w:rPr>
          <w:rFonts w:ascii="Arial" w:hAnsi="Arial" w:cs="Arial"/>
          <w:sz w:val="24"/>
          <w:szCs w:val="24"/>
        </w:rPr>
        <w:t>,</w:t>
      </w:r>
      <w:r w:rsidR="00C80C99">
        <w:rPr>
          <w:rFonts w:ascii="Arial" w:hAnsi="Arial" w:cs="Arial"/>
          <w:sz w:val="24"/>
          <w:szCs w:val="24"/>
        </w:rPr>
        <w:t xml:space="preserve"> </w:t>
      </w:r>
      <w:r w:rsidR="005F1BED">
        <w:rPr>
          <w:rFonts w:ascii="Arial" w:hAnsi="Arial" w:cs="Arial"/>
          <w:sz w:val="24"/>
          <w:szCs w:val="24"/>
        </w:rPr>
        <w:t xml:space="preserve">para la gestión de </w:t>
      </w:r>
      <w:r w:rsidR="00A26B39">
        <w:rPr>
          <w:rFonts w:ascii="Arial" w:hAnsi="Arial" w:cs="Arial"/>
          <w:sz w:val="24"/>
          <w:szCs w:val="24"/>
        </w:rPr>
        <w:t xml:space="preserve">sus </w:t>
      </w:r>
      <w:r w:rsidR="005F1BED">
        <w:rPr>
          <w:rFonts w:ascii="Arial" w:hAnsi="Arial" w:cs="Arial"/>
          <w:sz w:val="24"/>
          <w:szCs w:val="24"/>
        </w:rPr>
        <w:t xml:space="preserve">proyectos. </w:t>
      </w:r>
    </w:p>
    <w:p w14:paraId="528DACA5" w14:textId="68AC9C96" w:rsidR="00BB2BE8" w:rsidRPr="00CF3B33" w:rsidRDefault="00CF3B33" w:rsidP="00CF3B33">
      <w:pPr>
        <w:spacing w:line="360" w:lineRule="auto"/>
        <w:jc w:val="center"/>
        <w:rPr>
          <w:rFonts w:ascii="Arial" w:hAnsi="Arial" w:cs="Arial"/>
          <w:b/>
          <w:bCs/>
          <w:sz w:val="24"/>
          <w:szCs w:val="24"/>
        </w:rPr>
      </w:pPr>
      <w:r w:rsidRPr="00CF3B33">
        <w:rPr>
          <w:rFonts w:ascii="Arial" w:hAnsi="Arial" w:cs="Arial"/>
          <w:b/>
          <w:bCs/>
          <w:sz w:val="24"/>
          <w:szCs w:val="24"/>
        </w:rPr>
        <w:t>T</w:t>
      </w:r>
      <w:r>
        <w:rPr>
          <w:rFonts w:ascii="Arial" w:hAnsi="Arial" w:cs="Arial"/>
          <w:b/>
          <w:bCs/>
          <w:sz w:val="24"/>
          <w:szCs w:val="24"/>
        </w:rPr>
        <w:t>abla 01</w:t>
      </w:r>
      <w:r w:rsidRPr="00CF3B33">
        <w:rPr>
          <w:rFonts w:ascii="Arial" w:hAnsi="Arial" w:cs="Arial"/>
          <w:b/>
          <w:bCs/>
          <w:sz w:val="24"/>
          <w:szCs w:val="24"/>
        </w:rPr>
        <w:t xml:space="preserve"> Análisis comparativo</w:t>
      </w:r>
    </w:p>
    <w:tbl>
      <w:tblPr>
        <w:tblStyle w:val="Tablaconcuadrcula"/>
        <w:tblW w:w="5000" w:type="pct"/>
        <w:tblLook w:val="04A0" w:firstRow="1" w:lastRow="0" w:firstColumn="1" w:lastColumn="0" w:noHBand="0" w:noVBand="1"/>
      </w:tblPr>
      <w:tblGrid>
        <w:gridCol w:w="3115"/>
        <w:gridCol w:w="3118"/>
        <w:gridCol w:w="2595"/>
      </w:tblGrid>
      <w:tr w:rsidR="00BB2BE8" w:rsidRPr="0077674C" w14:paraId="2163C9AB" w14:textId="77777777" w:rsidTr="00BB2BE8">
        <w:tc>
          <w:tcPr>
            <w:tcW w:w="1764" w:type="pct"/>
            <w:shd w:val="clear" w:color="auto" w:fill="E7E6E6" w:themeFill="background2"/>
            <w:vAlign w:val="center"/>
          </w:tcPr>
          <w:p w14:paraId="3392315B" w14:textId="77777777" w:rsidR="00BB2BE8" w:rsidRPr="0077674C" w:rsidRDefault="00BB2BE8" w:rsidP="007102CE">
            <w:pPr>
              <w:spacing w:line="360" w:lineRule="auto"/>
              <w:jc w:val="center"/>
              <w:rPr>
                <w:rFonts w:ascii="Arial" w:hAnsi="Arial" w:cs="Arial"/>
                <w:b/>
                <w:bCs/>
                <w:sz w:val="24"/>
                <w:szCs w:val="24"/>
              </w:rPr>
            </w:pPr>
            <w:r w:rsidRPr="0077674C">
              <w:rPr>
                <w:rFonts w:ascii="Arial" w:hAnsi="Arial" w:cs="Arial"/>
                <w:b/>
                <w:bCs/>
                <w:sz w:val="24"/>
                <w:szCs w:val="24"/>
              </w:rPr>
              <w:t xml:space="preserve">Características </w:t>
            </w:r>
            <w:r>
              <w:rPr>
                <w:rFonts w:ascii="Arial" w:hAnsi="Arial" w:cs="Arial"/>
                <w:b/>
                <w:bCs/>
                <w:sz w:val="24"/>
                <w:szCs w:val="24"/>
              </w:rPr>
              <w:t xml:space="preserve">de </w:t>
            </w:r>
            <w:r w:rsidRPr="0077674C">
              <w:rPr>
                <w:rFonts w:ascii="Arial" w:hAnsi="Arial" w:cs="Arial"/>
                <w:b/>
                <w:bCs/>
                <w:sz w:val="24"/>
                <w:szCs w:val="24"/>
              </w:rPr>
              <w:t>Netflix</w:t>
            </w:r>
          </w:p>
        </w:tc>
        <w:tc>
          <w:tcPr>
            <w:tcW w:w="1766" w:type="pct"/>
            <w:shd w:val="clear" w:color="auto" w:fill="E7E6E6" w:themeFill="background2"/>
            <w:vAlign w:val="center"/>
          </w:tcPr>
          <w:p w14:paraId="0A7C4E8C" w14:textId="7FE6D124" w:rsidR="00BB2BE8" w:rsidRPr="0077674C" w:rsidRDefault="00BB2BE8" w:rsidP="007102CE">
            <w:pPr>
              <w:spacing w:line="360" w:lineRule="auto"/>
              <w:jc w:val="center"/>
              <w:rPr>
                <w:rFonts w:ascii="Arial" w:hAnsi="Arial" w:cs="Arial"/>
                <w:b/>
                <w:bCs/>
                <w:sz w:val="24"/>
                <w:szCs w:val="24"/>
              </w:rPr>
            </w:pPr>
            <w:r>
              <w:rPr>
                <w:rFonts w:ascii="Arial" w:hAnsi="Arial" w:cs="Arial"/>
                <w:b/>
                <w:bCs/>
                <w:sz w:val="24"/>
                <w:szCs w:val="24"/>
              </w:rPr>
              <w:t>PMI</w:t>
            </w:r>
          </w:p>
        </w:tc>
        <w:tc>
          <w:tcPr>
            <w:tcW w:w="1470" w:type="pct"/>
            <w:shd w:val="clear" w:color="auto" w:fill="E7E6E6" w:themeFill="background2"/>
            <w:vAlign w:val="center"/>
          </w:tcPr>
          <w:p w14:paraId="5DDE0635" w14:textId="7A90AEA8" w:rsidR="00BB2BE8" w:rsidRPr="0077674C" w:rsidRDefault="00BB2BE8" w:rsidP="007102CE">
            <w:pPr>
              <w:spacing w:line="360" w:lineRule="auto"/>
              <w:jc w:val="center"/>
              <w:rPr>
                <w:rFonts w:ascii="Arial" w:hAnsi="Arial" w:cs="Arial"/>
                <w:b/>
                <w:bCs/>
                <w:sz w:val="24"/>
                <w:szCs w:val="24"/>
              </w:rPr>
            </w:pPr>
            <w:r>
              <w:rPr>
                <w:rFonts w:ascii="Arial" w:hAnsi="Arial" w:cs="Arial"/>
                <w:b/>
                <w:bCs/>
                <w:sz w:val="24"/>
                <w:szCs w:val="24"/>
              </w:rPr>
              <w:t>IPMA</w:t>
            </w:r>
          </w:p>
        </w:tc>
      </w:tr>
      <w:tr w:rsidR="00BB2BE8" w14:paraId="56050C8A" w14:textId="77777777" w:rsidTr="00BB2BE8">
        <w:tc>
          <w:tcPr>
            <w:tcW w:w="1764" w:type="pct"/>
            <w:vAlign w:val="center"/>
          </w:tcPr>
          <w:p w14:paraId="0C3C565A" w14:textId="77777777" w:rsidR="00BB2BE8" w:rsidRDefault="00BB2BE8" w:rsidP="007102CE">
            <w:pPr>
              <w:spacing w:line="360" w:lineRule="auto"/>
              <w:jc w:val="both"/>
              <w:rPr>
                <w:rFonts w:ascii="Arial" w:hAnsi="Arial" w:cs="Arial"/>
                <w:sz w:val="24"/>
                <w:szCs w:val="24"/>
              </w:rPr>
            </w:pPr>
            <w:r>
              <w:rPr>
                <w:rFonts w:ascii="Arial" w:hAnsi="Arial" w:cs="Arial"/>
                <w:sz w:val="24"/>
                <w:szCs w:val="24"/>
              </w:rPr>
              <w:t>Innovadora</w:t>
            </w:r>
          </w:p>
        </w:tc>
        <w:tc>
          <w:tcPr>
            <w:tcW w:w="1766" w:type="pct"/>
            <w:vAlign w:val="center"/>
          </w:tcPr>
          <w:p w14:paraId="01C97B23" w14:textId="0A56608B" w:rsidR="00BB2BE8" w:rsidRDefault="002D5171" w:rsidP="007102CE">
            <w:pPr>
              <w:spacing w:line="360" w:lineRule="auto"/>
              <w:jc w:val="center"/>
              <w:rPr>
                <w:rFonts w:ascii="Arial" w:hAnsi="Arial" w:cs="Arial"/>
                <w:sz w:val="24"/>
                <w:szCs w:val="24"/>
              </w:rPr>
            </w:pPr>
            <w:r>
              <w:rPr>
                <w:rFonts w:ascii="Arial" w:hAnsi="Arial" w:cs="Arial"/>
                <w:sz w:val="24"/>
                <w:szCs w:val="24"/>
              </w:rPr>
              <w:t>En contra</w:t>
            </w:r>
          </w:p>
        </w:tc>
        <w:tc>
          <w:tcPr>
            <w:tcW w:w="1470" w:type="pct"/>
            <w:vAlign w:val="center"/>
          </w:tcPr>
          <w:p w14:paraId="2985A949" w14:textId="75D209D1" w:rsidR="00BB2BE8" w:rsidRDefault="003F1476" w:rsidP="007102CE">
            <w:pPr>
              <w:spacing w:line="360" w:lineRule="auto"/>
              <w:jc w:val="center"/>
              <w:rPr>
                <w:rFonts w:ascii="Arial" w:hAnsi="Arial" w:cs="Arial"/>
                <w:sz w:val="24"/>
                <w:szCs w:val="24"/>
              </w:rPr>
            </w:pPr>
            <w:r>
              <w:rPr>
                <w:rFonts w:ascii="Arial" w:hAnsi="Arial" w:cs="Arial"/>
                <w:sz w:val="24"/>
                <w:szCs w:val="24"/>
              </w:rPr>
              <w:t>En contra</w:t>
            </w:r>
          </w:p>
        </w:tc>
      </w:tr>
      <w:tr w:rsidR="00BB2BE8" w14:paraId="6D63B565" w14:textId="77777777" w:rsidTr="00BB2BE8">
        <w:tc>
          <w:tcPr>
            <w:tcW w:w="1764" w:type="pct"/>
            <w:vAlign w:val="center"/>
          </w:tcPr>
          <w:p w14:paraId="1ABEF7C1" w14:textId="77777777" w:rsidR="00BB2BE8" w:rsidRDefault="00BB2BE8" w:rsidP="007102CE">
            <w:pPr>
              <w:spacing w:line="360" w:lineRule="auto"/>
              <w:jc w:val="both"/>
              <w:rPr>
                <w:rFonts w:ascii="Arial" w:hAnsi="Arial" w:cs="Arial"/>
                <w:sz w:val="24"/>
                <w:szCs w:val="24"/>
              </w:rPr>
            </w:pPr>
            <w:r>
              <w:rPr>
                <w:rFonts w:ascii="Arial" w:hAnsi="Arial" w:cs="Arial"/>
                <w:sz w:val="24"/>
                <w:szCs w:val="24"/>
              </w:rPr>
              <w:t>Flexible</w:t>
            </w:r>
          </w:p>
        </w:tc>
        <w:tc>
          <w:tcPr>
            <w:tcW w:w="1766" w:type="pct"/>
            <w:vAlign w:val="center"/>
          </w:tcPr>
          <w:p w14:paraId="2B3376FD" w14:textId="49861440" w:rsidR="00BB2BE8" w:rsidRDefault="002D5171" w:rsidP="007102CE">
            <w:pPr>
              <w:spacing w:line="360" w:lineRule="auto"/>
              <w:jc w:val="center"/>
              <w:rPr>
                <w:rFonts w:ascii="Arial" w:hAnsi="Arial" w:cs="Arial"/>
                <w:sz w:val="24"/>
                <w:szCs w:val="24"/>
              </w:rPr>
            </w:pPr>
            <w:r>
              <w:rPr>
                <w:rFonts w:ascii="Arial" w:hAnsi="Arial" w:cs="Arial"/>
                <w:sz w:val="24"/>
                <w:szCs w:val="24"/>
              </w:rPr>
              <w:t>En contra</w:t>
            </w:r>
          </w:p>
        </w:tc>
        <w:tc>
          <w:tcPr>
            <w:tcW w:w="1470" w:type="pct"/>
          </w:tcPr>
          <w:p w14:paraId="70689383" w14:textId="2CE4E051" w:rsidR="00BB2BE8" w:rsidRDefault="003F1476" w:rsidP="007102CE">
            <w:pPr>
              <w:spacing w:line="360" w:lineRule="auto"/>
              <w:jc w:val="center"/>
              <w:rPr>
                <w:rFonts w:ascii="Arial" w:hAnsi="Arial" w:cs="Arial"/>
                <w:sz w:val="24"/>
                <w:szCs w:val="24"/>
              </w:rPr>
            </w:pPr>
            <w:r>
              <w:rPr>
                <w:rFonts w:ascii="Arial" w:hAnsi="Arial" w:cs="Arial"/>
                <w:sz w:val="24"/>
                <w:szCs w:val="24"/>
              </w:rPr>
              <w:t>En contra</w:t>
            </w:r>
          </w:p>
        </w:tc>
      </w:tr>
      <w:tr w:rsidR="00BB2BE8" w14:paraId="50BA8256" w14:textId="77777777" w:rsidTr="00BB2BE8">
        <w:tc>
          <w:tcPr>
            <w:tcW w:w="1764" w:type="pct"/>
            <w:vAlign w:val="center"/>
          </w:tcPr>
          <w:p w14:paraId="2532DDE7" w14:textId="77777777" w:rsidR="00BB2BE8" w:rsidRDefault="00BB2BE8" w:rsidP="007102CE">
            <w:pPr>
              <w:spacing w:line="360" w:lineRule="auto"/>
              <w:jc w:val="both"/>
              <w:rPr>
                <w:rFonts w:ascii="Arial" w:hAnsi="Arial" w:cs="Arial"/>
                <w:sz w:val="24"/>
                <w:szCs w:val="24"/>
              </w:rPr>
            </w:pPr>
            <w:r>
              <w:rPr>
                <w:rFonts w:ascii="Arial" w:hAnsi="Arial" w:cs="Arial"/>
                <w:sz w:val="24"/>
                <w:szCs w:val="24"/>
              </w:rPr>
              <w:t>Estimulante</w:t>
            </w:r>
          </w:p>
        </w:tc>
        <w:tc>
          <w:tcPr>
            <w:tcW w:w="1766" w:type="pct"/>
          </w:tcPr>
          <w:p w14:paraId="2B77A449" w14:textId="1D495CA1" w:rsidR="00BB2BE8" w:rsidRDefault="002D5171" w:rsidP="007102CE">
            <w:pPr>
              <w:spacing w:line="360" w:lineRule="auto"/>
              <w:jc w:val="center"/>
              <w:rPr>
                <w:rFonts w:ascii="Arial" w:hAnsi="Arial" w:cs="Arial"/>
                <w:sz w:val="24"/>
                <w:szCs w:val="24"/>
              </w:rPr>
            </w:pPr>
            <w:r>
              <w:rPr>
                <w:rFonts w:ascii="Arial" w:hAnsi="Arial" w:cs="Arial"/>
                <w:sz w:val="24"/>
                <w:szCs w:val="24"/>
              </w:rPr>
              <w:t>En contra</w:t>
            </w:r>
          </w:p>
        </w:tc>
        <w:tc>
          <w:tcPr>
            <w:tcW w:w="1470" w:type="pct"/>
          </w:tcPr>
          <w:p w14:paraId="27E6554B" w14:textId="3ACE53E0" w:rsidR="00BB2BE8" w:rsidRDefault="002D5171" w:rsidP="007102CE">
            <w:pPr>
              <w:spacing w:line="360" w:lineRule="auto"/>
              <w:jc w:val="center"/>
              <w:rPr>
                <w:rFonts w:ascii="Arial" w:hAnsi="Arial" w:cs="Arial"/>
                <w:sz w:val="24"/>
                <w:szCs w:val="24"/>
              </w:rPr>
            </w:pPr>
            <w:r>
              <w:rPr>
                <w:rFonts w:ascii="Arial" w:hAnsi="Arial" w:cs="Arial"/>
                <w:sz w:val="24"/>
                <w:szCs w:val="24"/>
              </w:rPr>
              <w:t>A favor</w:t>
            </w:r>
          </w:p>
        </w:tc>
      </w:tr>
      <w:tr w:rsidR="00BB2BE8" w14:paraId="268B9342" w14:textId="77777777" w:rsidTr="00BB2BE8">
        <w:tc>
          <w:tcPr>
            <w:tcW w:w="1764" w:type="pct"/>
            <w:vAlign w:val="center"/>
          </w:tcPr>
          <w:p w14:paraId="1E270ADD" w14:textId="77777777" w:rsidR="00BB2BE8" w:rsidRDefault="00BB2BE8" w:rsidP="007102CE">
            <w:pPr>
              <w:spacing w:line="360" w:lineRule="auto"/>
              <w:jc w:val="both"/>
              <w:rPr>
                <w:rFonts w:ascii="Arial" w:hAnsi="Arial" w:cs="Arial"/>
                <w:sz w:val="24"/>
                <w:szCs w:val="24"/>
              </w:rPr>
            </w:pPr>
            <w:r>
              <w:rPr>
                <w:rFonts w:ascii="Arial" w:hAnsi="Arial" w:cs="Arial"/>
                <w:sz w:val="24"/>
                <w:szCs w:val="24"/>
              </w:rPr>
              <w:t>Creativa</w:t>
            </w:r>
          </w:p>
        </w:tc>
        <w:tc>
          <w:tcPr>
            <w:tcW w:w="1766" w:type="pct"/>
          </w:tcPr>
          <w:p w14:paraId="5AD89028" w14:textId="2C8F5241" w:rsidR="00BB2BE8" w:rsidRDefault="003F1476" w:rsidP="007102CE">
            <w:pPr>
              <w:spacing w:line="360" w:lineRule="auto"/>
              <w:jc w:val="center"/>
              <w:rPr>
                <w:rFonts w:ascii="Arial" w:hAnsi="Arial" w:cs="Arial"/>
                <w:sz w:val="24"/>
                <w:szCs w:val="24"/>
              </w:rPr>
            </w:pPr>
            <w:r>
              <w:rPr>
                <w:rFonts w:ascii="Arial" w:hAnsi="Arial" w:cs="Arial"/>
                <w:sz w:val="24"/>
                <w:szCs w:val="24"/>
              </w:rPr>
              <w:t>En contra</w:t>
            </w:r>
          </w:p>
        </w:tc>
        <w:tc>
          <w:tcPr>
            <w:tcW w:w="1470" w:type="pct"/>
          </w:tcPr>
          <w:p w14:paraId="411F407F" w14:textId="7BE4B665" w:rsidR="00BB2BE8" w:rsidRDefault="002D5171" w:rsidP="007102CE">
            <w:pPr>
              <w:spacing w:line="360" w:lineRule="auto"/>
              <w:jc w:val="center"/>
              <w:rPr>
                <w:rFonts w:ascii="Arial" w:hAnsi="Arial" w:cs="Arial"/>
                <w:sz w:val="24"/>
                <w:szCs w:val="24"/>
              </w:rPr>
            </w:pPr>
            <w:r>
              <w:rPr>
                <w:rFonts w:ascii="Arial" w:hAnsi="Arial" w:cs="Arial"/>
                <w:sz w:val="24"/>
                <w:szCs w:val="24"/>
              </w:rPr>
              <w:t>A favor</w:t>
            </w:r>
          </w:p>
        </w:tc>
      </w:tr>
      <w:tr w:rsidR="00BB2BE8" w14:paraId="1F2B4F71" w14:textId="77777777" w:rsidTr="00BB2BE8">
        <w:tc>
          <w:tcPr>
            <w:tcW w:w="1764" w:type="pct"/>
            <w:vAlign w:val="center"/>
          </w:tcPr>
          <w:p w14:paraId="539D1EBF" w14:textId="77777777" w:rsidR="00BB2BE8" w:rsidRDefault="00BB2BE8" w:rsidP="007102CE">
            <w:pPr>
              <w:spacing w:line="360" w:lineRule="auto"/>
              <w:jc w:val="both"/>
              <w:rPr>
                <w:rFonts w:ascii="Arial" w:hAnsi="Arial" w:cs="Arial"/>
                <w:sz w:val="24"/>
                <w:szCs w:val="24"/>
              </w:rPr>
            </w:pPr>
            <w:r>
              <w:rPr>
                <w:rFonts w:ascii="Arial" w:hAnsi="Arial" w:cs="Arial"/>
                <w:sz w:val="24"/>
                <w:szCs w:val="24"/>
              </w:rPr>
              <w:t>Exitosa</w:t>
            </w:r>
          </w:p>
        </w:tc>
        <w:tc>
          <w:tcPr>
            <w:tcW w:w="1766" w:type="pct"/>
          </w:tcPr>
          <w:p w14:paraId="4DB16213" w14:textId="0C74EAD6" w:rsidR="00BB2BE8" w:rsidRDefault="003F1476" w:rsidP="007102CE">
            <w:pPr>
              <w:spacing w:line="360" w:lineRule="auto"/>
              <w:jc w:val="center"/>
              <w:rPr>
                <w:rFonts w:ascii="Arial" w:hAnsi="Arial" w:cs="Arial"/>
                <w:sz w:val="24"/>
                <w:szCs w:val="24"/>
              </w:rPr>
            </w:pPr>
            <w:r>
              <w:rPr>
                <w:rFonts w:ascii="Arial" w:hAnsi="Arial" w:cs="Arial"/>
                <w:sz w:val="24"/>
                <w:szCs w:val="24"/>
              </w:rPr>
              <w:t>A favor</w:t>
            </w:r>
          </w:p>
        </w:tc>
        <w:tc>
          <w:tcPr>
            <w:tcW w:w="1470" w:type="pct"/>
          </w:tcPr>
          <w:p w14:paraId="290C40D4" w14:textId="0D492CED" w:rsidR="00BB2BE8" w:rsidRDefault="002D5171" w:rsidP="007102CE">
            <w:pPr>
              <w:spacing w:line="360" w:lineRule="auto"/>
              <w:jc w:val="center"/>
              <w:rPr>
                <w:rFonts w:ascii="Arial" w:hAnsi="Arial" w:cs="Arial"/>
                <w:sz w:val="24"/>
                <w:szCs w:val="24"/>
              </w:rPr>
            </w:pPr>
            <w:r>
              <w:rPr>
                <w:rFonts w:ascii="Arial" w:hAnsi="Arial" w:cs="Arial"/>
                <w:sz w:val="24"/>
                <w:szCs w:val="24"/>
              </w:rPr>
              <w:t>A favor</w:t>
            </w:r>
          </w:p>
        </w:tc>
      </w:tr>
      <w:tr w:rsidR="00BB2BE8" w14:paraId="31E4B438" w14:textId="77777777" w:rsidTr="00BB2BE8">
        <w:tc>
          <w:tcPr>
            <w:tcW w:w="1764" w:type="pct"/>
            <w:vAlign w:val="center"/>
          </w:tcPr>
          <w:p w14:paraId="5B935B12" w14:textId="77777777" w:rsidR="00BB2BE8" w:rsidRDefault="00BB2BE8" w:rsidP="007102CE">
            <w:pPr>
              <w:spacing w:line="360" w:lineRule="auto"/>
              <w:jc w:val="both"/>
              <w:rPr>
                <w:rFonts w:ascii="Arial" w:hAnsi="Arial" w:cs="Arial"/>
                <w:sz w:val="24"/>
                <w:szCs w:val="24"/>
              </w:rPr>
            </w:pPr>
            <w:r>
              <w:rPr>
                <w:rFonts w:ascii="Arial" w:hAnsi="Arial" w:cs="Arial"/>
                <w:sz w:val="24"/>
                <w:szCs w:val="24"/>
              </w:rPr>
              <w:t>Colaborativa</w:t>
            </w:r>
          </w:p>
        </w:tc>
        <w:tc>
          <w:tcPr>
            <w:tcW w:w="1766" w:type="pct"/>
          </w:tcPr>
          <w:p w14:paraId="3F19A425" w14:textId="6A49858C" w:rsidR="00BB2BE8" w:rsidRDefault="005F1BED" w:rsidP="007102CE">
            <w:pPr>
              <w:spacing w:line="360" w:lineRule="auto"/>
              <w:jc w:val="center"/>
              <w:rPr>
                <w:rFonts w:ascii="Arial" w:hAnsi="Arial" w:cs="Arial"/>
                <w:sz w:val="24"/>
                <w:szCs w:val="24"/>
              </w:rPr>
            </w:pPr>
            <w:r>
              <w:rPr>
                <w:rFonts w:ascii="Arial" w:hAnsi="Arial" w:cs="Arial"/>
                <w:sz w:val="24"/>
                <w:szCs w:val="24"/>
              </w:rPr>
              <w:t>A favor</w:t>
            </w:r>
          </w:p>
        </w:tc>
        <w:tc>
          <w:tcPr>
            <w:tcW w:w="1470" w:type="pct"/>
          </w:tcPr>
          <w:p w14:paraId="55BAFAC7" w14:textId="6B8C046B" w:rsidR="00BB2BE8" w:rsidRDefault="002D5171" w:rsidP="007102CE">
            <w:pPr>
              <w:spacing w:line="360" w:lineRule="auto"/>
              <w:jc w:val="center"/>
              <w:rPr>
                <w:rFonts w:ascii="Arial" w:hAnsi="Arial" w:cs="Arial"/>
                <w:sz w:val="24"/>
                <w:szCs w:val="24"/>
              </w:rPr>
            </w:pPr>
            <w:r>
              <w:rPr>
                <w:rFonts w:ascii="Arial" w:hAnsi="Arial" w:cs="Arial"/>
                <w:sz w:val="24"/>
                <w:szCs w:val="24"/>
              </w:rPr>
              <w:t>A favor</w:t>
            </w:r>
          </w:p>
        </w:tc>
      </w:tr>
      <w:tr w:rsidR="00BB2BE8" w14:paraId="58AE021D" w14:textId="77777777" w:rsidTr="00BB2BE8">
        <w:tc>
          <w:tcPr>
            <w:tcW w:w="1764" w:type="pct"/>
            <w:shd w:val="clear" w:color="auto" w:fill="F2F2F2" w:themeFill="background1" w:themeFillShade="F2"/>
            <w:vAlign w:val="center"/>
          </w:tcPr>
          <w:p w14:paraId="2DE29E10" w14:textId="4C5AF69B" w:rsidR="00BB2BE8" w:rsidRPr="00BB2BE8" w:rsidRDefault="00BB2BE8" w:rsidP="007102CE">
            <w:pPr>
              <w:spacing w:line="360" w:lineRule="auto"/>
              <w:jc w:val="both"/>
              <w:rPr>
                <w:b/>
                <w:bCs/>
              </w:rPr>
            </w:pPr>
            <w:r w:rsidRPr="00BB2BE8">
              <w:rPr>
                <w:rFonts w:ascii="Arial" w:hAnsi="Arial" w:cs="Arial"/>
                <w:b/>
                <w:bCs/>
                <w:sz w:val="24"/>
                <w:szCs w:val="24"/>
              </w:rPr>
              <w:t>TOTAL</w:t>
            </w:r>
            <w:r w:rsidR="003F1476">
              <w:rPr>
                <w:rFonts w:ascii="Arial" w:hAnsi="Arial" w:cs="Arial"/>
                <w:b/>
                <w:bCs/>
                <w:sz w:val="24"/>
                <w:szCs w:val="24"/>
              </w:rPr>
              <w:t>,</w:t>
            </w:r>
            <w:r w:rsidRPr="00BB2BE8">
              <w:rPr>
                <w:rFonts w:ascii="Arial" w:hAnsi="Arial" w:cs="Arial"/>
                <w:b/>
                <w:bCs/>
                <w:sz w:val="24"/>
                <w:szCs w:val="24"/>
              </w:rPr>
              <w:t xml:space="preserve"> </w:t>
            </w:r>
            <w:r w:rsidR="00CF3B33">
              <w:rPr>
                <w:rFonts w:ascii="Arial" w:hAnsi="Arial" w:cs="Arial"/>
                <w:b/>
                <w:bCs/>
                <w:sz w:val="24"/>
                <w:szCs w:val="24"/>
              </w:rPr>
              <w:t>A FAVOR</w:t>
            </w:r>
          </w:p>
        </w:tc>
        <w:tc>
          <w:tcPr>
            <w:tcW w:w="1766" w:type="pct"/>
            <w:shd w:val="clear" w:color="auto" w:fill="F2F2F2" w:themeFill="background1" w:themeFillShade="F2"/>
            <w:vAlign w:val="center"/>
          </w:tcPr>
          <w:p w14:paraId="69D6A95C" w14:textId="72E2498A" w:rsidR="00BB2BE8" w:rsidRPr="00BB2BE8" w:rsidRDefault="00CF3B33" w:rsidP="007102CE">
            <w:pPr>
              <w:spacing w:line="360" w:lineRule="auto"/>
              <w:jc w:val="center"/>
              <w:rPr>
                <w:rFonts w:ascii="Arial" w:hAnsi="Arial" w:cs="Arial"/>
                <w:b/>
                <w:bCs/>
                <w:sz w:val="24"/>
                <w:szCs w:val="24"/>
              </w:rPr>
            </w:pPr>
            <w:r>
              <w:rPr>
                <w:rFonts w:ascii="Arial" w:hAnsi="Arial" w:cs="Arial"/>
                <w:b/>
                <w:bCs/>
                <w:sz w:val="24"/>
                <w:szCs w:val="24"/>
              </w:rPr>
              <w:t>0</w:t>
            </w:r>
            <w:r w:rsidR="005F1BED">
              <w:rPr>
                <w:rFonts w:ascii="Arial" w:hAnsi="Arial" w:cs="Arial"/>
                <w:b/>
                <w:bCs/>
                <w:sz w:val="24"/>
                <w:szCs w:val="24"/>
              </w:rPr>
              <w:t>2</w:t>
            </w:r>
          </w:p>
        </w:tc>
        <w:tc>
          <w:tcPr>
            <w:tcW w:w="1470" w:type="pct"/>
            <w:shd w:val="clear" w:color="auto" w:fill="F2F2F2" w:themeFill="background1" w:themeFillShade="F2"/>
            <w:vAlign w:val="center"/>
          </w:tcPr>
          <w:p w14:paraId="6B2C12F0" w14:textId="4DFDB2C3" w:rsidR="00BB2BE8" w:rsidRPr="00BB2BE8" w:rsidRDefault="00CF3B33" w:rsidP="007102CE">
            <w:pPr>
              <w:spacing w:line="360" w:lineRule="auto"/>
              <w:jc w:val="center"/>
              <w:rPr>
                <w:rFonts w:ascii="Arial" w:hAnsi="Arial" w:cs="Arial"/>
                <w:b/>
                <w:bCs/>
                <w:sz w:val="24"/>
                <w:szCs w:val="24"/>
              </w:rPr>
            </w:pPr>
            <w:r>
              <w:rPr>
                <w:rFonts w:ascii="Arial" w:hAnsi="Arial" w:cs="Arial"/>
                <w:b/>
                <w:bCs/>
                <w:sz w:val="24"/>
                <w:szCs w:val="24"/>
              </w:rPr>
              <w:t>0</w:t>
            </w:r>
            <w:r w:rsidR="003F1476">
              <w:rPr>
                <w:rFonts w:ascii="Arial" w:hAnsi="Arial" w:cs="Arial"/>
                <w:b/>
                <w:bCs/>
                <w:sz w:val="24"/>
                <w:szCs w:val="24"/>
              </w:rPr>
              <w:t>4</w:t>
            </w:r>
          </w:p>
        </w:tc>
      </w:tr>
      <w:tr w:rsidR="00A62BFE" w14:paraId="53DEEB3E" w14:textId="77777777" w:rsidTr="00BB2BE8">
        <w:tc>
          <w:tcPr>
            <w:tcW w:w="1764" w:type="pct"/>
            <w:shd w:val="clear" w:color="auto" w:fill="F2F2F2" w:themeFill="background1" w:themeFillShade="F2"/>
            <w:vAlign w:val="center"/>
          </w:tcPr>
          <w:p w14:paraId="7C1A8FD3" w14:textId="31D90B96" w:rsidR="00A62BFE" w:rsidRPr="00BB2BE8" w:rsidRDefault="00A62BFE" w:rsidP="007102CE">
            <w:pPr>
              <w:spacing w:line="360" w:lineRule="auto"/>
              <w:jc w:val="both"/>
              <w:rPr>
                <w:rFonts w:ascii="Arial" w:hAnsi="Arial" w:cs="Arial"/>
                <w:b/>
                <w:bCs/>
                <w:sz w:val="24"/>
                <w:szCs w:val="24"/>
              </w:rPr>
            </w:pPr>
            <w:r>
              <w:rPr>
                <w:rFonts w:ascii="Arial" w:hAnsi="Arial" w:cs="Arial"/>
                <w:b/>
                <w:bCs/>
                <w:sz w:val="24"/>
                <w:szCs w:val="24"/>
              </w:rPr>
              <w:t xml:space="preserve">% </w:t>
            </w:r>
          </w:p>
        </w:tc>
        <w:tc>
          <w:tcPr>
            <w:tcW w:w="1766" w:type="pct"/>
            <w:shd w:val="clear" w:color="auto" w:fill="F2F2F2" w:themeFill="background1" w:themeFillShade="F2"/>
            <w:vAlign w:val="center"/>
          </w:tcPr>
          <w:p w14:paraId="220C7A2E" w14:textId="1E434067" w:rsidR="00A62BFE" w:rsidRDefault="00A62BFE" w:rsidP="007102CE">
            <w:pPr>
              <w:spacing w:line="360" w:lineRule="auto"/>
              <w:jc w:val="center"/>
              <w:rPr>
                <w:rFonts w:ascii="Arial" w:hAnsi="Arial" w:cs="Arial"/>
                <w:b/>
                <w:bCs/>
                <w:sz w:val="24"/>
                <w:szCs w:val="24"/>
              </w:rPr>
            </w:pPr>
            <w:r>
              <w:rPr>
                <w:rFonts w:ascii="Arial" w:hAnsi="Arial" w:cs="Arial"/>
                <w:b/>
                <w:bCs/>
                <w:sz w:val="24"/>
                <w:szCs w:val="24"/>
              </w:rPr>
              <w:t>33%</w:t>
            </w:r>
          </w:p>
        </w:tc>
        <w:tc>
          <w:tcPr>
            <w:tcW w:w="1470" w:type="pct"/>
            <w:shd w:val="clear" w:color="auto" w:fill="F2F2F2" w:themeFill="background1" w:themeFillShade="F2"/>
            <w:vAlign w:val="center"/>
          </w:tcPr>
          <w:p w14:paraId="53B7F92C" w14:textId="7F0D072B" w:rsidR="00A62BFE" w:rsidRDefault="00A62BFE" w:rsidP="007102CE">
            <w:pPr>
              <w:spacing w:line="360" w:lineRule="auto"/>
              <w:jc w:val="center"/>
              <w:rPr>
                <w:rFonts w:ascii="Arial" w:hAnsi="Arial" w:cs="Arial"/>
                <w:b/>
                <w:bCs/>
                <w:sz w:val="24"/>
                <w:szCs w:val="24"/>
              </w:rPr>
            </w:pPr>
            <w:r>
              <w:rPr>
                <w:rFonts w:ascii="Arial" w:hAnsi="Arial" w:cs="Arial"/>
                <w:b/>
                <w:bCs/>
                <w:sz w:val="24"/>
                <w:szCs w:val="24"/>
              </w:rPr>
              <w:t>67%</w:t>
            </w:r>
          </w:p>
        </w:tc>
      </w:tr>
    </w:tbl>
    <w:p w14:paraId="4831A4F5" w14:textId="10DD490E" w:rsidR="00BB2BE8" w:rsidRDefault="00BB2BE8" w:rsidP="00564640">
      <w:pPr>
        <w:spacing w:line="360" w:lineRule="auto"/>
        <w:jc w:val="both"/>
        <w:rPr>
          <w:rFonts w:ascii="Arial" w:hAnsi="Arial" w:cs="Arial"/>
          <w:sz w:val="24"/>
          <w:szCs w:val="24"/>
        </w:rPr>
      </w:pPr>
    </w:p>
    <w:p w14:paraId="144850AA" w14:textId="2C9296FB" w:rsidR="00CF3B33" w:rsidRDefault="00CF3B33" w:rsidP="00564640">
      <w:pPr>
        <w:spacing w:line="360" w:lineRule="auto"/>
        <w:jc w:val="both"/>
        <w:rPr>
          <w:rFonts w:ascii="Arial" w:hAnsi="Arial" w:cs="Arial"/>
          <w:sz w:val="24"/>
          <w:szCs w:val="24"/>
        </w:rPr>
      </w:pPr>
      <w:r w:rsidRPr="00CF3B33">
        <w:rPr>
          <w:rFonts w:ascii="Arial" w:hAnsi="Arial" w:cs="Arial"/>
          <w:b/>
          <w:bCs/>
          <w:sz w:val="24"/>
          <w:szCs w:val="24"/>
        </w:rPr>
        <w:t>Fuente:</w:t>
      </w:r>
      <w:r>
        <w:rPr>
          <w:rFonts w:ascii="Arial" w:hAnsi="Arial" w:cs="Arial"/>
          <w:sz w:val="24"/>
          <w:szCs w:val="24"/>
        </w:rPr>
        <w:t xml:space="preserve"> </w:t>
      </w:r>
      <w:r w:rsidR="008172DD">
        <w:rPr>
          <w:rFonts w:ascii="Arial" w:hAnsi="Arial" w:cs="Arial"/>
          <w:sz w:val="24"/>
          <w:szCs w:val="24"/>
        </w:rPr>
        <w:t>E</w:t>
      </w:r>
      <w:r>
        <w:rPr>
          <w:rFonts w:ascii="Arial" w:hAnsi="Arial" w:cs="Arial"/>
          <w:sz w:val="24"/>
          <w:szCs w:val="24"/>
        </w:rPr>
        <w:t>laboración propia</w:t>
      </w:r>
    </w:p>
    <w:p w14:paraId="1915ECD5" w14:textId="792B5382" w:rsidR="0077674C" w:rsidRPr="0077674C" w:rsidRDefault="0077674C" w:rsidP="0077674C">
      <w:pPr>
        <w:spacing w:line="360" w:lineRule="auto"/>
        <w:jc w:val="center"/>
        <w:rPr>
          <w:rFonts w:ascii="Arial" w:hAnsi="Arial" w:cs="Arial"/>
          <w:b/>
          <w:bCs/>
          <w:sz w:val="24"/>
          <w:szCs w:val="24"/>
        </w:rPr>
      </w:pPr>
    </w:p>
    <w:p w14:paraId="693FD304" w14:textId="67807962" w:rsidR="00747478" w:rsidRDefault="00FA0CCB" w:rsidP="00564640">
      <w:pPr>
        <w:spacing w:line="360" w:lineRule="auto"/>
        <w:jc w:val="both"/>
        <w:rPr>
          <w:rFonts w:ascii="Arial" w:hAnsi="Arial" w:cs="Arial"/>
          <w:sz w:val="24"/>
          <w:szCs w:val="24"/>
        </w:rPr>
      </w:pPr>
      <w:r>
        <w:rPr>
          <w:rFonts w:ascii="Arial" w:hAnsi="Arial" w:cs="Arial"/>
          <w:sz w:val="24"/>
          <w:szCs w:val="24"/>
        </w:rPr>
        <w:t>A continuación, se explica</w:t>
      </w:r>
      <w:r w:rsidR="00143A9F">
        <w:rPr>
          <w:rFonts w:ascii="Arial" w:hAnsi="Arial" w:cs="Arial"/>
          <w:sz w:val="24"/>
          <w:szCs w:val="24"/>
        </w:rPr>
        <w:t xml:space="preserve"> el resultado asignado </w:t>
      </w:r>
      <w:r w:rsidR="00CF3B33">
        <w:rPr>
          <w:rFonts w:ascii="Arial" w:hAnsi="Arial" w:cs="Arial"/>
          <w:sz w:val="24"/>
          <w:szCs w:val="24"/>
        </w:rPr>
        <w:t>en la tabla 01</w:t>
      </w:r>
      <w:r w:rsidR="00143A9F">
        <w:rPr>
          <w:rFonts w:ascii="Arial" w:hAnsi="Arial" w:cs="Arial"/>
          <w:sz w:val="24"/>
          <w:szCs w:val="24"/>
        </w:rPr>
        <w:t xml:space="preserve">, </w:t>
      </w:r>
      <w:r>
        <w:rPr>
          <w:rFonts w:ascii="Arial" w:hAnsi="Arial" w:cs="Arial"/>
          <w:sz w:val="24"/>
          <w:szCs w:val="24"/>
        </w:rPr>
        <w:t xml:space="preserve">por cada una de las características </w:t>
      </w:r>
      <w:r w:rsidR="00A26B39">
        <w:rPr>
          <w:rFonts w:ascii="Arial" w:hAnsi="Arial" w:cs="Arial"/>
          <w:sz w:val="24"/>
          <w:szCs w:val="24"/>
        </w:rPr>
        <w:t>que</w:t>
      </w:r>
      <w:r>
        <w:rPr>
          <w:rFonts w:ascii="Arial" w:hAnsi="Arial" w:cs="Arial"/>
          <w:sz w:val="24"/>
          <w:szCs w:val="24"/>
        </w:rPr>
        <w:t xml:space="preserve"> describe </w:t>
      </w:r>
      <w:r w:rsidR="00A26B39">
        <w:rPr>
          <w:rFonts w:ascii="Arial" w:hAnsi="Arial" w:cs="Arial"/>
          <w:sz w:val="24"/>
          <w:szCs w:val="24"/>
        </w:rPr>
        <w:t xml:space="preserve">a </w:t>
      </w:r>
      <w:r>
        <w:rPr>
          <w:rFonts w:ascii="Arial" w:hAnsi="Arial" w:cs="Arial"/>
          <w:sz w:val="24"/>
          <w:szCs w:val="24"/>
        </w:rPr>
        <w:t>la empresa Netflix</w:t>
      </w:r>
      <w:r w:rsidR="00A62BFE">
        <w:rPr>
          <w:rFonts w:ascii="Arial" w:hAnsi="Arial" w:cs="Arial"/>
          <w:sz w:val="24"/>
          <w:szCs w:val="24"/>
        </w:rPr>
        <w:t>, para el resultado a favor obtenido de un 33% para PMI y 67% para IPMA</w:t>
      </w:r>
      <w:r w:rsidR="00143A9F">
        <w:rPr>
          <w:rFonts w:ascii="Arial" w:hAnsi="Arial" w:cs="Arial"/>
          <w:sz w:val="24"/>
          <w:szCs w:val="24"/>
        </w:rPr>
        <w:t>:</w:t>
      </w:r>
    </w:p>
    <w:p w14:paraId="5E2540B9" w14:textId="1DA5A28F" w:rsidR="00CF3B33" w:rsidRDefault="00CF3B33" w:rsidP="00564640">
      <w:pPr>
        <w:spacing w:line="360" w:lineRule="auto"/>
        <w:jc w:val="both"/>
        <w:rPr>
          <w:rFonts w:ascii="Arial" w:hAnsi="Arial" w:cs="Arial"/>
          <w:sz w:val="24"/>
          <w:szCs w:val="24"/>
        </w:rPr>
      </w:pPr>
      <w:r w:rsidRPr="00C82496">
        <w:rPr>
          <w:rFonts w:ascii="Arial" w:hAnsi="Arial" w:cs="Arial"/>
          <w:b/>
          <w:bCs/>
          <w:sz w:val="24"/>
          <w:szCs w:val="24"/>
        </w:rPr>
        <w:t>Innovadora:</w:t>
      </w:r>
      <w:r>
        <w:rPr>
          <w:rFonts w:ascii="Arial" w:hAnsi="Arial" w:cs="Arial"/>
          <w:sz w:val="24"/>
          <w:szCs w:val="24"/>
        </w:rPr>
        <w:t xml:space="preserve">  el PMI </w:t>
      </w:r>
      <w:r w:rsidR="002D5171">
        <w:rPr>
          <w:rFonts w:ascii="Arial" w:hAnsi="Arial" w:cs="Arial"/>
          <w:sz w:val="24"/>
          <w:szCs w:val="24"/>
        </w:rPr>
        <w:t>limita</w:t>
      </w:r>
      <w:r>
        <w:rPr>
          <w:rFonts w:ascii="Arial" w:hAnsi="Arial" w:cs="Arial"/>
          <w:sz w:val="24"/>
          <w:szCs w:val="24"/>
        </w:rPr>
        <w:t xml:space="preserve"> la innovación en la gestión de proyectos porque tiene una estructura rígida de cumplimient</w:t>
      </w:r>
      <w:r w:rsidR="002D5171">
        <w:rPr>
          <w:rFonts w:ascii="Arial" w:hAnsi="Arial" w:cs="Arial"/>
          <w:sz w:val="24"/>
          <w:szCs w:val="24"/>
        </w:rPr>
        <w:t xml:space="preserve">o secuencial de procesos de inicio a fin, con un peso considerable en la gestión documental, por ello esta metodología estaría en contra con Netflix, que manifiesta que las personas están por encima de los procesos, en el caso de la metodología IPMA se asigna </w:t>
      </w:r>
      <w:r w:rsidR="003F1476">
        <w:rPr>
          <w:rFonts w:ascii="Arial" w:hAnsi="Arial" w:cs="Arial"/>
          <w:sz w:val="24"/>
          <w:szCs w:val="24"/>
        </w:rPr>
        <w:t xml:space="preserve">también en contra </w:t>
      </w:r>
      <w:r w:rsidR="00143A9F">
        <w:rPr>
          <w:rFonts w:ascii="Arial" w:hAnsi="Arial" w:cs="Arial"/>
          <w:sz w:val="24"/>
          <w:szCs w:val="24"/>
        </w:rPr>
        <w:t xml:space="preserve">porque </w:t>
      </w:r>
      <w:r w:rsidR="00143A9F">
        <w:rPr>
          <w:rFonts w:ascii="Arial" w:hAnsi="Arial" w:cs="Arial"/>
          <w:sz w:val="24"/>
          <w:szCs w:val="24"/>
        </w:rPr>
        <w:lastRenderedPageBreak/>
        <w:t>la competencia de innovación no está explicita en el ámbito de competencias comportamentales.</w:t>
      </w:r>
    </w:p>
    <w:p w14:paraId="750A68A9" w14:textId="4017720A" w:rsidR="00143A9F" w:rsidRDefault="00143A9F" w:rsidP="00564640">
      <w:pPr>
        <w:spacing w:line="360" w:lineRule="auto"/>
        <w:jc w:val="both"/>
        <w:rPr>
          <w:rFonts w:ascii="Arial" w:hAnsi="Arial" w:cs="Arial"/>
          <w:sz w:val="24"/>
          <w:szCs w:val="24"/>
        </w:rPr>
      </w:pPr>
      <w:r w:rsidRPr="00143A9F">
        <w:rPr>
          <w:rFonts w:ascii="Arial" w:hAnsi="Arial" w:cs="Arial"/>
          <w:b/>
          <w:bCs/>
          <w:sz w:val="24"/>
          <w:szCs w:val="24"/>
        </w:rPr>
        <w:t>Flexible</w:t>
      </w:r>
      <w:r>
        <w:rPr>
          <w:rFonts w:ascii="Arial" w:hAnsi="Arial" w:cs="Arial"/>
          <w:b/>
          <w:bCs/>
          <w:sz w:val="24"/>
          <w:szCs w:val="24"/>
        </w:rPr>
        <w:t xml:space="preserve">: </w:t>
      </w:r>
      <w:r>
        <w:rPr>
          <w:rFonts w:ascii="Arial" w:hAnsi="Arial" w:cs="Arial"/>
          <w:sz w:val="24"/>
          <w:szCs w:val="24"/>
        </w:rPr>
        <w:t xml:space="preserve">es una característica </w:t>
      </w:r>
      <w:r w:rsidR="00873152">
        <w:rPr>
          <w:rFonts w:ascii="Arial" w:hAnsi="Arial" w:cs="Arial"/>
          <w:sz w:val="24"/>
          <w:szCs w:val="24"/>
        </w:rPr>
        <w:t xml:space="preserve">muy importante para Netflix y </w:t>
      </w:r>
      <w:r w:rsidR="00E61FBE">
        <w:rPr>
          <w:rFonts w:ascii="Arial" w:hAnsi="Arial" w:cs="Arial"/>
          <w:sz w:val="24"/>
          <w:szCs w:val="24"/>
        </w:rPr>
        <w:t xml:space="preserve">determinante de </w:t>
      </w:r>
      <w:r w:rsidR="00873152">
        <w:rPr>
          <w:rFonts w:ascii="Arial" w:hAnsi="Arial" w:cs="Arial"/>
          <w:sz w:val="24"/>
          <w:szCs w:val="24"/>
        </w:rPr>
        <w:t xml:space="preserve">su éxito actual, por ello, </w:t>
      </w:r>
      <w:r w:rsidR="003F1476">
        <w:rPr>
          <w:rFonts w:ascii="Arial" w:hAnsi="Arial" w:cs="Arial"/>
          <w:sz w:val="24"/>
          <w:szCs w:val="24"/>
        </w:rPr>
        <w:t>el</w:t>
      </w:r>
      <w:r w:rsidR="00873152">
        <w:rPr>
          <w:rFonts w:ascii="Arial" w:hAnsi="Arial" w:cs="Arial"/>
          <w:sz w:val="24"/>
          <w:szCs w:val="24"/>
        </w:rPr>
        <w:t xml:space="preserve"> PMI estaría en contra porque su metodología es muy rígida y estructurada </w:t>
      </w:r>
      <w:r w:rsidR="00E61FBE">
        <w:rPr>
          <w:rFonts w:ascii="Arial" w:hAnsi="Arial" w:cs="Arial"/>
          <w:sz w:val="24"/>
          <w:szCs w:val="24"/>
        </w:rPr>
        <w:t xml:space="preserve">a diferencia de la metodología IPMA con enfoque en competencias, sin embargo, no contempla explícitamente esta competencia por ello </w:t>
      </w:r>
      <w:r w:rsidR="003F1476">
        <w:rPr>
          <w:rFonts w:ascii="Arial" w:hAnsi="Arial" w:cs="Arial"/>
          <w:sz w:val="24"/>
          <w:szCs w:val="24"/>
        </w:rPr>
        <w:t>se asigna en contra.</w:t>
      </w:r>
    </w:p>
    <w:p w14:paraId="0FC442FE" w14:textId="7335B6C1" w:rsidR="00CF3B33" w:rsidRPr="00F83590" w:rsidRDefault="00CF3B33" w:rsidP="00564640">
      <w:pPr>
        <w:spacing w:line="360" w:lineRule="auto"/>
        <w:jc w:val="both"/>
        <w:rPr>
          <w:rFonts w:ascii="Arial" w:hAnsi="Arial" w:cs="Arial"/>
          <w:sz w:val="24"/>
          <w:szCs w:val="24"/>
        </w:rPr>
      </w:pPr>
      <w:r w:rsidRPr="00143A9F">
        <w:rPr>
          <w:rFonts w:ascii="Arial" w:hAnsi="Arial" w:cs="Arial"/>
          <w:b/>
          <w:bCs/>
          <w:sz w:val="24"/>
          <w:szCs w:val="24"/>
        </w:rPr>
        <w:t>Estimulante:</w:t>
      </w:r>
      <w:r>
        <w:rPr>
          <w:rFonts w:ascii="Arial" w:hAnsi="Arial" w:cs="Arial"/>
          <w:sz w:val="24"/>
          <w:szCs w:val="24"/>
        </w:rPr>
        <w:t xml:space="preserve"> dado que la </w:t>
      </w:r>
      <w:r w:rsidR="00FA0CCB">
        <w:rPr>
          <w:rFonts w:ascii="Arial" w:hAnsi="Arial" w:cs="Arial"/>
          <w:sz w:val="24"/>
          <w:szCs w:val="24"/>
        </w:rPr>
        <w:t xml:space="preserve">filosofía </w:t>
      </w:r>
      <w:r w:rsidR="00714FB6">
        <w:rPr>
          <w:rFonts w:ascii="Arial" w:hAnsi="Arial" w:cs="Arial"/>
          <w:sz w:val="24"/>
          <w:szCs w:val="24"/>
        </w:rPr>
        <w:t xml:space="preserve">fundamental </w:t>
      </w:r>
      <w:r w:rsidR="00FA0CCB">
        <w:rPr>
          <w:rFonts w:ascii="Arial" w:hAnsi="Arial" w:cs="Arial"/>
          <w:sz w:val="24"/>
          <w:szCs w:val="24"/>
        </w:rPr>
        <w:t xml:space="preserve">de la </w:t>
      </w:r>
      <w:r>
        <w:rPr>
          <w:rFonts w:ascii="Arial" w:hAnsi="Arial" w:cs="Arial"/>
          <w:sz w:val="24"/>
          <w:szCs w:val="24"/>
        </w:rPr>
        <w:t xml:space="preserve">empresa Netflix </w:t>
      </w:r>
      <w:r w:rsidR="00FA0CCB">
        <w:rPr>
          <w:rFonts w:ascii="Arial" w:hAnsi="Arial" w:cs="Arial"/>
          <w:sz w:val="24"/>
          <w:szCs w:val="24"/>
        </w:rPr>
        <w:t>es</w:t>
      </w:r>
      <w:r>
        <w:rPr>
          <w:rFonts w:ascii="Arial" w:hAnsi="Arial" w:cs="Arial"/>
          <w:sz w:val="24"/>
          <w:szCs w:val="24"/>
        </w:rPr>
        <w:t xml:space="preserve"> </w:t>
      </w:r>
      <w:r w:rsidR="00714FB6">
        <w:rPr>
          <w:rFonts w:ascii="Arial" w:hAnsi="Arial" w:cs="Arial"/>
          <w:sz w:val="24"/>
          <w:szCs w:val="24"/>
        </w:rPr>
        <w:t xml:space="preserve">que </w:t>
      </w:r>
      <w:r>
        <w:rPr>
          <w:rFonts w:ascii="Arial" w:hAnsi="Arial" w:cs="Arial"/>
          <w:sz w:val="24"/>
          <w:szCs w:val="24"/>
        </w:rPr>
        <w:t>las personas</w:t>
      </w:r>
      <w:r w:rsidR="00714FB6">
        <w:rPr>
          <w:rFonts w:ascii="Arial" w:hAnsi="Arial" w:cs="Arial"/>
          <w:sz w:val="24"/>
          <w:szCs w:val="24"/>
        </w:rPr>
        <w:t xml:space="preserve"> son más importantes que</w:t>
      </w:r>
      <w:r>
        <w:rPr>
          <w:rFonts w:ascii="Arial" w:hAnsi="Arial" w:cs="Arial"/>
          <w:sz w:val="24"/>
          <w:szCs w:val="24"/>
        </w:rPr>
        <w:t xml:space="preserve"> los procesos</w:t>
      </w:r>
      <w:r w:rsidR="00714FB6">
        <w:rPr>
          <w:rFonts w:ascii="Arial" w:hAnsi="Arial" w:cs="Arial"/>
          <w:sz w:val="24"/>
          <w:szCs w:val="24"/>
        </w:rPr>
        <w:t xml:space="preserve">, </w:t>
      </w:r>
      <w:r>
        <w:rPr>
          <w:rFonts w:ascii="Arial" w:hAnsi="Arial" w:cs="Arial"/>
          <w:sz w:val="24"/>
          <w:szCs w:val="24"/>
        </w:rPr>
        <w:t xml:space="preserve">se </w:t>
      </w:r>
      <w:r w:rsidR="00714FB6">
        <w:rPr>
          <w:rFonts w:ascii="Arial" w:hAnsi="Arial" w:cs="Arial"/>
          <w:sz w:val="24"/>
          <w:szCs w:val="24"/>
        </w:rPr>
        <w:t>asignó</w:t>
      </w:r>
      <w:r>
        <w:rPr>
          <w:rFonts w:ascii="Arial" w:hAnsi="Arial" w:cs="Arial"/>
          <w:sz w:val="24"/>
          <w:szCs w:val="24"/>
        </w:rPr>
        <w:t xml:space="preserve"> al PMI la etiqueta en contra en esta característica, porque esta metodología tiene su enfoque primordial </w:t>
      </w:r>
      <w:r w:rsidR="00714FB6">
        <w:rPr>
          <w:rFonts w:ascii="Arial" w:hAnsi="Arial" w:cs="Arial"/>
          <w:sz w:val="24"/>
          <w:szCs w:val="24"/>
        </w:rPr>
        <w:t xml:space="preserve">en </w:t>
      </w:r>
      <w:r>
        <w:rPr>
          <w:rFonts w:ascii="Arial" w:hAnsi="Arial" w:cs="Arial"/>
          <w:sz w:val="24"/>
          <w:szCs w:val="24"/>
        </w:rPr>
        <w:t>el cumplimiento de los procesos</w:t>
      </w:r>
      <w:r w:rsidR="00714FB6">
        <w:rPr>
          <w:rFonts w:ascii="Arial" w:hAnsi="Arial" w:cs="Arial"/>
          <w:sz w:val="24"/>
          <w:szCs w:val="24"/>
        </w:rPr>
        <w:t>, para el caso de la metodología IPMA se catalogo a favor porque su enfoque esta en las personas y sus competencias.</w:t>
      </w:r>
    </w:p>
    <w:p w14:paraId="29B3934E" w14:textId="1E679EB3" w:rsidR="00FA0CCB" w:rsidRDefault="00FA0CCB" w:rsidP="00564640">
      <w:pPr>
        <w:spacing w:line="360" w:lineRule="auto"/>
        <w:jc w:val="both"/>
        <w:rPr>
          <w:rFonts w:ascii="Arial" w:hAnsi="Arial" w:cs="Arial"/>
          <w:sz w:val="24"/>
          <w:szCs w:val="24"/>
        </w:rPr>
      </w:pPr>
      <w:r w:rsidRPr="00714FB6">
        <w:rPr>
          <w:rFonts w:ascii="Arial" w:hAnsi="Arial" w:cs="Arial"/>
          <w:b/>
          <w:bCs/>
          <w:sz w:val="24"/>
          <w:szCs w:val="24"/>
        </w:rPr>
        <w:t xml:space="preserve">Creativa: </w:t>
      </w:r>
      <w:r w:rsidR="00714FB6">
        <w:rPr>
          <w:rFonts w:ascii="Arial" w:hAnsi="Arial" w:cs="Arial"/>
          <w:sz w:val="24"/>
          <w:szCs w:val="24"/>
        </w:rPr>
        <w:t>Netflix por su modelo de negocio se distingue como una empresa de entretenimiento, para lo cual es fundamental la creatividad, por ello IPMA estaría a favor dado que en su dimensión de competencias comportamentales está la creatividad, por el contrario, el PMI no hace referencia al respecto por ello estaría en contra.</w:t>
      </w:r>
    </w:p>
    <w:p w14:paraId="10F19738" w14:textId="5C8DAFC3" w:rsidR="00FA0CCB" w:rsidRPr="00714FB6" w:rsidRDefault="00FA0CCB" w:rsidP="00564640">
      <w:pPr>
        <w:spacing w:line="360" w:lineRule="auto"/>
        <w:jc w:val="both"/>
        <w:rPr>
          <w:rFonts w:ascii="Arial" w:hAnsi="Arial" w:cs="Arial"/>
          <w:sz w:val="24"/>
          <w:szCs w:val="24"/>
        </w:rPr>
      </w:pPr>
      <w:r w:rsidRPr="00714FB6">
        <w:rPr>
          <w:rFonts w:ascii="Arial" w:hAnsi="Arial" w:cs="Arial"/>
          <w:b/>
          <w:bCs/>
          <w:sz w:val="24"/>
          <w:szCs w:val="24"/>
        </w:rPr>
        <w:t>Exitosa:</w:t>
      </w:r>
      <w:r w:rsidR="00714FB6">
        <w:rPr>
          <w:rFonts w:ascii="Arial" w:hAnsi="Arial" w:cs="Arial"/>
          <w:sz w:val="24"/>
          <w:szCs w:val="24"/>
        </w:rPr>
        <w:t xml:space="preserve"> </w:t>
      </w:r>
      <w:r w:rsidR="003F1476">
        <w:rPr>
          <w:rFonts w:ascii="Arial" w:hAnsi="Arial" w:cs="Arial"/>
          <w:sz w:val="24"/>
          <w:szCs w:val="24"/>
        </w:rPr>
        <w:t>Netflix es una empresa orientada al logro, manifiesta que trabaja únicamente con gente eficaz que unidas conforman un equipo estrella, se asigna en ambas metodologías, a favor, porque el propósito en si mismo de ambas metodologías es lograr el éxito en todo proyecto.</w:t>
      </w:r>
    </w:p>
    <w:p w14:paraId="406BBF01" w14:textId="2F4864FC" w:rsidR="00FA0CCB" w:rsidRPr="003F1476" w:rsidRDefault="00FA0CCB" w:rsidP="00564640">
      <w:pPr>
        <w:spacing w:line="360" w:lineRule="auto"/>
        <w:jc w:val="both"/>
        <w:rPr>
          <w:rFonts w:ascii="Arial" w:hAnsi="Arial" w:cs="Arial"/>
          <w:sz w:val="24"/>
          <w:szCs w:val="24"/>
        </w:rPr>
      </w:pPr>
      <w:r w:rsidRPr="003F1476">
        <w:rPr>
          <w:rFonts w:ascii="Arial" w:hAnsi="Arial" w:cs="Arial"/>
          <w:b/>
          <w:bCs/>
          <w:sz w:val="24"/>
          <w:szCs w:val="24"/>
        </w:rPr>
        <w:t>Colaborativa:</w:t>
      </w:r>
      <w:r w:rsidR="003F1476">
        <w:rPr>
          <w:rFonts w:ascii="Arial" w:hAnsi="Arial" w:cs="Arial"/>
          <w:b/>
          <w:bCs/>
          <w:sz w:val="24"/>
          <w:szCs w:val="24"/>
        </w:rPr>
        <w:t xml:space="preserve"> </w:t>
      </w:r>
      <w:r w:rsidR="003F1476">
        <w:rPr>
          <w:rFonts w:ascii="Arial" w:hAnsi="Arial" w:cs="Arial"/>
          <w:sz w:val="24"/>
          <w:szCs w:val="24"/>
        </w:rPr>
        <w:t xml:space="preserve">esta característica de Netflix se refleja en sus valores declarados </w:t>
      </w:r>
      <w:r w:rsidR="005F1BED">
        <w:rPr>
          <w:rFonts w:ascii="Arial" w:hAnsi="Arial" w:cs="Arial"/>
          <w:sz w:val="24"/>
          <w:szCs w:val="24"/>
        </w:rPr>
        <w:t xml:space="preserve">como la </w:t>
      </w:r>
      <w:r w:rsidR="003F1476">
        <w:rPr>
          <w:rFonts w:ascii="Arial" w:hAnsi="Arial" w:cs="Arial"/>
          <w:sz w:val="24"/>
          <w:szCs w:val="24"/>
        </w:rPr>
        <w:t>generosidad</w:t>
      </w:r>
      <w:r w:rsidR="005F1BED">
        <w:rPr>
          <w:rFonts w:ascii="Arial" w:hAnsi="Arial" w:cs="Arial"/>
          <w:sz w:val="24"/>
          <w:szCs w:val="24"/>
        </w:rPr>
        <w:t xml:space="preserve"> e inclusión, en el caso de IPMA se asigna a favor porque una de sus competencias técnicas esta el trabajo en equipo explícitamente, asimismo para el PMI lo aborda como el desarrollo del equipo de proyecto.</w:t>
      </w:r>
    </w:p>
    <w:p w14:paraId="56E70592" w14:textId="6635F715" w:rsidR="00E22D11" w:rsidRDefault="00E22D11" w:rsidP="00564640">
      <w:pPr>
        <w:spacing w:line="360" w:lineRule="auto"/>
        <w:jc w:val="both"/>
        <w:rPr>
          <w:rFonts w:ascii="Arial" w:hAnsi="Arial" w:cs="Arial"/>
          <w:sz w:val="24"/>
          <w:szCs w:val="24"/>
        </w:rPr>
      </w:pPr>
    </w:p>
    <w:p w14:paraId="3F54D405" w14:textId="3456932B" w:rsidR="00595826" w:rsidRDefault="00595826" w:rsidP="00564640">
      <w:pPr>
        <w:spacing w:line="360" w:lineRule="auto"/>
        <w:jc w:val="both"/>
        <w:rPr>
          <w:rFonts w:ascii="Arial" w:hAnsi="Arial" w:cs="Arial"/>
          <w:sz w:val="24"/>
          <w:szCs w:val="24"/>
        </w:rPr>
      </w:pPr>
    </w:p>
    <w:p w14:paraId="785899CE" w14:textId="083FF533" w:rsidR="00595826" w:rsidRDefault="00595826" w:rsidP="00564640">
      <w:pPr>
        <w:spacing w:line="360" w:lineRule="auto"/>
        <w:jc w:val="both"/>
        <w:rPr>
          <w:rFonts w:ascii="Arial" w:hAnsi="Arial" w:cs="Arial"/>
          <w:sz w:val="24"/>
          <w:szCs w:val="24"/>
        </w:rPr>
      </w:pPr>
    </w:p>
    <w:p w14:paraId="18AE5389" w14:textId="72C77679" w:rsidR="00157712" w:rsidRDefault="00157712" w:rsidP="00564640">
      <w:pPr>
        <w:spacing w:line="360" w:lineRule="auto"/>
        <w:jc w:val="both"/>
        <w:rPr>
          <w:rFonts w:ascii="Arial" w:hAnsi="Arial" w:cs="Arial"/>
          <w:sz w:val="24"/>
          <w:szCs w:val="24"/>
        </w:rPr>
      </w:pPr>
    </w:p>
    <w:p w14:paraId="6918F9A3" w14:textId="77777777" w:rsidR="00157712" w:rsidRDefault="00157712" w:rsidP="00564640">
      <w:pPr>
        <w:spacing w:line="360" w:lineRule="auto"/>
        <w:jc w:val="both"/>
        <w:rPr>
          <w:rFonts w:ascii="Arial" w:hAnsi="Arial" w:cs="Arial"/>
          <w:sz w:val="24"/>
          <w:szCs w:val="24"/>
        </w:rPr>
      </w:pPr>
    </w:p>
    <w:p w14:paraId="3DE22825" w14:textId="0D2B3AFB" w:rsidR="00FC19D3" w:rsidRDefault="00FE0FD3" w:rsidP="008172DD">
      <w:pPr>
        <w:pStyle w:val="Estilo1"/>
        <w:outlineLvl w:val="0"/>
      </w:pPr>
      <w:bookmarkStart w:id="5" w:name="_Toc98358741"/>
      <w:r w:rsidRPr="00D90147">
        <w:t>CONCLUSIÓN</w:t>
      </w:r>
      <w:bookmarkEnd w:id="5"/>
    </w:p>
    <w:p w14:paraId="7E4542AE" w14:textId="77777777" w:rsidR="00CF1595" w:rsidRDefault="00CF1595" w:rsidP="003302D7">
      <w:pPr>
        <w:jc w:val="both"/>
        <w:rPr>
          <w:rFonts w:ascii="Arial" w:eastAsia="Times New Roman" w:hAnsi="Arial" w:cs="Arial"/>
          <w:sz w:val="24"/>
          <w:szCs w:val="24"/>
          <w:lang w:eastAsia="es-CO"/>
        </w:rPr>
      </w:pPr>
    </w:p>
    <w:p w14:paraId="022CFC96" w14:textId="54D1B69C" w:rsidR="008172DD" w:rsidRDefault="00983687" w:rsidP="003302D7">
      <w:pPr>
        <w:jc w:val="both"/>
        <w:rPr>
          <w:rFonts w:ascii="Arial" w:eastAsia="Times New Roman" w:hAnsi="Arial" w:cs="Arial"/>
          <w:sz w:val="24"/>
          <w:szCs w:val="24"/>
          <w:lang w:eastAsia="es-CO"/>
        </w:rPr>
      </w:pPr>
      <w:r>
        <w:rPr>
          <w:rFonts w:ascii="Arial" w:eastAsia="Times New Roman" w:hAnsi="Arial" w:cs="Arial"/>
          <w:sz w:val="24"/>
          <w:szCs w:val="24"/>
          <w:lang w:eastAsia="es-CO"/>
        </w:rPr>
        <w:t xml:space="preserve">La cultura organizacional de Netflix definitivamente representa una de sus grandes estrategias que le han permitido materializar su éxito, han roto paradigmas de la cultura de las empresas tradicionales, porque creen en la libertad y no en las reglas, dado que contratan personas eficaces confían en su criterio, son consientes en que su cultura es lo que realmente ponen en práctica en su día a día y siempre puede </w:t>
      </w:r>
      <w:r w:rsidR="008172DD">
        <w:rPr>
          <w:rFonts w:ascii="Arial" w:eastAsia="Times New Roman" w:hAnsi="Arial" w:cs="Arial"/>
          <w:sz w:val="24"/>
          <w:szCs w:val="24"/>
          <w:lang w:eastAsia="es-CO"/>
        </w:rPr>
        <w:t>ser mejorada.</w:t>
      </w:r>
    </w:p>
    <w:p w14:paraId="4A4F60D7" w14:textId="58B65AEC" w:rsidR="00CF1595" w:rsidRDefault="008172DD" w:rsidP="003302D7">
      <w:pPr>
        <w:jc w:val="both"/>
        <w:rPr>
          <w:rFonts w:ascii="Arial" w:eastAsia="Times New Roman" w:hAnsi="Arial" w:cs="Arial"/>
          <w:sz w:val="24"/>
          <w:szCs w:val="24"/>
          <w:lang w:eastAsia="es-CO"/>
        </w:rPr>
      </w:pPr>
      <w:r>
        <w:rPr>
          <w:rFonts w:ascii="Arial" w:eastAsia="Times New Roman" w:hAnsi="Arial" w:cs="Arial"/>
          <w:sz w:val="24"/>
          <w:szCs w:val="24"/>
          <w:lang w:eastAsia="es-CO"/>
        </w:rPr>
        <w:t>A</w:t>
      </w:r>
      <w:r w:rsidR="00983687">
        <w:rPr>
          <w:rFonts w:ascii="Arial" w:eastAsia="Times New Roman" w:hAnsi="Arial" w:cs="Arial"/>
          <w:sz w:val="24"/>
          <w:szCs w:val="24"/>
          <w:lang w:eastAsia="es-CO"/>
        </w:rPr>
        <w:t xml:space="preserve"> partir del análisis realizado con las metodologías de proyectos IPMA y PMI, ninguna se adapta por completo,</w:t>
      </w:r>
      <w:r>
        <w:rPr>
          <w:rFonts w:ascii="Arial" w:eastAsia="Times New Roman" w:hAnsi="Arial" w:cs="Arial"/>
          <w:sz w:val="24"/>
          <w:szCs w:val="24"/>
          <w:lang w:eastAsia="es-CO"/>
        </w:rPr>
        <w:t xml:space="preserve"> para Netflix,</w:t>
      </w:r>
      <w:r w:rsidR="00983687">
        <w:rPr>
          <w:rFonts w:ascii="Arial" w:eastAsia="Times New Roman" w:hAnsi="Arial" w:cs="Arial"/>
          <w:sz w:val="24"/>
          <w:szCs w:val="24"/>
          <w:lang w:eastAsia="es-CO"/>
        </w:rPr>
        <w:t xml:space="preserve"> por ello, se podría considerar un modelo complementario</w:t>
      </w:r>
      <w:r>
        <w:rPr>
          <w:rFonts w:ascii="Arial" w:eastAsia="Times New Roman" w:hAnsi="Arial" w:cs="Arial"/>
          <w:sz w:val="24"/>
          <w:szCs w:val="24"/>
          <w:lang w:eastAsia="es-CO"/>
        </w:rPr>
        <w:t xml:space="preserve"> porque PMI se enfoca en procesos, IPMA en las competencias, pero se podría complementar con la metodología adaptativa y predictiva que le ha permitido alcanzar logros en tecnología manteniéndose en la vanguardia. </w:t>
      </w:r>
    </w:p>
    <w:p w14:paraId="66CB012C" w14:textId="77777777" w:rsidR="008172DD" w:rsidRDefault="008172DD" w:rsidP="003302D7">
      <w:pPr>
        <w:jc w:val="both"/>
        <w:rPr>
          <w:rFonts w:ascii="Arial" w:eastAsia="Times New Roman" w:hAnsi="Arial" w:cs="Arial"/>
          <w:sz w:val="24"/>
          <w:szCs w:val="24"/>
          <w:lang w:eastAsia="es-CO"/>
        </w:rPr>
      </w:pPr>
    </w:p>
    <w:p w14:paraId="352130BD" w14:textId="55579D19" w:rsidR="008172DD" w:rsidRDefault="008172DD" w:rsidP="003302D7">
      <w:pPr>
        <w:jc w:val="both"/>
        <w:rPr>
          <w:rFonts w:ascii="Arial" w:eastAsia="Times New Roman" w:hAnsi="Arial" w:cs="Arial"/>
          <w:sz w:val="24"/>
          <w:szCs w:val="24"/>
          <w:lang w:eastAsia="es-CO"/>
        </w:rPr>
      </w:pPr>
    </w:p>
    <w:p w14:paraId="1D32AB24" w14:textId="77777777" w:rsidR="008172DD" w:rsidRDefault="008172DD" w:rsidP="003302D7">
      <w:pPr>
        <w:jc w:val="both"/>
        <w:rPr>
          <w:rFonts w:ascii="Arial" w:eastAsia="Times New Roman" w:hAnsi="Arial" w:cs="Arial"/>
          <w:sz w:val="24"/>
          <w:szCs w:val="24"/>
          <w:lang w:eastAsia="es-CO"/>
        </w:rPr>
      </w:pPr>
    </w:p>
    <w:p w14:paraId="57D967CE" w14:textId="4A702805" w:rsidR="008172DD" w:rsidRDefault="008172DD" w:rsidP="003302D7">
      <w:pPr>
        <w:jc w:val="both"/>
        <w:rPr>
          <w:rFonts w:ascii="Arial" w:eastAsia="Times New Roman" w:hAnsi="Arial" w:cs="Arial"/>
          <w:sz w:val="24"/>
          <w:szCs w:val="24"/>
          <w:lang w:eastAsia="es-CO"/>
        </w:rPr>
      </w:pPr>
    </w:p>
    <w:p w14:paraId="4BBC2E05" w14:textId="77777777" w:rsidR="008172DD" w:rsidRDefault="008172DD" w:rsidP="003302D7">
      <w:pPr>
        <w:jc w:val="both"/>
        <w:rPr>
          <w:rFonts w:ascii="Arial" w:eastAsia="Times New Roman" w:hAnsi="Arial" w:cs="Arial"/>
          <w:sz w:val="24"/>
          <w:szCs w:val="24"/>
          <w:lang w:eastAsia="es-CO"/>
        </w:rPr>
      </w:pPr>
    </w:p>
    <w:p w14:paraId="53A6528D" w14:textId="2EB9BC12" w:rsidR="008172DD" w:rsidRDefault="008172DD" w:rsidP="003302D7">
      <w:pPr>
        <w:jc w:val="both"/>
        <w:rPr>
          <w:rFonts w:ascii="Arial" w:eastAsia="Times New Roman" w:hAnsi="Arial" w:cs="Arial"/>
          <w:sz w:val="24"/>
          <w:szCs w:val="24"/>
          <w:lang w:eastAsia="es-CO"/>
        </w:rPr>
      </w:pPr>
    </w:p>
    <w:p w14:paraId="2670D801" w14:textId="14F8F557" w:rsidR="008172DD" w:rsidRDefault="008172DD" w:rsidP="003302D7">
      <w:pPr>
        <w:jc w:val="both"/>
        <w:rPr>
          <w:rFonts w:ascii="Arial" w:eastAsia="Times New Roman" w:hAnsi="Arial" w:cs="Arial"/>
          <w:sz w:val="24"/>
          <w:szCs w:val="24"/>
          <w:lang w:eastAsia="es-CO"/>
        </w:rPr>
      </w:pPr>
    </w:p>
    <w:p w14:paraId="2DE8C3DA" w14:textId="55AE5357" w:rsidR="008172DD" w:rsidRDefault="008172DD" w:rsidP="003302D7">
      <w:pPr>
        <w:jc w:val="both"/>
        <w:rPr>
          <w:rFonts w:ascii="Arial" w:eastAsia="Times New Roman" w:hAnsi="Arial" w:cs="Arial"/>
          <w:sz w:val="24"/>
          <w:szCs w:val="24"/>
          <w:lang w:eastAsia="es-CO"/>
        </w:rPr>
      </w:pPr>
    </w:p>
    <w:p w14:paraId="1BC025F2" w14:textId="357C79A0" w:rsidR="008172DD" w:rsidRDefault="008172DD" w:rsidP="003302D7">
      <w:pPr>
        <w:jc w:val="both"/>
        <w:rPr>
          <w:rFonts w:ascii="Arial" w:eastAsia="Times New Roman" w:hAnsi="Arial" w:cs="Arial"/>
          <w:sz w:val="24"/>
          <w:szCs w:val="24"/>
          <w:lang w:eastAsia="es-CO"/>
        </w:rPr>
      </w:pPr>
    </w:p>
    <w:p w14:paraId="0352B842" w14:textId="17737A3F" w:rsidR="008172DD" w:rsidRDefault="008172DD" w:rsidP="003302D7">
      <w:pPr>
        <w:jc w:val="both"/>
        <w:rPr>
          <w:rFonts w:ascii="Arial" w:eastAsia="Times New Roman" w:hAnsi="Arial" w:cs="Arial"/>
          <w:sz w:val="24"/>
          <w:szCs w:val="24"/>
          <w:lang w:eastAsia="es-CO"/>
        </w:rPr>
      </w:pPr>
    </w:p>
    <w:p w14:paraId="44257431" w14:textId="6BE75A35" w:rsidR="008172DD" w:rsidRDefault="008172DD" w:rsidP="003302D7">
      <w:pPr>
        <w:jc w:val="both"/>
        <w:rPr>
          <w:rFonts w:ascii="Arial" w:eastAsia="Times New Roman" w:hAnsi="Arial" w:cs="Arial"/>
          <w:sz w:val="24"/>
          <w:szCs w:val="24"/>
          <w:lang w:eastAsia="es-CO"/>
        </w:rPr>
      </w:pPr>
    </w:p>
    <w:p w14:paraId="257C9E5D" w14:textId="38D41A0C" w:rsidR="008172DD" w:rsidRDefault="008172DD" w:rsidP="003302D7">
      <w:pPr>
        <w:jc w:val="both"/>
        <w:rPr>
          <w:rFonts w:ascii="Arial" w:eastAsia="Times New Roman" w:hAnsi="Arial" w:cs="Arial"/>
          <w:sz w:val="24"/>
          <w:szCs w:val="24"/>
          <w:lang w:eastAsia="es-CO"/>
        </w:rPr>
      </w:pPr>
    </w:p>
    <w:p w14:paraId="3BF8040B" w14:textId="34BFF0FD" w:rsidR="008172DD" w:rsidRDefault="008172DD" w:rsidP="003302D7">
      <w:pPr>
        <w:jc w:val="both"/>
        <w:rPr>
          <w:rFonts w:ascii="Arial" w:eastAsia="Times New Roman" w:hAnsi="Arial" w:cs="Arial"/>
          <w:sz w:val="24"/>
          <w:szCs w:val="24"/>
          <w:lang w:eastAsia="es-CO"/>
        </w:rPr>
      </w:pPr>
    </w:p>
    <w:p w14:paraId="428CEF54" w14:textId="33C6460E" w:rsidR="008172DD" w:rsidRDefault="008172DD" w:rsidP="003302D7">
      <w:pPr>
        <w:jc w:val="both"/>
        <w:rPr>
          <w:rFonts w:ascii="Arial" w:eastAsia="Times New Roman" w:hAnsi="Arial" w:cs="Arial"/>
          <w:sz w:val="24"/>
          <w:szCs w:val="24"/>
          <w:lang w:eastAsia="es-CO"/>
        </w:rPr>
      </w:pPr>
    </w:p>
    <w:p w14:paraId="587A4713" w14:textId="66058263" w:rsidR="008172DD" w:rsidRDefault="008172DD" w:rsidP="003302D7">
      <w:pPr>
        <w:jc w:val="both"/>
        <w:rPr>
          <w:rFonts w:ascii="Arial" w:eastAsia="Times New Roman" w:hAnsi="Arial" w:cs="Arial"/>
          <w:sz w:val="24"/>
          <w:szCs w:val="24"/>
          <w:lang w:eastAsia="es-CO"/>
        </w:rPr>
      </w:pPr>
    </w:p>
    <w:p w14:paraId="7C67EBAC" w14:textId="39C93246" w:rsidR="008172DD" w:rsidRDefault="008172DD" w:rsidP="003302D7">
      <w:pPr>
        <w:jc w:val="both"/>
        <w:rPr>
          <w:rFonts w:ascii="Arial" w:eastAsia="Times New Roman" w:hAnsi="Arial" w:cs="Arial"/>
          <w:sz w:val="24"/>
          <w:szCs w:val="24"/>
          <w:lang w:eastAsia="es-CO"/>
        </w:rPr>
      </w:pPr>
    </w:p>
    <w:p w14:paraId="769A8CF4" w14:textId="77777777" w:rsidR="008172DD" w:rsidRDefault="008172DD" w:rsidP="003302D7">
      <w:pPr>
        <w:jc w:val="both"/>
        <w:rPr>
          <w:rFonts w:ascii="Arial" w:eastAsia="Times New Roman" w:hAnsi="Arial" w:cs="Arial"/>
          <w:sz w:val="24"/>
          <w:szCs w:val="24"/>
          <w:lang w:eastAsia="es-CO"/>
        </w:rPr>
      </w:pPr>
    </w:p>
    <w:p w14:paraId="70CF37D0" w14:textId="77777777" w:rsidR="001D25BC" w:rsidRDefault="001D25BC" w:rsidP="003302D7">
      <w:pPr>
        <w:jc w:val="both"/>
        <w:rPr>
          <w:rFonts w:ascii="Arial" w:eastAsia="Times New Roman" w:hAnsi="Arial" w:cs="Arial"/>
          <w:sz w:val="24"/>
          <w:szCs w:val="24"/>
          <w:lang w:eastAsia="es-CO"/>
        </w:rPr>
      </w:pPr>
    </w:p>
    <w:p w14:paraId="3AB3859E" w14:textId="0C1A878F" w:rsidR="00800BD9" w:rsidRDefault="00800BD9" w:rsidP="003302D7">
      <w:pPr>
        <w:jc w:val="both"/>
        <w:rPr>
          <w:rFonts w:ascii="Arial" w:eastAsia="Times New Roman" w:hAnsi="Arial" w:cs="Arial"/>
          <w:sz w:val="24"/>
          <w:szCs w:val="24"/>
          <w:lang w:eastAsia="es-CO"/>
        </w:rPr>
      </w:pPr>
      <w:r>
        <w:rPr>
          <w:rFonts w:ascii="Arial" w:eastAsia="Times New Roman" w:hAnsi="Arial" w:cs="Arial"/>
          <w:sz w:val="24"/>
          <w:szCs w:val="24"/>
          <w:lang w:eastAsia="es-CO"/>
        </w:rPr>
        <w:t xml:space="preserve"> </w:t>
      </w:r>
    </w:p>
    <w:p w14:paraId="5161C8F9" w14:textId="440D9D18" w:rsidR="00FC19D3" w:rsidRDefault="00FE0FD3" w:rsidP="008172DD">
      <w:pPr>
        <w:pStyle w:val="Estilo1"/>
        <w:outlineLvl w:val="0"/>
      </w:pPr>
      <w:bookmarkStart w:id="6" w:name="_Toc98358742"/>
      <w:r w:rsidRPr="00D90147">
        <w:t>BIBLIOGRAFÍA</w:t>
      </w:r>
      <w:bookmarkEnd w:id="6"/>
      <w:r w:rsidRPr="00D90147">
        <w:t xml:space="preserve"> </w:t>
      </w:r>
    </w:p>
    <w:p w14:paraId="59508273" w14:textId="688122BC" w:rsidR="00F00719" w:rsidRDefault="00F00719" w:rsidP="00CF1595">
      <w:pPr>
        <w:pStyle w:val="Estilo1"/>
      </w:pPr>
    </w:p>
    <w:p w14:paraId="6EE581A8" w14:textId="75ABF241" w:rsidR="0006622F" w:rsidRDefault="0006622F" w:rsidP="00CF1595">
      <w:pPr>
        <w:pStyle w:val="Estilo1"/>
      </w:pPr>
    </w:p>
    <w:sdt>
      <w:sdtPr>
        <w:id w:val="-1814859238"/>
        <w:bibliography/>
      </w:sdtPr>
      <w:sdtEndPr>
        <w:rPr>
          <w:rFonts w:ascii="Arial" w:eastAsia="Times New Roman" w:hAnsi="Arial" w:cstheme="majorBidi"/>
          <w:b/>
          <w:spacing w:val="-10"/>
          <w:kern w:val="28"/>
          <w:sz w:val="28"/>
          <w:szCs w:val="56"/>
          <w:lang w:eastAsia="es-CO"/>
        </w:rPr>
      </w:sdtEndPr>
      <w:sdtContent>
        <w:p w14:paraId="7AAC9A2E" w14:textId="77777777" w:rsidR="00B3174C" w:rsidRDefault="003D11E8" w:rsidP="003D11E8">
          <w:pPr>
            <w:pStyle w:val="Bibliografa"/>
            <w:ind w:left="720" w:hanging="720"/>
            <w:rPr>
              <w:rFonts w:ascii="Arial" w:eastAsia="Times New Roman" w:hAnsi="Arial" w:cs="Arial"/>
              <w:sz w:val="24"/>
              <w:szCs w:val="24"/>
              <w:lang w:eastAsia="es-CO"/>
            </w:rPr>
          </w:pPr>
          <w:r w:rsidRPr="003D11E8">
            <w:rPr>
              <w:rFonts w:ascii="Arial" w:eastAsia="Times New Roman" w:hAnsi="Arial" w:cs="Arial"/>
              <w:sz w:val="24"/>
              <w:szCs w:val="24"/>
              <w:lang w:eastAsia="es-CO"/>
            </w:rPr>
            <w:fldChar w:fldCharType="begin"/>
          </w:r>
          <w:r w:rsidRPr="003D11E8">
            <w:rPr>
              <w:rFonts w:ascii="Arial" w:eastAsia="Times New Roman" w:hAnsi="Arial" w:cs="Arial"/>
              <w:sz w:val="24"/>
              <w:szCs w:val="24"/>
              <w:lang w:eastAsia="es-CO"/>
            </w:rPr>
            <w:instrText>BIBLIOGRAPHY</w:instrText>
          </w:r>
          <w:r w:rsidRPr="003D11E8">
            <w:rPr>
              <w:rFonts w:ascii="Arial" w:eastAsia="Times New Roman" w:hAnsi="Arial" w:cs="Arial"/>
              <w:sz w:val="24"/>
              <w:szCs w:val="24"/>
              <w:lang w:eastAsia="es-CO"/>
            </w:rPr>
            <w:fldChar w:fldCharType="separate"/>
          </w:r>
          <w:r w:rsidRPr="003D11E8">
            <w:rPr>
              <w:rFonts w:ascii="Arial" w:eastAsia="Times New Roman" w:hAnsi="Arial" w:cs="Arial"/>
              <w:sz w:val="24"/>
              <w:szCs w:val="24"/>
              <w:lang w:eastAsia="es-CO"/>
            </w:rPr>
            <w:t>Netflix. (10 de marzo de 2022). Netflix. Obtenido de</w:t>
          </w:r>
          <w:r>
            <w:rPr>
              <w:rFonts w:ascii="Arial" w:eastAsia="Times New Roman" w:hAnsi="Arial" w:cs="Arial"/>
              <w:sz w:val="24"/>
              <w:szCs w:val="24"/>
              <w:lang w:eastAsia="es-CO"/>
            </w:rPr>
            <w:t xml:space="preserve"> </w:t>
          </w:r>
          <w:r w:rsidRPr="003D11E8">
            <w:rPr>
              <w:rFonts w:ascii="Arial" w:eastAsia="Times New Roman" w:hAnsi="Arial" w:cs="Arial"/>
              <w:sz w:val="24"/>
              <w:szCs w:val="24"/>
              <w:lang w:eastAsia="es-CO"/>
            </w:rPr>
            <w:t>https://jobs.netflix.com/culture?lang=Espa%C3%B1o</w:t>
          </w:r>
        </w:p>
        <w:p w14:paraId="0A0E459E" w14:textId="48AA7A73" w:rsidR="00B3174C" w:rsidRPr="00B3174C" w:rsidRDefault="00B3174C" w:rsidP="00B3174C">
          <w:pPr>
            <w:pStyle w:val="Bibliografa"/>
            <w:ind w:left="720" w:hanging="720"/>
            <w:rPr>
              <w:rFonts w:ascii="Arial" w:eastAsia="Times New Roman" w:hAnsi="Arial" w:cs="Arial"/>
              <w:sz w:val="24"/>
              <w:szCs w:val="24"/>
              <w:lang w:eastAsia="es-CO"/>
            </w:rPr>
          </w:pPr>
        </w:p>
        <w:p w14:paraId="29E99513" w14:textId="567FBAD4" w:rsidR="00B3174C" w:rsidRDefault="003D11E8" w:rsidP="00B3174C">
          <w:pPr>
            <w:pStyle w:val="Estilo1"/>
            <w:jc w:val="both"/>
            <w:rPr>
              <w:b w:val="0"/>
              <w:bCs/>
              <w:sz w:val="24"/>
              <w:szCs w:val="52"/>
            </w:rPr>
          </w:pPr>
          <w:r w:rsidRPr="003D11E8">
            <w:rPr>
              <w:rFonts w:cs="Arial"/>
              <w:b w:val="0"/>
              <w:spacing w:val="0"/>
              <w:kern w:val="0"/>
              <w:sz w:val="24"/>
              <w:szCs w:val="24"/>
            </w:rPr>
            <w:fldChar w:fldCharType="end"/>
          </w:r>
          <w:r w:rsidR="00B3174C" w:rsidRPr="00B3174C">
            <w:rPr>
              <w:b w:val="0"/>
              <w:bCs/>
              <w:sz w:val="24"/>
              <w:szCs w:val="52"/>
              <w:lang w:val="en-US"/>
            </w:rPr>
            <w:t xml:space="preserve">Project Management Institute. (2022, 13 de </w:t>
          </w:r>
          <w:proofErr w:type="spellStart"/>
          <w:r w:rsidR="00B3174C" w:rsidRPr="00B3174C">
            <w:rPr>
              <w:b w:val="0"/>
              <w:bCs/>
              <w:sz w:val="24"/>
              <w:szCs w:val="52"/>
              <w:lang w:val="en-US"/>
            </w:rPr>
            <w:t>enero</w:t>
          </w:r>
          <w:proofErr w:type="spellEnd"/>
          <w:r w:rsidR="00B3174C" w:rsidRPr="00B3174C">
            <w:rPr>
              <w:b w:val="0"/>
              <w:bCs/>
              <w:sz w:val="24"/>
              <w:szCs w:val="52"/>
              <w:lang w:val="en-US"/>
            </w:rPr>
            <w:t xml:space="preserve">). </w:t>
          </w:r>
          <w:r w:rsidR="00B3174C" w:rsidRPr="00B3174C">
            <w:rPr>
              <w:b w:val="0"/>
              <w:bCs/>
              <w:i/>
              <w:iCs/>
              <w:sz w:val="24"/>
              <w:szCs w:val="52"/>
            </w:rPr>
            <w:t>Wikipedia, La enciclopedia libre</w:t>
          </w:r>
          <w:r w:rsidR="00B3174C" w:rsidRPr="00B3174C">
            <w:rPr>
              <w:b w:val="0"/>
              <w:bCs/>
              <w:sz w:val="24"/>
              <w:szCs w:val="52"/>
            </w:rPr>
            <w:t xml:space="preserve">. Fecha de consulta: 02:21, marzo 17, 2022 desde </w:t>
          </w:r>
          <w:hyperlink r:id="rId10" w:history="1">
            <w:r w:rsidR="00B3174C" w:rsidRPr="00B3174C">
              <w:rPr>
                <w:rStyle w:val="Hipervnculo"/>
                <w:b w:val="0"/>
                <w:bCs/>
                <w:sz w:val="24"/>
                <w:szCs w:val="52"/>
              </w:rPr>
              <w:t>https://es.wikipedia.org/w/index.php?title=Project_Management_Institute&amp;oldid=140935643</w:t>
            </w:r>
          </w:hyperlink>
        </w:p>
      </w:sdtContent>
    </w:sdt>
    <w:p w14:paraId="75AE4E6B" w14:textId="3B034E5D" w:rsidR="00B3174C" w:rsidRDefault="00B3174C" w:rsidP="00B3174C">
      <w:pPr>
        <w:pStyle w:val="Estilo1"/>
        <w:jc w:val="both"/>
        <w:rPr>
          <w:b w:val="0"/>
          <w:bCs/>
          <w:sz w:val="24"/>
          <w:szCs w:val="52"/>
        </w:rPr>
      </w:pPr>
    </w:p>
    <w:p w14:paraId="131D8918" w14:textId="2983FDBC" w:rsidR="00B3174C" w:rsidRDefault="00B3174C" w:rsidP="00B3174C">
      <w:pPr>
        <w:pStyle w:val="Estilo1"/>
        <w:jc w:val="both"/>
        <w:rPr>
          <w:b w:val="0"/>
          <w:bCs/>
          <w:sz w:val="24"/>
          <w:szCs w:val="52"/>
        </w:rPr>
      </w:pPr>
      <w:r w:rsidRPr="00B3174C">
        <w:rPr>
          <w:b w:val="0"/>
          <w:bCs/>
          <w:sz w:val="24"/>
          <w:szCs w:val="52"/>
          <w:lang w:val="en-US"/>
        </w:rPr>
        <w:t xml:space="preserve">International Project Management Association. (2022, 5 de </w:t>
      </w:r>
      <w:proofErr w:type="spellStart"/>
      <w:r w:rsidRPr="00B3174C">
        <w:rPr>
          <w:b w:val="0"/>
          <w:bCs/>
          <w:sz w:val="24"/>
          <w:szCs w:val="52"/>
          <w:lang w:val="en-US"/>
        </w:rPr>
        <w:t>enero</w:t>
      </w:r>
      <w:proofErr w:type="spellEnd"/>
      <w:r w:rsidRPr="00B3174C">
        <w:rPr>
          <w:b w:val="0"/>
          <w:bCs/>
          <w:sz w:val="24"/>
          <w:szCs w:val="52"/>
          <w:lang w:val="en-US"/>
        </w:rPr>
        <w:t xml:space="preserve">). </w:t>
      </w:r>
      <w:r w:rsidRPr="00B3174C">
        <w:rPr>
          <w:b w:val="0"/>
          <w:bCs/>
          <w:i/>
          <w:iCs/>
          <w:sz w:val="24"/>
          <w:szCs w:val="52"/>
        </w:rPr>
        <w:t>Wikipedia, La enciclopedia libre</w:t>
      </w:r>
      <w:r w:rsidRPr="00B3174C">
        <w:rPr>
          <w:b w:val="0"/>
          <w:bCs/>
          <w:sz w:val="24"/>
          <w:szCs w:val="52"/>
        </w:rPr>
        <w:t xml:space="preserve">. Fecha de consulta: 02:23, marzo 17, 2022 desde </w:t>
      </w:r>
      <w:hyperlink r:id="rId11" w:history="1">
        <w:r w:rsidRPr="00B3174C">
          <w:rPr>
            <w:rStyle w:val="Hipervnculo"/>
            <w:b w:val="0"/>
            <w:bCs/>
            <w:sz w:val="24"/>
            <w:szCs w:val="52"/>
          </w:rPr>
          <w:t>https://es.wikipedia.org/w/index.php?title=International_Project_Management_Association&amp;oldid=140747491</w:t>
        </w:r>
      </w:hyperlink>
      <w:r w:rsidRPr="00B3174C">
        <w:rPr>
          <w:b w:val="0"/>
          <w:bCs/>
          <w:sz w:val="24"/>
          <w:szCs w:val="52"/>
        </w:rPr>
        <w:t>.</w:t>
      </w:r>
    </w:p>
    <w:p w14:paraId="47A9E120" w14:textId="77777777" w:rsidR="00330444" w:rsidRDefault="00330444" w:rsidP="00B3174C">
      <w:pPr>
        <w:pStyle w:val="Estilo1"/>
        <w:jc w:val="both"/>
      </w:pPr>
    </w:p>
    <w:p w14:paraId="7ACFE531" w14:textId="2095E78E" w:rsidR="00B3174C" w:rsidRDefault="00330444" w:rsidP="00330444">
      <w:pPr>
        <w:pStyle w:val="Bibliografa"/>
        <w:ind w:left="720" w:hanging="720"/>
      </w:pPr>
      <w:r>
        <w:rPr>
          <w:rFonts w:ascii="Arial" w:eastAsia="Times New Roman" w:hAnsi="Arial" w:cs="Arial"/>
          <w:sz w:val="24"/>
          <w:szCs w:val="24"/>
          <w:lang w:eastAsia="es-CO"/>
        </w:rPr>
        <w:t>Gestión de Proyectos de Paraguay</w:t>
      </w:r>
      <w:r w:rsidRPr="003D11E8">
        <w:rPr>
          <w:rFonts w:ascii="Arial" w:eastAsia="Times New Roman" w:hAnsi="Arial" w:cs="Arial"/>
          <w:sz w:val="24"/>
          <w:szCs w:val="24"/>
          <w:lang w:eastAsia="es-CO"/>
        </w:rPr>
        <w:t xml:space="preserve"> (</w:t>
      </w:r>
      <w:r>
        <w:rPr>
          <w:rFonts w:ascii="Arial" w:eastAsia="Times New Roman" w:hAnsi="Arial" w:cs="Arial"/>
          <w:sz w:val="24"/>
          <w:szCs w:val="24"/>
          <w:lang w:eastAsia="es-CO"/>
        </w:rPr>
        <w:t>09</w:t>
      </w:r>
      <w:r w:rsidRPr="003D11E8">
        <w:rPr>
          <w:rFonts w:ascii="Arial" w:eastAsia="Times New Roman" w:hAnsi="Arial" w:cs="Arial"/>
          <w:sz w:val="24"/>
          <w:szCs w:val="24"/>
          <w:lang w:eastAsia="es-CO"/>
        </w:rPr>
        <w:t xml:space="preserve"> de marzo de 2022). </w:t>
      </w:r>
      <w:r>
        <w:rPr>
          <w:rFonts w:ascii="Arial" w:eastAsia="Times New Roman" w:hAnsi="Arial" w:cs="Arial"/>
          <w:sz w:val="24"/>
          <w:szCs w:val="24"/>
          <w:lang w:eastAsia="es-CO"/>
        </w:rPr>
        <w:t>AGPP</w:t>
      </w:r>
      <w:r w:rsidRPr="003D11E8">
        <w:rPr>
          <w:rFonts w:ascii="Arial" w:eastAsia="Times New Roman" w:hAnsi="Arial" w:cs="Arial"/>
          <w:sz w:val="24"/>
          <w:szCs w:val="24"/>
          <w:lang w:eastAsia="es-CO"/>
        </w:rPr>
        <w:t xml:space="preserve"> Obtenido de</w:t>
      </w:r>
      <w:r>
        <w:rPr>
          <w:rFonts w:ascii="Arial" w:eastAsia="Times New Roman" w:hAnsi="Arial" w:cs="Arial"/>
          <w:sz w:val="24"/>
          <w:szCs w:val="24"/>
          <w:lang w:eastAsia="es-CO"/>
        </w:rPr>
        <w:t xml:space="preserve"> </w:t>
      </w:r>
      <w:r w:rsidRPr="00330444">
        <w:rPr>
          <w:rFonts w:ascii="Arial" w:eastAsia="Times New Roman" w:hAnsi="Arial" w:cs="Arial"/>
          <w:sz w:val="24"/>
          <w:szCs w:val="24"/>
          <w:lang w:eastAsia="es-CO"/>
        </w:rPr>
        <w:t>https://www.agpp.org.py/certificacion/</w:t>
      </w:r>
    </w:p>
    <w:p w14:paraId="6B58B46D" w14:textId="450EA2B9" w:rsidR="00B3174C" w:rsidRDefault="00B3174C" w:rsidP="003D11E8">
      <w:pPr>
        <w:pStyle w:val="Estilo1"/>
      </w:pPr>
    </w:p>
    <w:p w14:paraId="5D85670D" w14:textId="61CF4160" w:rsidR="00B3174C" w:rsidRDefault="00B3174C" w:rsidP="003D11E8">
      <w:pPr>
        <w:pStyle w:val="Estilo1"/>
      </w:pPr>
    </w:p>
    <w:p w14:paraId="670BF00A" w14:textId="5004AC9D" w:rsidR="00B3174C" w:rsidRDefault="00B3174C" w:rsidP="003D11E8">
      <w:pPr>
        <w:pStyle w:val="Estilo1"/>
      </w:pPr>
    </w:p>
    <w:p w14:paraId="5E5EDBF9" w14:textId="7829D098" w:rsidR="00B3174C" w:rsidRDefault="00B3174C" w:rsidP="003D11E8">
      <w:pPr>
        <w:pStyle w:val="Estilo1"/>
      </w:pPr>
    </w:p>
    <w:p w14:paraId="7734620F" w14:textId="77777777" w:rsidR="00B3174C" w:rsidRDefault="00B3174C" w:rsidP="003D11E8">
      <w:pPr>
        <w:pStyle w:val="Estilo1"/>
      </w:pPr>
    </w:p>
    <w:p w14:paraId="62546F02" w14:textId="5C338FBE" w:rsidR="001D25BC" w:rsidRDefault="001D25BC" w:rsidP="003302D7">
      <w:pPr>
        <w:jc w:val="both"/>
        <w:rPr>
          <w:rFonts w:ascii="Arial" w:eastAsia="Times New Roman" w:hAnsi="Arial" w:cs="Arial"/>
          <w:sz w:val="24"/>
          <w:szCs w:val="24"/>
          <w:lang w:eastAsia="es-CO"/>
        </w:rPr>
      </w:pPr>
    </w:p>
    <w:p w14:paraId="411E5B11" w14:textId="44987C5C" w:rsidR="001D25BC" w:rsidRDefault="001D25BC" w:rsidP="003302D7">
      <w:pPr>
        <w:jc w:val="both"/>
        <w:rPr>
          <w:rFonts w:ascii="Arial" w:eastAsia="Times New Roman" w:hAnsi="Arial" w:cs="Arial"/>
          <w:sz w:val="24"/>
          <w:szCs w:val="24"/>
          <w:lang w:eastAsia="es-CO"/>
        </w:rPr>
      </w:pPr>
    </w:p>
    <w:p w14:paraId="28E79F74" w14:textId="58DCEA4C" w:rsidR="001D25BC" w:rsidRDefault="001D25BC" w:rsidP="003302D7">
      <w:pPr>
        <w:jc w:val="both"/>
        <w:rPr>
          <w:rFonts w:ascii="Arial" w:eastAsia="Times New Roman" w:hAnsi="Arial" w:cs="Arial"/>
          <w:sz w:val="24"/>
          <w:szCs w:val="24"/>
          <w:lang w:eastAsia="es-CO"/>
        </w:rPr>
      </w:pPr>
    </w:p>
    <w:p w14:paraId="2E15588D" w14:textId="03F2E521" w:rsidR="001D25BC" w:rsidRDefault="001D25BC" w:rsidP="003302D7">
      <w:pPr>
        <w:jc w:val="both"/>
        <w:rPr>
          <w:rFonts w:ascii="Arial" w:eastAsia="Times New Roman" w:hAnsi="Arial" w:cs="Arial"/>
          <w:sz w:val="24"/>
          <w:szCs w:val="24"/>
          <w:lang w:eastAsia="es-CO"/>
        </w:rPr>
      </w:pPr>
    </w:p>
    <w:p w14:paraId="184CD68B" w14:textId="56CF44C6" w:rsidR="001D25BC" w:rsidRDefault="001D25BC" w:rsidP="003302D7">
      <w:pPr>
        <w:jc w:val="both"/>
        <w:rPr>
          <w:rFonts w:ascii="Arial" w:eastAsia="Times New Roman" w:hAnsi="Arial" w:cs="Arial"/>
          <w:sz w:val="24"/>
          <w:szCs w:val="24"/>
          <w:lang w:eastAsia="es-CO"/>
        </w:rPr>
      </w:pPr>
    </w:p>
    <w:p w14:paraId="688E3532" w14:textId="329BB421" w:rsidR="001D25BC" w:rsidRDefault="001D25BC" w:rsidP="003302D7">
      <w:pPr>
        <w:jc w:val="both"/>
        <w:rPr>
          <w:rFonts w:ascii="Arial" w:eastAsia="Times New Roman" w:hAnsi="Arial" w:cs="Arial"/>
          <w:sz w:val="24"/>
          <w:szCs w:val="24"/>
          <w:lang w:eastAsia="es-CO"/>
        </w:rPr>
      </w:pPr>
    </w:p>
    <w:p w14:paraId="1A5A1E39" w14:textId="0E462815" w:rsidR="001D25BC" w:rsidRDefault="001D25BC" w:rsidP="003302D7">
      <w:pPr>
        <w:jc w:val="both"/>
        <w:rPr>
          <w:rFonts w:ascii="Arial" w:eastAsia="Times New Roman" w:hAnsi="Arial" w:cs="Arial"/>
          <w:sz w:val="24"/>
          <w:szCs w:val="24"/>
          <w:lang w:eastAsia="es-CO"/>
        </w:rPr>
      </w:pPr>
    </w:p>
    <w:p w14:paraId="5E63A679" w14:textId="6D96B99F" w:rsidR="00FC19D3" w:rsidRDefault="00FC19D3" w:rsidP="003302D7">
      <w:pPr>
        <w:jc w:val="both"/>
      </w:pPr>
    </w:p>
    <w:sectPr w:rsidR="00FC19D3">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51EB0" w14:textId="77777777" w:rsidR="000530A8" w:rsidRDefault="000530A8" w:rsidP="00143A9F">
      <w:pPr>
        <w:spacing w:after="0" w:line="240" w:lineRule="auto"/>
      </w:pPr>
      <w:r>
        <w:separator/>
      </w:r>
    </w:p>
  </w:endnote>
  <w:endnote w:type="continuationSeparator" w:id="0">
    <w:p w14:paraId="059C06FC" w14:textId="77777777" w:rsidR="000530A8" w:rsidRDefault="000530A8" w:rsidP="00143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2B961" w14:textId="77777777" w:rsidR="000530A8" w:rsidRDefault="000530A8" w:rsidP="00143A9F">
      <w:pPr>
        <w:spacing w:after="0" w:line="240" w:lineRule="auto"/>
      </w:pPr>
      <w:r>
        <w:separator/>
      </w:r>
    </w:p>
  </w:footnote>
  <w:footnote w:type="continuationSeparator" w:id="0">
    <w:p w14:paraId="783ED958" w14:textId="77777777" w:rsidR="000530A8" w:rsidRDefault="000530A8" w:rsidP="00143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2F4DC" w14:textId="6C716650" w:rsidR="007102CE" w:rsidRDefault="007102CE">
    <w:pPr>
      <w:pStyle w:val="Encabezado"/>
    </w:pPr>
  </w:p>
  <w:p w14:paraId="556EED38" w14:textId="77777777" w:rsidR="007102CE" w:rsidRDefault="007102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F680E"/>
    <w:multiLevelType w:val="hybridMultilevel"/>
    <w:tmpl w:val="55004B68"/>
    <w:lvl w:ilvl="0" w:tplc="4F38763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0">
    <w:nsid w:val="22181F56"/>
    <w:multiLevelType w:val="hybridMultilevel"/>
    <w:tmpl w:val="B18CEF30"/>
    <w:lvl w:ilvl="0" w:tplc="3CE6B16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2A4E2864"/>
    <w:multiLevelType w:val="multilevel"/>
    <w:tmpl w:val="6176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147"/>
    <w:rsid w:val="00005375"/>
    <w:rsid w:val="00014546"/>
    <w:rsid w:val="00014ED5"/>
    <w:rsid w:val="000530A8"/>
    <w:rsid w:val="0006622F"/>
    <w:rsid w:val="000A10B4"/>
    <w:rsid w:val="000A228E"/>
    <w:rsid w:val="000B3AF3"/>
    <w:rsid w:val="000F3891"/>
    <w:rsid w:val="00126830"/>
    <w:rsid w:val="00143A9F"/>
    <w:rsid w:val="00151ABE"/>
    <w:rsid w:val="00157712"/>
    <w:rsid w:val="001667CE"/>
    <w:rsid w:val="001675D9"/>
    <w:rsid w:val="00181ED1"/>
    <w:rsid w:val="00185CF6"/>
    <w:rsid w:val="001B3EAA"/>
    <w:rsid w:val="001D00E5"/>
    <w:rsid w:val="001D25BC"/>
    <w:rsid w:val="001F5710"/>
    <w:rsid w:val="00234B08"/>
    <w:rsid w:val="002527E7"/>
    <w:rsid w:val="00283F24"/>
    <w:rsid w:val="002D0E0C"/>
    <w:rsid w:val="002D5171"/>
    <w:rsid w:val="00320F63"/>
    <w:rsid w:val="003302D7"/>
    <w:rsid w:val="00330444"/>
    <w:rsid w:val="00376C11"/>
    <w:rsid w:val="003D11E8"/>
    <w:rsid w:val="003E1AB7"/>
    <w:rsid w:val="003F1476"/>
    <w:rsid w:val="00484F78"/>
    <w:rsid w:val="004A2674"/>
    <w:rsid w:val="00560368"/>
    <w:rsid w:val="00564640"/>
    <w:rsid w:val="00593C42"/>
    <w:rsid w:val="00595826"/>
    <w:rsid w:val="005F1BED"/>
    <w:rsid w:val="00667567"/>
    <w:rsid w:val="0068258C"/>
    <w:rsid w:val="00694EDD"/>
    <w:rsid w:val="006B130D"/>
    <w:rsid w:val="006D2038"/>
    <w:rsid w:val="007102CE"/>
    <w:rsid w:val="0071031E"/>
    <w:rsid w:val="0071283C"/>
    <w:rsid w:val="00714FB6"/>
    <w:rsid w:val="00747478"/>
    <w:rsid w:val="007543D0"/>
    <w:rsid w:val="00770F78"/>
    <w:rsid w:val="0077674C"/>
    <w:rsid w:val="007C3AE8"/>
    <w:rsid w:val="007C43B6"/>
    <w:rsid w:val="00800BD9"/>
    <w:rsid w:val="00804CA5"/>
    <w:rsid w:val="008172DD"/>
    <w:rsid w:val="008662AC"/>
    <w:rsid w:val="00873152"/>
    <w:rsid w:val="008C258E"/>
    <w:rsid w:val="009163CA"/>
    <w:rsid w:val="00971E52"/>
    <w:rsid w:val="0097630F"/>
    <w:rsid w:val="00981686"/>
    <w:rsid w:val="00983687"/>
    <w:rsid w:val="00986AAD"/>
    <w:rsid w:val="009B1521"/>
    <w:rsid w:val="009E0FDC"/>
    <w:rsid w:val="009F1B97"/>
    <w:rsid w:val="00A26B39"/>
    <w:rsid w:val="00A62A1F"/>
    <w:rsid w:val="00A62BFE"/>
    <w:rsid w:val="00AC6B9B"/>
    <w:rsid w:val="00AD7369"/>
    <w:rsid w:val="00AF4F53"/>
    <w:rsid w:val="00B3174C"/>
    <w:rsid w:val="00B478DC"/>
    <w:rsid w:val="00B90325"/>
    <w:rsid w:val="00BB2BE8"/>
    <w:rsid w:val="00BB3E6D"/>
    <w:rsid w:val="00BF200E"/>
    <w:rsid w:val="00C0289B"/>
    <w:rsid w:val="00C37A72"/>
    <w:rsid w:val="00C53DE0"/>
    <w:rsid w:val="00C80C99"/>
    <w:rsid w:val="00C82496"/>
    <w:rsid w:val="00C873B4"/>
    <w:rsid w:val="00CE5E32"/>
    <w:rsid w:val="00CF1595"/>
    <w:rsid w:val="00CF3B33"/>
    <w:rsid w:val="00D17724"/>
    <w:rsid w:val="00D42BE2"/>
    <w:rsid w:val="00D90147"/>
    <w:rsid w:val="00DA1F2E"/>
    <w:rsid w:val="00E030AD"/>
    <w:rsid w:val="00E0616C"/>
    <w:rsid w:val="00E17087"/>
    <w:rsid w:val="00E22D11"/>
    <w:rsid w:val="00E61FBE"/>
    <w:rsid w:val="00EB4109"/>
    <w:rsid w:val="00F00719"/>
    <w:rsid w:val="00F124F3"/>
    <w:rsid w:val="00F83590"/>
    <w:rsid w:val="00FA0CCB"/>
    <w:rsid w:val="00FC19D3"/>
    <w:rsid w:val="00FE0F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23B47"/>
  <w15:chartTrackingRefBased/>
  <w15:docId w15:val="{E0BFEDA1-4D8D-408B-8A45-B4CFE8BC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BE8"/>
  </w:style>
  <w:style w:type="paragraph" w:styleId="Ttulo1">
    <w:name w:val="heading 1"/>
    <w:basedOn w:val="Normal"/>
    <w:next w:val="Normal"/>
    <w:link w:val="Ttulo1Car"/>
    <w:uiPriority w:val="9"/>
    <w:qFormat/>
    <w:rsid w:val="00CF15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8172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9014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FE0FD3"/>
    <w:pPr>
      <w:ind w:left="720"/>
      <w:contextualSpacing/>
    </w:pPr>
  </w:style>
  <w:style w:type="character" w:styleId="Hipervnculo">
    <w:name w:val="Hyperlink"/>
    <w:basedOn w:val="Fuentedeprrafopredeter"/>
    <w:uiPriority w:val="99"/>
    <w:unhideWhenUsed/>
    <w:rsid w:val="00484F78"/>
    <w:rPr>
      <w:color w:val="0000FF"/>
      <w:u w:val="single"/>
    </w:rPr>
  </w:style>
  <w:style w:type="character" w:customStyle="1" w:styleId="Ttulo1Car">
    <w:name w:val="Título 1 Car"/>
    <w:basedOn w:val="Fuentedeprrafopredeter"/>
    <w:link w:val="Ttulo1"/>
    <w:uiPriority w:val="9"/>
    <w:rsid w:val="00CF1595"/>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CF1595"/>
    <w:pPr>
      <w:outlineLvl w:val="9"/>
    </w:pPr>
    <w:rPr>
      <w:lang w:eastAsia="es-CO"/>
    </w:rPr>
  </w:style>
  <w:style w:type="paragraph" w:styleId="TDC2">
    <w:name w:val="toc 2"/>
    <w:basedOn w:val="Normal"/>
    <w:next w:val="Normal"/>
    <w:autoRedefine/>
    <w:uiPriority w:val="39"/>
    <w:unhideWhenUsed/>
    <w:rsid w:val="00CF1595"/>
    <w:pPr>
      <w:spacing w:after="100"/>
      <w:ind w:left="220"/>
    </w:pPr>
    <w:rPr>
      <w:rFonts w:eastAsiaTheme="minorEastAsia" w:cs="Times New Roman"/>
      <w:lang w:eastAsia="es-CO"/>
    </w:rPr>
  </w:style>
  <w:style w:type="paragraph" w:styleId="TDC1">
    <w:name w:val="toc 1"/>
    <w:basedOn w:val="Normal"/>
    <w:next w:val="Normal"/>
    <w:autoRedefine/>
    <w:uiPriority w:val="39"/>
    <w:unhideWhenUsed/>
    <w:rsid w:val="00CF1595"/>
    <w:pPr>
      <w:spacing w:after="100"/>
    </w:pPr>
    <w:rPr>
      <w:rFonts w:eastAsiaTheme="minorEastAsia" w:cs="Times New Roman"/>
      <w:lang w:eastAsia="es-CO"/>
    </w:rPr>
  </w:style>
  <w:style w:type="paragraph" w:styleId="TDC3">
    <w:name w:val="toc 3"/>
    <w:basedOn w:val="Normal"/>
    <w:next w:val="Normal"/>
    <w:autoRedefine/>
    <w:uiPriority w:val="39"/>
    <w:unhideWhenUsed/>
    <w:rsid w:val="00CF1595"/>
    <w:pPr>
      <w:spacing w:after="100"/>
      <w:ind w:left="440"/>
    </w:pPr>
    <w:rPr>
      <w:rFonts w:eastAsiaTheme="minorEastAsia" w:cs="Times New Roman"/>
      <w:lang w:eastAsia="es-CO"/>
    </w:rPr>
  </w:style>
  <w:style w:type="paragraph" w:styleId="Ttulo">
    <w:name w:val="Title"/>
    <w:basedOn w:val="Normal"/>
    <w:next w:val="Normal"/>
    <w:link w:val="TtuloCar"/>
    <w:uiPriority w:val="10"/>
    <w:qFormat/>
    <w:rsid w:val="00CF15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F1595"/>
    <w:rPr>
      <w:rFonts w:asciiTheme="majorHAnsi" w:eastAsiaTheme="majorEastAsia" w:hAnsiTheme="majorHAnsi" w:cstheme="majorBidi"/>
      <w:spacing w:val="-10"/>
      <w:kern w:val="28"/>
      <w:sz w:val="56"/>
      <w:szCs w:val="56"/>
    </w:rPr>
  </w:style>
  <w:style w:type="paragraph" w:customStyle="1" w:styleId="Estilo1">
    <w:name w:val="Estilo1"/>
    <w:basedOn w:val="Ttulo"/>
    <w:link w:val="Estilo1Car"/>
    <w:qFormat/>
    <w:rsid w:val="00CF1595"/>
    <w:pPr>
      <w:spacing w:line="360" w:lineRule="auto"/>
      <w:jc w:val="center"/>
    </w:pPr>
    <w:rPr>
      <w:rFonts w:ascii="Arial" w:eastAsia="Times New Roman" w:hAnsi="Arial"/>
      <w:b/>
      <w:sz w:val="28"/>
      <w:lang w:eastAsia="es-CO"/>
    </w:rPr>
  </w:style>
  <w:style w:type="character" w:styleId="Mencinsinresolver">
    <w:name w:val="Unresolved Mention"/>
    <w:basedOn w:val="Fuentedeprrafopredeter"/>
    <w:uiPriority w:val="99"/>
    <w:semiHidden/>
    <w:unhideWhenUsed/>
    <w:rsid w:val="007C3AE8"/>
    <w:rPr>
      <w:color w:val="605E5C"/>
      <w:shd w:val="clear" w:color="auto" w:fill="E1DFDD"/>
    </w:rPr>
  </w:style>
  <w:style w:type="character" w:customStyle="1" w:styleId="Estilo1Car">
    <w:name w:val="Estilo1 Car"/>
    <w:basedOn w:val="TtuloCar"/>
    <w:link w:val="Estilo1"/>
    <w:rsid w:val="00CF1595"/>
    <w:rPr>
      <w:rFonts w:ascii="Arial" w:eastAsia="Times New Roman" w:hAnsi="Arial" w:cstheme="majorBidi"/>
      <w:b/>
      <w:spacing w:val="-10"/>
      <w:kern w:val="28"/>
      <w:sz w:val="28"/>
      <w:szCs w:val="56"/>
      <w:lang w:eastAsia="es-CO"/>
    </w:rPr>
  </w:style>
  <w:style w:type="paragraph" w:styleId="Sinespaciado">
    <w:name w:val="No Spacing"/>
    <w:uiPriority w:val="1"/>
    <w:qFormat/>
    <w:rsid w:val="007C3AE8"/>
    <w:pPr>
      <w:spacing w:after="0" w:line="240" w:lineRule="auto"/>
    </w:pPr>
  </w:style>
  <w:style w:type="table" w:styleId="Tablaconcuadrcula">
    <w:name w:val="Table Grid"/>
    <w:basedOn w:val="Tablanormal"/>
    <w:uiPriority w:val="39"/>
    <w:rsid w:val="00014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3A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3A9F"/>
  </w:style>
  <w:style w:type="paragraph" w:styleId="Piedepgina">
    <w:name w:val="footer"/>
    <w:basedOn w:val="Normal"/>
    <w:link w:val="PiedepginaCar"/>
    <w:uiPriority w:val="99"/>
    <w:unhideWhenUsed/>
    <w:rsid w:val="00143A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3A9F"/>
  </w:style>
  <w:style w:type="character" w:styleId="Textoennegrita">
    <w:name w:val="Strong"/>
    <w:basedOn w:val="Fuentedeprrafopredeter"/>
    <w:uiPriority w:val="22"/>
    <w:qFormat/>
    <w:rsid w:val="00714FB6"/>
    <w:rPr>
      <w:b/>
      <w:bCs/>
    </w:rPr>
  </w:style>
  <w:style w:type="paragraph" w:styleId="Textonotaalfinal">
    <w:name w:val="endnote text"/>
    <w:basedOn w:val="Normal"/>
    <w:link w:val="TextonotaalfinalCar"/>
    <w:uiPriority w:val="99"/>
    <w:semiHidden/>
    <w:unhideWhenUsed/>
    <w:rsid w:val="008172D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172DD"/>
    <w:rPr>
      <w:sz w:val="20"/>
      <w:szCs w:val="20"/>
    </w:rPr>
  </w:style>
  <w:style w:type="character" w:styleId="Refdenotaalfinal">
    <w:name w:val="endnote reference"/>
    <w:basedOn w:val="Fuentedeprrafopredeter"/>
    <w:uiPriority w:val="99"/>
    <w:semiHidden/>
    <w:unhideWhenUsed/>
    <w:rsid w:val="008172DD"/>
    <w:rPr>
      <w:vertAlign w:val="superscript"/>
    </w:rPr>
  </w:style>
  <w:style w:type="character" w:customStyle="1" w:styleId="Ttulo2Car">
    <w:name w:val="Título 2 Car"/>
    <w:basedOn w:val="Fuentedeprrafopredeter"/>
    <w:link w:val="Ttulo2"/>
    <w:uiPriority w:val="9"/>
    <w:semiHidden/>
    <w:rsid w:val="008172DD"/>
    <w:rPr>
      <w:rFonts w:asciiTheme="majorHAnsi" w:eastAsiaTheme="majorEastAsia" w:hAnsiTheme="majorHAnsi" w:cstheme="majorBidi"/>
      <w:color w:val="2F5496" w:themeColor="accent1" w:themeShade="BF"/>
      <w:sz w:val="26"/>
      <w:szCs w:val="26"/>
    </w:rPr>
  </w:style>
  <w:style w:type="paragraph" w:styleId="Textonotapie">
    <w:name w:val="footnote text"/>
    <w:basedOn w:val="Normal"/>
    <w:link w:val="TextonotapieCar"/>
    <w:uiPriority w:val="99"/>
    <w:semiHidden/>
    <w:unhideWhenUsed/>
    <w:rsid w:val="000662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6622F"/>
    <w:rPr>
      <w:sz w:val="20"/>
      <w:szCs w:val="20"/>
    </w:rPr>
  </w:style>
  <w:style w:type="character" w:styleId="Refdenotaalpie">
    <w:name w:val="footnote reference"/>
    <w:basedOn w:val="Fuentedeprrafopredeter"/>
    <w:uiPriority w:val="99"/>
    <w:semiHidden/>
    <w:unhideWhenUsed/>
    <w:rsid w:val="0006622F"/>
    <w:rPr>
      <w:vertAlign w:val="superscript"/>
    </w:rPr>
  </w:style>
  <w:style w:type="paragraph" w:styleId="Bibliografa">
    <w:name w:val="Bibliography"/>
    <w:basedOn w:val="Normal"/>
    <w:next w:val="Normal"/>
    <w:uiPriority w:val="37"/>
    <w:unhideWhenUsed/>
    <w:rsid w:val="00066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8224">
      <w:bodyDiv w:val="1"/>
      <w:marLeft w:val="0"/>
      <w:marRight w:val="0"/>
      <w:marTop w:val="0"/>
      <w:marBottom w:val="0"/>
      <w:divBdr>
        <w:top w:val="none" w:sz="0" w:space="0" w:color="auto"/>
        <w:left w:val="none" w:sz="0" w:space="0" w:color="auto"/>
        <w:bottom w:val="none" w:sz="0" w:space="0" w:color="auto"/>
        <w:right w:val="none" w:sz="0" w:space="0" w:color="auto"/>
      </w:divBdr>
    </w:div>
    <w:div w:id="353962312">
      <w:bodyDiv w:val="1"/>
      <w:marLeft w:val="0"/>
      <w:marRight w:val="0"/>
      <w:marTop w:val="0"/>
      <w:marBottom w:val="0"/>
      <w:divBdr>
        <w:top w:val="none" w:sz="0" w:space="0" w:color="auto"/>
        <w:left w:val="none" w:sz="0" w:space="0" w:color="auto"/>
        <w:bottom w:val="none" w:sz="0" w:space="0" w:color="auto"/>
        <w:right w:val="none" w:sz="0" w:space="0" w:color="auto"/>
      </w:divBdr>
    </w:div>
    <w:div w:id="363822826">
      <w:bodyDiv w:val="1"/>
      <w:marLeft w:val="0"/>
      <w:marRight w:val="0"/>
      <w:marTop w:val="0"/>
      <w:marBottom w:val="0"/>
      <w:divBdr>
        <w:top w:val="none" w:sz="0" w:space="0" w:color="auto"/>
        <w:left w:val="none" w:sz="0" w:space="0" w:color="auto"/>
        <w:bottom w:val="none" w:sz="0" w:space="0" w:color="auto"/>
        <w:right w:val="none" w:sz="0" w:space="0" w:color="auto"/>
      </w:divBdr>
    </w:div>
    <w:div w:id="399522281">
      <w:bodyDiv w:val="1"/>
      <w:marLeft w:val="0"/>
      <w:marRight w:val="0"/>
      <w:marTop w:val="0"/>
      <w:marBottom w:val="0"/>
      <w:divBdr>
        <w:top w:val="none" w:sz="0" w:space="0" w:color="auto"/>
        <w:left w:val="none" w:sz="0" w:space="0" w:color="auto"/>
        <w:bottom w:val="none" w:sz="0" w:space="0" w:color="auto"/>
        <w:right w:val="none" w:sz="0" w:space="0" w:color="auto"/>
      </w:divBdr>
    </w:div>
    <w:div w:id="504516496">
      <w:bodyDiv w:val="1"/>
      <w:marLeft w:val="0"/>
      <w:marRight w:val="0"/>
      <w:marTop w:val="0"/>
      <w:marBottom w:val="0"/>
      <w:divBdr>
        <w:top w:val="none" w:sz="0" w:space="0" w:color="auto"/>
        <w:left w:val="none" w:sz="0" w:space="0" w:color="auto"/>
        <w:bottom w:val="none" w:sz="0" w:space="0" w:color="auto"/>
        <w:right w:val="none" w:sz="0" w:space="0" w:color="auto"/>
      </w:divBdr>
    </w:div>
    <w:div w:id="505754155">
      <w:bodyDiv w:val="1"/>
      <w:marLeft w:val="0"/>
      <w:marRight w:val="0"/>
      <w:marTop w:val="0"/>
      <w:marBottom w:val="0"/>
      <w:divBdr>
        <w:top w:val="none" w:sz="0" w:space="0" w:color="auto"/>
        <w:left w:val="none" w:sz="0" w:space="0" w:color="auto"/>
        <w:bottom w:val="none" w:sz="0" w:space="0" w:color="auto"/>
        <w:right w:val="none" w:sz="0" w:space="0" w:color="auto"/>
      </w:divBdr>
    </w:div>
    <w:div w:id="638539317">
      <w:bodyDiv w:val="1"/>
      <w:marLeft w:val="0"/>
      <w:marRight w:val="0"/>
      <w:marTop w:val="0"/>
      <w:marBottom w:val="0"/>
      <w:divBdr>
        <w:top w:val="none" w:sz="0" w:space="0" w:color="auto"/>
        <w:left w:val="none" w:sz="0" w:space="0" w:color="auto"/>
        <w:bottom w:val="none" w:sz="0" w:space="0" w:color="auto"/>
        <w:right w:val="none" w:sz="0" w:space="0" w:color="auto"/>
      </w:divBdr>
    </w:div>
    <w:div w:id="805049226">
      <w:bodyDiv w:val="1"/>
      <w:marLeft w:val="0"/>
      <w:marRight w:val="0"/>
      <w:marTop w:val="0"/>
      <w:marBottom w:val="0"/>
      <w:divBdr>
        <w:top w:val="none" w:sz="0" w:space="0" w:color="auto"/>
        <w:left w:val="none" w:sz="0" w:space="0" w:color="auto"/>
        <w:bottom w:val="none" w:sz="0" w:space="0" w:color="auto"/>
        <w:right w:val="none" w:sz="0" w:space="0" w:color="auto"/>
      </w:divBdr>
    </w:div>
    <w:div w:id="999770503">
      <w:bodyDiv w:val="1"/>
      <w:marLeft w:val="0"/>
      <w:marRight w:val="0"/>
      <w:marTop w:val="0"/>
      <w:marBottom w:val="0"/>
      <w:divBdr>
        <w:top w:val="none" w:sz="0" w:space="0" w:color="auto"/>
        <w:left w:val="none" w:sz="0" w:space="0" w:color="auto"/>
        <w:bottom w:val="none" w:sz="0" w:space="0" w:color="auto"/>
        <w:right w:val="none" w:sz="0" w:space="0" w:color="auto"/>
      </w:divBdr>
    </w:div>
    <w:div w:id="1569148049">
      <w:bodyDiv w:val="1"/>
      <w:marLeft w:val="0"/>
      <w:marRight w:val="0"/>
      <w:marTop w:val="0"/>
      <w:marBottom w:val="0"/>
      <w:divBdr>
        <w:top w:val="none" w:sz="0" w:space="0" w:color="auto"/>
        <w:left w:val="none" w:sz="0" w:space="0" w:color="auto"/>
        <w:bottom w:val="none" w:sz="0" w:space="0" w:color="auto"/>
        <w:right w:val="none" w:sz="0" w:space="0" w:color="auto"/>
      </w:divBdr>
    </w:div>
    <w:div w:id="1773892130">
      <w:bodyDiv w:val="1"/>
      <w:marLeft w:val="0"/>
      <w:marRight w:val="0"/>
      <w:marTop w:val="0"/>
      <w:marBottom w:val="0"/>
      <w:divBdr>
        <w:top w:val="none" w:sz="0" w:space="0" w:color="auto"/>
        <w:left w:val="none" w:sz="0" w:space="0" w:color="auto"/>
        <w:bottom w:val="none" w:sz="0" w:space="0" w:color="auto"/>
        <w:right w:val="none" w:sz="0" w:space="0" w:color="auto"/>
      </w:divBdr>
    </w:div>
    <w:div w:id="1864393606">
      <w:bodyDiv w:val="1"/>
      <w:marLeft w:val="0"/>
      <w:marRight w:val="0"/>
      <w:marTop w:val="0"/>
      <w:marBottom w:val="0"/>
      <w:divBdr>
        <w:top w:val="none" w:sz="0" w:space="0" w:color="auto"/>
        <w:left w:val="none" w:sz="0" w:space="0" w:color="auto"/>
        <w:bottom w:val="none" w:sz="0" w:space="0" w:color="auto"/>
        <w:right w:val="none" w:sz="0" w:space="0" w:color="auto"/>
      </w:divBdr>
    </w:div>
    <w:div w:id="1886988131">
      <w:bodyDiv w:val="1"/>
      <w:marLeft w:val="0"/>
      <w:marRight w:val="0"/>
      <w:marTop w:val="0"/>
      <w:marBottom w:val="0"/>
      <w:divBdr>
        <w:top w:val="none" w:sz="0" w:space="0" w:color="auto"/>
        <w:left w:val="none" w:sz="0" w:space="0" w:color="auto"/>
        <w:bottom w:val="none" w:sz="0" w:space="0" w:color="auto"/>
        <w:right w:val="none" w:sz="0" w:space="0" w:color="auto"/>
      </w:divBdr>
    </w:div>
    <w:div w:id="209862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ndex.php?title=International_Project_Management_Association&amp;oldid=140747491" TargetMode="External"/><Relationship Id="rId5" Type="http://schemas.openxmlformats.org/officeDocument/2006/relationships/webSettings" Target="webSettings.xml"/><Relationship Id="rId10" Type="http://schemas.openxmlformats.org/officeDocument/2006/relationships/hyperlink" Target="https://es.wikipedia.org/w/index.php?title=Project_Management_Institute&amp;oldid=140935643" TargetMode="External"/><Relationship Id="rId4" Type="http://schemas.openxmlformats.org/officeDocument/2006/relationships/settings" Target="settings.xml"/><Relationship Id="rId9" Type="http://schemas.openxmlformats.org/officeDocument/2006/relationships/hyperlink" Target="https://www.agpp.org.py/certificacion/"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Net22</b:Tag>
    <b:SourceType>InternetSite</b:SourceType>
    <b:Guid>{0F3E71C7-27E5-4CAF-AD0E-68D1B888740E}</b:Guid>
    <b:Title>Netflix</b:Title>
    <b:Year>2022</b:Year>
    <b:Author>
      <b:Author>
        <b:NameList>
          <b:Person>
            <b:Last>Netflix</b:Last>
          </b:Person>
        </b:NameList>
      </b:Author>
    </b:Author>
    <b:Month>marzo</b:Month>
    <b:Day>10</b:Day>
    <b:URL>https://jobs.netflix.com/culture?lang=Espa%C3%B1ol</b:URL>
    <b:RefOrder>1</b:RefOrder>
  </b:Source>
</b:Sources>
</file>

<file path=customXml/itemProps1.xml><?xml version="1.0" encoding="utf-8"?>
<ds:datastoreItem xmlns:ds="http://schemas.openxmlformats.org/officeDocument/2006/customXml" ds:itemID="{5AC4C28C-8C66-4FCD-BD32-062A44D0B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10</Pages>
  <Words>1471</Words>
  <Characters>8091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Belkis Yorley Corredor Chavez</dc:creator>
  <cp:keywords/>
  <dc:description/>
  <cp:lastModifiedBy>Belkis Yorley Corredor Chavez</cp:lastModifiedBy>
  <cp:revision>18</cp:revision>
  <cp:lastPrinted>2022-02-21T06:32:00Z</cp:lastPrinted>
  <dcterms:created xsi:type="dcterms:W3CDTF">2022-02-21T06:15:00Z</dcterms:created>
  <dcterms:modified xsi:type="dcterms:W3CDTF">2022-03-17T02:37:00Z</dcterms:modified>
</cp:coreProperties>
</file>