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D5" w:rsidRPr="00F06EA1" w:rsidRDefault="00751FBF" w:rsidP="00F06EA1">
      <w:pPr>
        <w:pStyle w:val="Textoindependiente"/>
        <w:spacing w:line="480" w:lineRule="auto"/>
        <w:jc w:val="center"/>
        <w:rPr>
          <w:b/>
          <w:lang w:val="es-CO"/>
        </w:rPr>
      </w:pPr>
      <w:r w:rsidRPr="00F06EA1">
        <w:rPr>
          <w:b/>
          <w:lang w:val="es-CO"/>
        </w:rPr>
        <w:t xml:space="preserve">DISEÑO </w:t>
      </w:r>
      <w:r w:rsidR="00E973FF" w:rsidRPr="00F06EA1">
        <w:rPr>
          <w:b/>
          <w:lang w:val="es-CO"/>
        </w:rPr>
        <w:t xml:space="preserve">DEL </w:t>
      </w:r>
      <w:r w:rsidRPr="00F06EA1">
        <w:rPr>
          <w:b/>
          <w:lang w:val="es-CO"/>
        </w:rPr>
        <w:t xml:space="preserve">NUEVO ACUEDUCTO METROPOLITANO </w:t>
      </w:r>
      <w:r w:rsidR="00E973FF" w:rsidRPr="00F06EA1">
        <w:rPr>
          <w:b/>
          <w:lang w:val="es-CO"/>
        </w:rPr>
        <w:t>DE CUCUTA</w:t>
      </w:r>
    </w:p>
    <w:p w:rsidR="00751FBF" w:rsidRPr="00F06EA1" w:rsidRDefault="00751FBF" w:rsidP="00F06EA1">
      <w:pPr>
        <w:pStyle w:val="Textoindependiente"/>
        <w:spacing w:line="480" w:lineRule="auto"/>
        <w:jc w:val="center"/>
      </w:pPr>
      <w:r w:rsidRPr="00F06EA1">
        <w:rPr>
          <w:b/>
          <w:lang w:val="es-CO"/>
        </w:rPr>
        <w:t>AMC</w:t>
      </w:r>
    </w:p>
    <w:p w:rsidR="00CB5D20" w:rsidRPr="00F06EA1" w:rsidRDefault="00CB5D20" w:rsidP="00F06EA1">
      <w:pPr>
        <w:pStyle w:val="Textoindependiente"/>
        <w:spacing w:line="480" w:lineRule="auto"/>
      </w:pPr>
    </w:p>
    <w:p w:rsidR="005F03AA" w:rsidRPr="00F06EA1" w:rsidRDefault="005F03AA" w:rsidP="00F06EA1">
      <w:pPr>
        <w:spacing w:line="480" w:lineRule="auto"/>
        <w:jc w:val="center"/>
        <w:rPr>
          <w:b/>
          <w:sz w:val="24"/>
          <w:szCs w:val="24"/>
        </w:rPr>
      </w:pPr>
      <w:r w:rsidRPr="00F06EA1">
        <w:rPr>
          <w:b/>
          <w:sz w:val="24"/>
          <w:szCs w:val="24"/>
        </w:rPr>
        <w:t>SEMINARIO DE INVESTIGACION.</w:t>
      </w:r>
    </w:p>
    <w:p w:rsidR="005F03AA" w:rsidRPr="00F06EA1" w:rsidRDefault="005F03AA" w:rsidP="00F06EA1">
      <w:pPr>
        <w:spacing w:line="480" w:lineRule="auto"/>
        <w:jc w:val="center"/>
        <w:rPr>
          <w:b/>
          <w:sz w:val="24"/>
          <w:szCs w:val="24"/>
        </w:rPr>
      </w:pPr>
    </w:p>
    <w:p w:rsidR="005F03AA" w:rsidRPr="00F06EA1" w:rsidRDefault="00CD2F2A" w:rsidP="00F06EA1">
      <w:pPr>
        <w:spacing w:line="480" w:lineRule="auto"/>
        <w:jc w:val="center"/>
        <w:rPr>
          <w:b/>
          <w:sz w:val="24"/>
          <w:szCs w:val="24"/>
        </w:rPr>
      </w:pPr>
      <w:r>
        <w:rPr>
          <w:b/>
          <w:sz w:val="24"/>
          <w:szCs w:val="24"/>
        </w:rPr>
        <w:t xml:space="preserve">SEGUNDA </w:t>
      </w:r>
      <w:r w:rsidR="005F03AA" w:rsidRPr="00F06EA1">
        <w:rPr>
          <w:b/>
          <w:sz w:val="24"/>
          <w:szCs w:val="24"/>
        </w:rPr>
        <w:t>ENTREGA</w:t>
      </w:r>
    </w:p>
    <w:p w:rsidR="00F80CD5" w:rsidRPr="00F06EA1" w:rsidRDefault="00F80CD5" w:rsidP="00F06EA1">
      <w:pPr>
        <w:pStyle w:val="Textoindependiente"/>
        <w:spacing w:line="480" w:lineRule="auto"/>
      </w:pPr>
    </w:p>
    <w:p w:rsidR="00E973FF" w:rsidRPr="00F06EA1" w:rsidRDefault="00E973FF" w:rsidP="00F06EA1">
      <w:pPr>
        <w:pStyle w:val="Textoindependiente"/>
        <w:spacing w:line="480" w:lineRule="auto"/>
      </w:pPr>
    </w:p>
    <w:p w:rsidR="00CB5D20" w:rsidRPr="00F06EA1" w:rsidRDefault="00CB5D20" w:rsidP="00F06EA1">
      <w:pPr>
        <w:pStyle w:val="Textoindependiente"/>
        <w:spacing w:line="480" w:lineRule="auto"/>
      </w:pPr>
    </w:p>
    <w:p w:rsidR="00E973FF" w:rsidRPr="00F06EA1" w:rsidRDefault="00E973FF" w:rsidP="00F06EA1">
      <w:pPr>
        <w:spacing w:line="480" w:lineRule="auto"/>
        <w:jc w:val="center"/>
        <w:rPr>
          <w:b/>
          <w:sz w:val="24"/>
          <w:szCs w:val="24"/>
        </w:rPr>
      </w:pPr>
      <w:r w:rsidRPr="00F06EA1">
        <w:rPr>
          <w:b/>
          <w:sz w:val="24"/>
          <w:szCs w:val="24"/>
        </w:rPr>
        <w:t>AUTORES</w:t>
      </w:r>
    </w:p>
    <w:p w:rsidR="005A5A39" w:rsidRPr="00F06EA1" w:rsidRDefault="005A5A39" w:rsidP="00F06EA1">
      <w:pPr>
        <w:spacing w:line="480" w:lineRule="auto"/>
        <w:jc w:val="center"/>
        <w:rPr>
          <w:b/>
          <w:sz w:val="24"/>
          <w:szCs w:val="24"/>
        </w:rPr>
      </w:pPr>
    </w:p>
    <w:p w:rsidR="005F03AA" w:rsidRPr="00F06EA1" w:rsidRDefault="005F03AA" w:rsidP="00F06EA1">
      <w:pPr>
        <w:spacing w:line="480" w:lineRule="auto"/>
        <w:jc w:val="center"/>
        <w:rPr>
          <w:b/>
          <w:sz w:val="24"/>
          <w:szCs w:val="24"/>
        </w:rPr>
      </w:pPr>
      <w:r w:rsidRPr="00F06EA1">
        <w:rPr>
          <w:b/>
          <w:sz w:val="24"/>
          <w:szCs w:val="24"/>
        </w:rPr>
        <w:t>LEDY JOHANA HERNANDEZ QUICENO</w:t>
      </w:r>
    </w:p>
    <w:p w:rsidR="005F03AA" w:rsidRPr="00F06EA1" w:rsidRDefault="005F03AA" w:rsidP="00F06EA1">
      <w:pPr>
        <w:spacing w:line="480" w:lineRule="auto"/>
        <w:jc w:val="center"/>
        <w:rPr>
          <w:b/>
          <w:sz w:val="24"/>
          <w:szCs w:val="24"/>
        </w:rPr>
      </w:pPr>
      <w:r w:rsidRPr="00F06EA1">
        <w:rPr>
          <w:b/>
          <w:sz w:val="24"/>
          <w:szCs w:val="24"/>
        </w:rPr>
        <w:t>KILIAN JULIAN NORATO MONROY</w:t>
      </w:r>
    </w:p>
    <w:p w:rsidR="005F03AA" w:rsidRPr="00F06EA1" w:rsidRDefault="005F03AA" w:rsidP="00F06EA1">
      <w:pPr>
        <w:spacing w:line="480" w:lineRule="auto"/>
        <w:jc w:val="center"/>
        <w:rPr>
          <w:b/>
          <w:sz w:val="24"/>
          <w:szCs w:val="24"/>
        </w:rPr>
      </w:pPr>
      <w:r w:rsidRPr="00F06EA1">
        <w:rPr>
          <w:b/>
          <w:sz w:val="24"/>
          <w:szCs w:val="24"/>
        </w:rPr>
        <w:t>OMAR AUGUSTO TORO MAZO</w:t>
      </w:r>
    </w:p>
    <w:p w:rsidR="00F80CD5" w:rsidRPr="00F06EA1" w:rsidRDefault="00F80CD5" w:rsidP="00F06EA1">
      <w:pPr>
        <w:pStyle w:val="Textoindependiente"/>
        <w:spacing w:line="480" w:lineRule="auto"/>
        <w:rPr>
          <w:b/>
        </w:rPr>
      </w:pPr>
    </w:p>
    <w:p w:rsidR="00CB5D20" w:rsidRPr="00F06EA1" w:rsidRDefault="00CB5D20" w:rsidP="00F06EA1">
      <w:pPr>
        <w:pStyle w:val="Textoindependiente"/>
        <w:spacing w:line="480" w:lineRule="auto"/>
        <w:rPr>
          <w:b/>
        </w:rPr>
      </w:pPr>
    </w:p>
    <w:p w:rsidR="00B14535" w:rsidRPr="00F06EA1" w:rsidRDefault="00B14535" w:rsidP="00F06EA1">
      <w:pPr>
        <w:pStyle w:val="Textoindependiente"/>
        <w:spacing w:line="480" w:lineRule="auto"/>
        <w:rPr>
          <w:b/>
        </w:rPr>
      </w:pPr>
    </w:p>
    <w:p w:rsidR="00F80CD5" w:rsidRPr="00F06EA1" w:rsidRDefault="00F80CD5" w:rsidP="00F06EA1">
      <w:pPr>
        <w:pStyle w:val="Textoindependiente"/>
        <w:spacing w:line="480" w:lineRule="auto"/>
        <w:rPr>
          <w:b/>
        </w:rPr>
      </w:pPr>
    </w:p>
    <w:p w:rsidR="00E76681" w:rsidRPr="00F06EA1" w:rsidRDefault="00E76681" w:rsidP="00F06EA1">
      <w:pPr>
        <w:pStyle w:val="Textoindependiente"/>
        <w:spacing w:line="480" w:lineRule="auto"/>
        <w:rPr>
          <w:b/>
        </w:rPr>
      </w:pPr>
    </w:p>
    <w:p w:rsidR="00E76681" w:rsidRPr="00F06EA1" w:rsidRDefault="00727871" w:rsidP="00F06EA1">
      <w:pPr>
        <w:spacing w:line="480" w:lineRule="auto"/>
        <w:ind w:right="49"/>
        <w:jc w:val="center"/>
        <w:rPr>
          <w:b/>
          <w:sz w:val="24"/>
          <w:szCs w:val="24"/>
        </w:rPr>
      </w:pPr>
      <w:r w:rsidRPr="00F06EA1">
        <w:rPr>
          <w:b/>
          <w:sz w:val="24"/>
          <w:szCs w:val="24"/>
        </w:rPr>
        <w:t>CORPORACIÓN UNIVERSITARIA UNITEC</w:t>
      </w:r>
    </w:p>
    <w:p w:rsidR="00F80CD5" w:rsidRPr="00F06EA1" w:rsidRDefault="00727871" w:rsidP="00F06EA1">
      <w:pPr>
        <w:spacing w:line="480" w:lineRule="auto"/>
        <w:ind w:right="49"/>
        <w:jc w:val="center"/>
        <w:rPr>
          <w:b/>
          <w:sz w:val="24"/>
          <w:szCs w:val="24"/>
        </w:rPr>
      </w:pPr>
      <w:r w:rsidRPr="00F06EA1">
        <w:rPr>
          <w:b/>
          <w:sz w:val="24"/>
          <w:szCs w:val="24"/>
        </w:rPr>
        <w:t>ESCUELA DE INGENIERIA</w:t>
      </w:r>
    </w:p>
    <w:p w:rsidR="00E76681" w:rsidRPr="00F06EA1" w:rsidRDefault="00727871" w:rsidP="00F06EA1">
      <w:pPr>
        <w:spacing w:line="480" w:lineRule="auto"/>
        <w:ind w:right="49"/>
        <w:jc w:val="center"/>
        <w:rPr>
          <w:b/>
          <w:sz w:val="24"/>
          <w:szCs w:val="24"/>
        </w:rPr>
      </w:pPr>
      <w:r w:rsidRPr="00F06EA1">
        <w:rPr>
          <w:b/>
          <w:sz w:val="24"/>
          <w:szCs w:val="24"/>
        </w:rPr>
        <w:t>ESPECIALIZACIÓN EN GERENCI</w:t>
      </w:r>
      <w:r w:rsidR="005F03AA" w:rsidRPr="00F06EA1">
        <w:rPr>
          <w:b/>
          <w:sz w:val="24"/>
          <w:szCs w:val="24"/>
        </w:rPr>
        <w:t xml:space="preserve">A DE PROYECTOS </w:t>
      </w:r>
    </w:p>
    <w:p w:rsidR="00F80CD5" w:rsidRPr="00F06EA1" w:rsidRDefault="005F03AA" w:rsidP="00F06EA1">
      <w:pPr>
        <w:spacing w:line="480" w:lineRule="auto"/>
        <w:ind w:right="49"/>
        <w:jc w:val="center"/>
        <w:rPr>
          <w:b/>
          <w:sz w:val="24"/>
          <w:szCs w:val="24"/>
        </w:rPr>
      </w:pPr>
      <w:r w:rsidRPr="00F06EA1">
        <w:rPr>
          <w:b/>
          <w:sz w:val="24"/>
          <w:szCs w:val="24"/>
        </w:rPr>
        <w:t>BOGOTÁ D.C. A</w:t>
      </w:r>
      <w:r w:rsidR="00751FBF" w:rsidRPr="00F06EA1">
        <w:rPr>
          <w:b/>
          <w:sz w:val="24"/>
          <w:szCs w:val="24"/>
        </w:rPr>
        <w:t xml:space="preserve">BRIL </w:t>
      </w:r>
      <w:r w:rsidRPr="00F06EA1">
        <w:rPr>
          <w:b/>
          <w:sz w:val="24"/>
          <w:szCs w:val="24"/>
        </w:rPr>
        <w:t>DEL 2020</w:t>
      </w:r>
    </w:p>
    <w:p w:rsidR="00751FBF" w:rsidRPr="00F06EA1" w:rsidRDefault="00751FBF" w:rsidP="00F06EA1">
      <w:pPr>
        <w:pStyle w:val="Textoindependiente"/>
        <w:spacing w:line="480" w:lineRule="auto"/>
        <w:jc w:val="center"/>
        <w:rPr>
          <w:b/>
          <w:lang w:val="es-CO"/>
        </w:rPr>
      </w:pPr>
      <w:r w:rsidRPr="00F06EA1">
        <w:rPr>
          <w:b/>
          <w:lang w:val="es-CO"/>
        </w:rPr>
        <w:lastRenderedPageBreak/>
        <w:t>DISEÑO DEL NUEVO ACUEDUCTO METROPOLITANO DE CUCUTA</w:t>
      </w:r>
    </w:p>
    <w:p w:rsidR="00751FBF" w:rsidRPr="00F06EA1" w:rsidRDefault="00751FBF" w:rsidP="00F06EA1">
      <w:pPr>
        <w:pStyle w:val="Textoindependiente"/>
        <w:spacing w:line="480" w:lineRule="auto"/>
        <w:jc w:val="center"/>
      </w:pPr>
      <w:r w:rsidRPr="00F06EA1">
        <w:rPr>
          <w:b/>
          <w:lang w:val="es-CO"/>
        </w:rPr>
        <w:t>AMC</w:t>
      </w:r>
    </w:p>
    <w:p w:rsidR="00E973FF" w:rsidRPr="00F06EA1" w:rsidRDefault="00E973FF" w:rsidP="00F06EA1">
      <w:pPr>
        <w:pStyle w:val="Textoindependiente"/>
        <w:spacing w:line="480" w:lineRule="auto"/>
      </w:pPr>
    </w:p>
    <w:p w:rsidR="00E973FF" w:rsidRPr="00F06EA1" w:rsidRDefault="00E973FF" w:rsidP="00F06EA1">
      <w:pPr>
        <w:pStyle w:val="Textoindependiente"/>
        <w:spacing w:line="480" w:lineRule="auto"/>
      </w:pPr>
    </w:p>
    <w:p w:rsidR="00E973FF" w:rsidRPr="00F06EA1" w:rsidRDefault="00E973FF" w:rsidP="00F06EA1">
      <w:pPr>
        <w:spacing w:line="480" w:lineRule="auto"/>
        <w:jc w:val="center"/>
        <w:rPr>
          <w:b/>
          <w:sz w:val="24"/>
          <w:szCs w:val="24"/>
        </w:rPr>
      </w:pPr>
      <w:r w:rsidRPr="00F06EA1">
        <w:rPr>
          <w:b/>
          <w:sz w:val="24"/>
          <w:szCs w:val="24"/>
        </w:rPr>
        <w:t>SEMINARIO DE INVESTIGACION</w:t>
      </w:r>
    </w:p>
    <w:p w:rsidR="00E973FF" w:rsidRPr="00F06EA1" w:rsidRDefault="00E973FF" w:rsidP="00F06EA1">
      <w:pPr>
        <w:spacing w:line="480" w:lineRule="auto"/>
        <w:jc w:val="center"/>
        <w:rPr>
          <w:b/>
          <w:sz w:val="24"/>
          <w:szCs w:val="24"/>
        </w:rPr>
      </w:pPr>
    </w:p>
    <w:p w:rsidR="00CB5D20" w:rsidRPr="00F06EA1" w:rsidRDefault="00CB5D20" w:rsidP="00F06EA1">
      <w:pPr>
        <w:spacing w:line="480" w:lineRule="auto"/>
        <w:jc w:val="center"/>
        <w:rPr>
          <w:b/>
          <w:sz w:val="24"/>
          <w:szCs w:val="24"/>
        </w:rPr>
      </w:pPr>
    </w:p>
    <w:p w:rsidR="00CB5D20" w:rsidRPr="00F06EA1" w:rsidRDefault="00CB5D20" w:rsidP="00F06EA1">
      <w:pPr>
        <w:spacing w:line="480" w:lineRule="auto"/>
        <w:jc w:val="center"/>
        <w:rPr>
          <w:b/>
          <w:sz w:val="24"/>
          <w:szCs w:val="24"/>
        </w:rPr>
      </w:pPr>
    </w:p>
    <w:p w:rsidR="00E973FF" w:rsidRPr="00F06EA1" w:rsidRDefault="00CD2F2A" w:rsidP="00F06EA1">
      <w:pPr>
        <w:spacing w:line="480" w:lineRule="auto"/>
        <w:jc w:val="center"/>
        <w:rPr>
          <w:b/>
          <w:sz w:val="24"/>
          <w:szCs w:val="24"/>
        </w:rPr>
      </w:pPr>
      <w:r>
        <w:rPr>
          <w:b/>
          <w:sz w:val="24"/>
          <w:szCs w:val="24"/>
        </w:rPr>
        <w:t xml:space="preserve">SEGUNDA </w:t>
      </w:r>
      <w:r w:rsidR="00E973FF" w:rsidRPr="00F06EA1">
        <w:rPr>
          <w:b/>
          <w:sz w:val="24"/>
          <w:szCs w:val="24"/>
        </w:rPr>
        <w:t>ENTREGA</w:t>
      </w:r>
    </w:p>
    <w:p w:rsidR="00F80CD5" w:rsidRPr="00F06EA1" w:rsidRDefault="00F80CD5" w:rsidP="00F06EA1">
      <w:pPr>
        <w:pStyle w:val="Textoindependiente"/>
        <w:spacing w:line="480" w:lineRule="auto"/>
        <w:rPr>
          <w:b/>
        </w:rPr>
      </w:pPr>
    </w:p>
    <w:p w:rsidR="00E973FF" w:rsidRPr="00F06EA1" w:rsidRDefault="00E973FF" w:rsidP="00F06EA1">
      <w:pPr>
        <w:pStyle w:val="Textoindependiente"/>
        <w:spacing w:line="480" w:lineRule="auto"/>
        <w:rPr>
          <w:b/>
        </w:rPr>
      </w:pPr>
    </w:p>
    <w:p w:rsidR="00CB5D20" w:rsidRPr="00F06EA1" w:rsidRDefault="00CB5D20" w:rsidP="00F06EA1">
      <w:pPr>
        <w:pStyle w:val="Textoindependiente"/>
        <w:spacing w:line="480" w:lineRule="auto"/>
        <w:rPr>
          <w:b/>
        </w:rPr>
      </w:pPr>
    </w:p>
    <w:p w:rsidR="00CB5D20" w:rsidRPr="00F06EA1" w:rsidRDefault="00CB5D20" w:rsidP="00F06EA1">
      <w:pPr>
        <w:pStyle w:val="Textoindependiente"/>
        <w:spacing w:line="480" w:lineRule="auto"/>
        <w:rPr>
          <w:b/>
        </w:rPr>
      </w:pPr>
    </w:p>
    <w:p w:rsidR="00751FBF" w:rsidRPr="00F06EA1" w:rsidRDefault="00751FBF" w:rsidP="00F06EA1">
      <w:pPr>
        <w:spacing w:line="480" w:lineRule="auto"/>
        <w:ind w:right="49"/>
        <w:jc w:val="center"/>
        <w:rPr>
          <w:b/>
          <w:sz w:val="24"/>
          <w:szCs w:val="24"/>
        </w:rPr>
      </w:pPr>
      <w:r w:rsidRPr="00F06EA1">
        <w:rPr>
          <w:b/>
          <w:sz w:val="24"/>
          <w:szCs w:val="24"/>
        </w:rPr>
        <w:t>ALEJANDRO MEJÍA BALLESTEROS</w:t>
      </w:r>
    </w:p>
    <w:p w:rsidR="00F80CD5" w:rsidRPr="00F06EA1" w:rsidRDefault="00727871" w:rsidP="00F06EA1">
      <w:pPr>
        <w:spacing w:line="480" w:lineRule="auto"/>
        <w:ind w:right="49"/>
        <w:jc w:val="center"/>
        <w:rPr>
          <w:b/>
          <w:sz w:val="24"/>
          <w:szCs w:val="24"/>
        </w:rPr>
      </w:pPr>
      <w:r w:rsidRPr="00F06EA1">
        <w:rPr>
          <w:b/>
          <w:sz w:val="24"/>
          <w:szCs w:val="24"/>
        </w:rPr>
        <w:t>DIRECTOR</w:t>
      </w:r>
    </w:p>
    <w:p w:rsidR="00F80CD5" w:rsidRPr="00F06EA1" w:rsidRDefault="00F80CD5" w:rsidP="00F06EA1">
      <w:pPr>
        <w:pStyle w:val="Textoindependiente"/>
        <w:spacing w:line="480" w:lineRule="auto"/>
        <w:rPr>
          <w:b/>
        </w:rPr>
      </w:pPr>
    </w:p>
    <w:p w:rsidR="00F80CD5" w:rsidRPr="00F06EA1" w:rsidRDefault="00F80CD5" w:rsidP="00F06EA1">
      <w:pPr>
        <w:pStyle w:val="Textoindependiente"/>
        <w:spacing w:line="480" w:lineRule="auto"/>
        <w:rPr>
          <w:b/>
        </w:rPr>
      </w:pPr>
    </w:p>
    <w:p w:rsidR="00CB5D20" w:rsidRPr="00F06EA1" w:rsidRDefault="00CB5D20" w:rsidP="00F06EA1">
      <w:pPr>
        <w:pStyle w:val="Textoindependiente"/>
        <w:spacing w:line="480" w:lineRule="auto"/>
        <w:rPr>
          <w:b/>
        </w:rPr>
      </w:pPr>
    </w:p>
    <w:p w:rsidR="00B14535" w:rsidRPr="00F06EA1" w:rsidRDefault="00B14535" w:rsidP="00F06EA1">
      <w:pPr>
        <w:pStyle w:val="Textoindependiente"/>
        <w:spacing w:line="480" w:lineRule="auto"/>
        <w:rPr>
          <w:b/>
        </w:rPr>
      </w:pPr>
    </w:p>
    <w:p w:rsidR="00E76681" w:rsidRPr="00F06EA1" w:rsidRDefault="00727871" w:rsidP="00F06EA1">
      <w:pPr>
        <w:spacing w:line="480" w:lineRule="auto"/>
        <w:jc w:val="center"/>
        <w:rPr>
          <w:b/>
          <w:sz w:val="24"/>
          <w:szCs w:val="24"/>
        </w:rPr>
      </w:pPr>
      <w:r w:rsidRPr="00F06EA1">
        <w:rPr>
          <w:b/>
          <w:sz w:val="24"/>
          <w:szCs w:val="24"/>
        </w:rPr>
        <w:t>CORPORACIÓN UNIVERSITARIA UNITEC</w:t>
      </w:r>
    </w:p>
    <w:p w:rsidR="00F80CD5" w:rsidRPr="00F06EA1" w:rsidRDefault="00727871" w:rsidP="00F06EA1">
      <w:pPr>
        <w:spacing w:line="480" w:lineRule="auto"/>
        <w:jc w:val="center"/>
        <w:rPr>
          <w:b/>
          <w:sz w:val="24"/>
          <w:szCs w:val="24"/>
        </w:rPr>
      </w:pPr>
      <w:r w:rsidRPr="00F06EA1">
        <w:rPr>
          <w:b/>
          <w:sz w:val="24"/>
          <w:szCs w:val="24"/>
        </w:rPr>
        <w:t>ESCUELA DE INGENIERIA</w:t>
      </w:r>
    </w:p>
    <w:p w:rsidR="00E76681" w:rsidRPr="00F06EA1" w:rsidRDefault="00727871" w:rsidP="00F06EA1">
      <w:pPr>
        <w:spacing w:line="480" w:lineRule="auto"/>
        <w:jc w:val="center"/>
        <w:rPr>
          <w:b/>
          <w:sz w:val="24"/>
          <w:szCs w:val="24"/>
        </w:rPr>
      </w:pPr>
      <w:r w:rsidRPr="00F06EA1">
        <w:rPr>
          <w:b/>
          <w:sz w:val="24"/>
          <w:szCs w:val="24"/>
        </w:rPr>
        <w:t>ESPECIALIZACIÓN EN GERENCIA</w:t>
      </w:r>
      <w:r w:rsidR="005F03AA" w:rsidRPr="00F06EA1">
        <w:rPr>
          <w:b/>
          <w:sz w:val="24"/>
          <w:szCs w:val="24"/>
        </w:rPr>
        <w:t xml:space="preserve"> DE PROYECTOS </w:t>
      </w:r>
    </w:p>
    <w:p w:rsidR="00F80CD5" w:rsidRPr="00F06EA1" w:rsidRDefault="005F03AA" w:rsidP="00F06EA1">
      <w:pPr>
        <w:spacing w:line="480" w:lineRule="auto"/>
        <w:jc w:val="center"/>
        <w:rPr>
          <w:b/>
          <w:sz w:val="24"/>
          <w:szCs w:val="24"/>
        </w:rPr>
        <w:sectPr w:rsidR="00F80CD5" w:rsidRPr="00F06EA1" w:rsidSect="00E973FF">
          <w:headerReference w:type="default" r:id="rId8"/>
          <w:pgSz w:w="12240" w:h="15840" w:code="1"/>
          <w:pgMar w:top="1701" w:right="1134" w:bottom="1701" w:left="1701" w:header="1488" w:footer="0" w:gutter="0"/>
          <w:cols w:space="720"/>
        </w:sectPr>
      </w:pPr>
      <w:r w:rsidRPr="00F06EA1">
        <w:rPr>
          <w:b/>
          <w:sz w:val="24"/>
          <w:szCs w:val="24"/>
        </w:rPr>
        <w:t>BOGOTÁ D.C. A</w:t>
      </w:r>
      <w:r w:rsidR="00751FBF" w:rsidRPr="00F06EA1">
        <w:rPr>
          <w:b/>
          <w:sz w:val="24"/>
          <w:szCs w:val="24"/>
        </w:rPr>
        <w:t xml:space="preserve">BRIL </w:t>
      </w:r>
      <w:r w:rsidRPr="00F06EA1">
        <w:rPr>
          <w:b/>
          <w:sz w:val="24"/>
          <w:szCs w:val="24"/>
        </w:rPr>
        <w:t>DEL 202</w:t>
      </w:r>
      <w:r w:rsidR="00E76681" w:rsidRPr="00F06EA1">
        <w:rPr>
          <w:b/>
          <w:sz w:val="24"/>
          <w:szCs w:val="24"/>
        </w:rPr>
        <w:t>0</w:t>
      </w:r>
    </w:p>
    <w:p w:rsidR="00F80CD5" w:rsidRPr="00F06EA1" w:rsidRDefault="00F80CD5" w:rsidP="00F06EA1">
      <w:pPr>
        <w:pStyle w:val="Textoindependiente"/>
        <w:spacing w:line="480" w:lineRule="auto"/>
        <w:rPr>
          <w:b/>
          <w:bCs/>
        </w:rPr>
      </w:pPr>
    </w:p>
    <w:p w:rsidR="00E973FF" w:rsidRPr="00F06EA1" w:rsidRDefault="00CB5D20" w:rsidP="00F06EA1">
      <w:pPr>
        <w:pStyle w:val="NormalWeb"/>
        <w:shd w:val="clear" w:color="auto" w:fill="FFFFFF"/>
        <w:spacing w:before="0" w:beforeAutospacing="0" w:after="0" w:afterAutospacing="0" w:line="480" w:lineRule="auto"/>
        <w:jc w:val="center"/>
        <w:rPr>
          <w:b/>
          <w:bCs/>
        </w:rPr>
      </w:pPr>
      <w:r w:rsidRPr="00F06EA1">
        <w:rPr>
          <w:b/>
          <w:bCs/>
        </w:rPr>
        <w:t>TABLA DE CONTENIDO</w:t>
      </w:r>
    </w:p>
    <w:p w:rsidR="00CB5D20" w:rsidRPr="00F06EA1" w:rsidRDefault="00E973FF" w:rsidP="00F06EA1">
      <w:pPr>
        <w:pStyle w:val="NormalWeb"/>
        <w:shd w:val="clear" w:color="auto" w:fill="FFFFFF"/>
        <w:spacing w:before="0" w:beforeAutospacing="0" w:after="0" w:afterAutospacing="0" w:line="480" w:lineRule="auto"/>
      </w:pPr>
      <w:r w:rsidRPr="00F06EA1">
        <w:t xml:space="preserve">        </w:t>
      </w:r>
    </w:p>
    <w:sdt>
      <w:sdtPr>
        <w:rPr>
          <w:rFonts w:ascii="Times New Roman" w:eastAsia="Times New Roman" w:hAnsi="Times New Roman" w:cs="Times New Roman"/>
          <w:color w:val="auto"/>
          <w:sz w:val="24"/>
          <w:szCs w:val="24"/>
          <w:lang w:val="es-ES" w:eastAsia="en-US"/>
        </w:rPr>
        <w:id w:val="1898703677"/>
        <w:docPartObj>
          <w:docPartGallery w:val="Table of Contents"/>
          <w:docPartUnique/>
        </w:docPartObj>
      </w:sdtPr>
      <w:sdtEndPr>
        <w:rPr>
          <w:b/>
          <w:bCs/>
        </w:rPr>
      </w:sdtEndPr>
      <w:sdtContent>
        <w:p w:rsidR="00CB5D20" w:rsidRPr="00F06EA1" w:rsidRDefault="00CB5D20" w:rsidP="00F06EA1">
          <w:pPr>
            <w:pStyle w:val="TtulodeTDC"/>
            <w:spacing w:before="0" w:line="480" w:lineRule="auto"/>
            <w:rPr>
              <w:rFonts w:ascii="Times New Roman" w:hAnsi="Times New Roman" w:cs="Times New Roman"/>
              <w:color w:val="auto"/>
              <w:sz w:val="24"/>
              <w:szCs w:val="24"/>
            </w:rPr>
          </w:pPr>
          <w:r w:rsidRPr="00F06EA1">
            <w:rPr>
              <w:rFonts w:ascii="Times New Roman" w:hAnsi="Times New Roman" w:cs="Times New Roman"/>
              <w:color w:val="auto"/>
              <w:sz w:val="24"/>
              <w:szCs w:val="24"/>
              <w:lang w:val="es-ES"/>
            </w:rPr>
            <w:t>Contenido</w:t>
          </w:r>
        </w:p>
        <w:bookmarkStart w:id="0" w:name="_GoBack"/>
        <w:bookmarkEnd w:id="0"/>
        <w:p w:rsidR="001262B4" w:rsidRDefault="00CB5D20">
          <w:pPr>
            <w:pStyle w:val="TDC1"/>
            <w:tabs>
              <w:tab w:val="right" w:leader="dot" w:pos="9395"/>
            </w:tabs>
            <w:rPr>
              <w:rFonts w:asciiTheme="minorHAnsi" w:eastAsiaTheme="minorEastAsia" w:hAnsiTheme="minorHAnsi" w:cstheme="minorBidi"/>
              <w:noProof/>
              <w:sz w:val="22"/>
              <w:szCs w:val="22"/>
              <w:lang w:val="es-CO" w:eastAsia="es-CO"/>
            </w:rPr>
          </w:pPr>
          <w:r w:rsidRPr="00F06EA1">
            <w:fldChar w:fldCharType="begin"/>
          </w:r>
          <w:r w:rsidRPr="00F06EA1">
            <w:instrText xml:space="preserve"> TOC \o "1-3" \h \z \u </w:instrText>
          </w:r>
          <w:r w:rsidRPr="00F06EA1">
            <w:fldChar w:fldCharType="separate"/>
          </w:r>
          <w:hyperlink w:anchor="_Toc38301038" w:history="1">
            <w:r w:rsidR="001262B4" w:rsidRPr="006947AF">
              <w:rPr>
                <w:rStyle w:val="Hipervnculo"/>
                <w:noProof/>
              </w:rPr>
              <w:t>INTRODUCCIÓN</w:t>
            </w:r>
            <w:r w:rsidR="001262B4">
              <w:rPr>
                <w:noProof/>
                <w:webHidden/>
              </w:rPr>
              <w:tab/>
            </w:r>
            <w:r w:rsidR="001262B4">
              <w:rPr>
                <w:noProof/>
                <w:webHidden/>
              </w:rPr>
              <w:fldChar w:fldCharType="begin"/>
            </w:r>
            <w:r w:rsidR="001262B4">
              <w:rPr>
                <w:noProof/>
                <w:webHidden/>
              </w:rPr>
              <w:instrText xml:space="preserve"> PAGEREF _Toc38301038 \h </w:instrText>
            </w:r>
            <w:r w:rsidR="001262B4">
              <w:rPr>
                <w:noProof/>
                <w:webHidden/>
              </w:rPr>
            </w:r>
            <w:r w:rsidR="001262B4">
              <w:rPr>
                <w:noProof/>
                <w:webHidden/>
              </w:rPr>
              <w:fldChar w:fldCharType="separate"/>
            </w:r>
            <w:r w:rsidR="001262B4">
              <w:rPr>
                <w:noProof/>
                <w:webHidden/>
              </w:rPr>
              <w:t>4</w:t>
            </w:r>
            <w:r w:rsidR="001262B4">
              <w:rPr>
                <w:noProof/>
                <w:webHidden/>
              </w:rPr>
              <w:fldChar w:fldCharType="end"/>
            </w:r>
          </w:hyperlink>
        </w:p>
        <w:p w:rsidR="001262B4" w:rsidRDefault="001262B4">
          <w:pPr>
            <w:pStyle w:val="TDC1"/>
            <w:tabs>
              <w:tab w:val="left" w:pos="1300"/>
              <w:tab w:val="right" w:leader="dot" w:pos="9395"/>
            </w:tabs>
            <w:rPr>
              <w:rFonts w:asciiTheme="minorHAnsi" w:eastAsiaTheme="minorEastAsia" w:hAnsiTheme="minorHAnsi" w:cstheme="minorBidi"/>
              <w:noProof/>
              <w:sz w:val="22"/>
              <w:szCs w:val="22"/>
              <w:lang w:val="es-CO" w:eastAsia="es-CO"/>
            </w:rPr>
          </w:pPr>
          <w:hyperlink w:anchor="_Toc38301039" w:history="1">
            <w:r w:rsidRPr="006947AF">
              <w:rPr>
                <w:rStyle w:val="Hipervnculo"/>
                <w:noProof/>
              </w:rPr>
              <w:t>1.</w:t>
            </w:r>
            <w:r>
              <w:rPr>
                <w:rFonts w:asciiTheme="minorHAnsi" w:eastAsiaTheme="minorEastAsia" w:hAnsiTheme="minorHAnsi" w:cstheme="minorBidi"/>
                <w:noProof/>
                <w:sz w:val="22"/>
                <w:szCs w:val="22"/>
                <w:lang w:val="es-CO" w:eastAsia="es-CO"/>
              </w:rPr>
              <w:tab/>
            </w:r>
            <w:r w:rsidRPr="006947AF">
              <w:rPr>
                <w:rStyle w:val="Hipervnculo"/>
                <w:noProof/>
              </w:rPr>
              <w:t>JUSTIFICACION</w:t>
            </w:r>
            <w:r>
              <w:rPr>
                <w:noProof/>
                <w:webHidden/>
              </w:rPr>
              <w:tab/>
            </w:r>
            <w:r>
              <w:rPr>
                <w:noProof/>
                <w:webHidden/>
              </w:rPr>
              <w:fldChar w:fldCharType="begin"/>
            </w:r>
            <w:r>
              <w:rPr>
                <w:noProof/>
                <w:webHidden/>
              </w:rPr>
              <w:instrText xml:space="preserve"> PAGEREF _Toc38301039 \h </w:instrText>
            </w:r>
            <w:r>
              <w:rPr>
                <w:noProof/>
                <w:webHidden/>
              </w:rPr>
            </w:r>
            <w:r>
              <w:rPr>
                <w:noProof/>
                <w:webHidden/>
              </w:rPr>
              <w:fldChar w:fldCharType="separate"/>
            </w:r>
            <w:r>
              <w:rPr>
                <w:noProof/>
                <w:webHidden/>
              </w:rPr>
              <w:t>6</w:t>
            </w:r>
            <w:r>
              <w:rPr>
                <w:noProof/>
                <w:webHidden/>
              </w:rPr>
              <w:fldChar w:fldCharType="end"/>
            </w:r>
          </w:hyperlink>
        </w:p>
        <w:p w:rsidR="001262B4" w:rsidRDefault="001262B4">
          <w:pPr>
            <w:pStyle w:val="TDC1"/>
            <w:tabs>
              <w:tab w:val="left" w:pos="1300"/>
              <w:tab w:val="right" w:leader="dot" w:pos="9395"/>
            </w:tabs>
            <w:rPr>
              <w:rFonts w:asciiTheme="minorHAnsi" w:eastAsiaTheme="minorEastAsia" w:hAnsiTheme="minorHAnsi" w:cstheme="minorBidi"/>
              <w:noProof/>
              <w:sz w:val="22"/>
              <w:szCs w:val="22"/>
              <w:lang w:val="es-CO" w:eastAsia="es-CO"/>
            </w:rPr>
          </w:pPr>
          <w:hyperlink w:anchor="_Toc38301040" w:history="1">
            <w:r w:rsidRPr="006947AF">
              <w:rPr>
                <w:rStyle w:val="Hipervnculo"/>
                <w:noProof/>
              </w:rPr>
              <w:t>2.</w:t>
            </w:r>
            <w:r>
              <w:rPr>
                <w:rFonts w:asciiTheme="minorHAnsi" w:eastAsiaTheme="minorEastAsia" w:hAnsiTheme="minorHAnsi" w:cstheme="minorBidi"/>
                <w:noProof/>
                <w:sz w:val="22"/>
                <w:szCs w:val="22"/>
                <w:lang w:val="es-CO" w:eastAsia="es-CO"/>
              </w:rPr>
              <w:tab/>
            </w:r>
            <w:r w:rsidRPr="006947AF">
              <w:rPr>
                <w:rStyle w:val="Hipervnculo"/>
                <w:noProof/>
              </w:rPr>
              <w:t>PLANTEAMIENTO DEL PROBLEMA</w:t>
            </w:r>
            <w:r>
              <w:rPr>
                <w:noProof/>
                <w:webHidden/>
              </w:rPr>
              <w:tab/>
            </w:r>
            <w:r>
              <w:rPr>
                <w:noProof/>
                <w:webHidden/>
              </w:rPr>
              <w:fldChar w:fldCharType="begin"/>
            </w:r>
            <w:r>
              <w:rPr>
                <w:noProof/>
                <w:webHidden/>
              </w:rPr>
              <w:instrText xml:space="preserve"> PAGEREF _Toc38301040 \h </w:instrText>
            </w:r>
            <w:r>
              <w:rPr>
                <w:noProof/>
                <w:webHidden/>
              </w:rPr>
            </w:r>
            <w:r>
              <w:rPr>
                <w:noProof/>
                <w:webHidden/>
              </w:rPr>
              <w:fldChar w:fldCharType="separate"/>
            </w:r>
            <w:r>
              <w:rPr>
                <w:noProof/>
                <w:webHidden/>
              </w:rPr>
              <w:t>8</w:t>
            </w:r>
            <w:r>
              <w:rPr>
                <w:noProof/>
                <w:webHidden/>
              </w:rPr>
              <w:fldChar w:fldCharType="end"/>
            </w:r>
          </w:hyperlink>
        </w:p>
        <w:p w:rsidR="001262B4" w:rsidRDefault="001262B4">
          <w:pPr>
            <w:pStyle w:val="TDC1"/>
            <w:tabs>
              <w:tab w:val="left" w:pos="1300"/>
              <w:tab w:val="right" w:leader="dot" w:pos="9395"/>
            </w:tabs>
            <w:rPr>
              <w:rFonts w:asciiTheme="minorHAnsi" w:eastAsiaTheme="minorEastAsia" w:hAnsiTheme="minorHAnsi" w:cstheme="minorBidi"/>
              <w:noProof/>
              <w:sz w:val="22"/>
              <w:szCs w:val="22"/>
              <w:lang w:val="es-CO" w:eastAsia="es-CO"/>
            </w:rPr>
          </w:pPr>
          <w:hyperlink w:anchor="_Toc38301041" w:history="1">
            <w:r w:rsidRPr="006947AF">
              <w:rPr>
                <w:rStyle w:val="Hipervnculo"/>
                <w:noProof/>
              </w:rPr>
              <w:t>3.</w:t>
            </w:r>
            <w:r>
              <w:rPr>
                <w:rFonts w:asciiTheme="minorHAnsi" w:eastAsiaTheme="minorEastAsia" w:hAnsiTheme="minorHAnsi" w:cstheme="minorBidi"/>
                <w:noProof/>
                <w:sz w:val="22"/>
                <w:szCs w:val="22"/>
                <w:lang w:val="es-CO" w:eastAsia="es-CO"/>
              </w:rPr>
              <w:tab/>
            </w:r>
            <w:r w:rsidRPr="006947AF">
              <w:rPr>
                <w:rStyle w:val="Hipervnculo"/>
                <w:noProof/>
              </w:rPr>
              <w:t>PREGUNTAS DE INVESTIGACIÓN</w:t>
            </w:r>
            <w:r>
              <w:rPr>
                <w:noProof/>
                <w:webHidden/>
              </w:rPr>
              <w:tab/>
            </w:r>
            <w:r>
              <w:rPr>
                <w:noProof/>
                <w:webHidden/>
              </w:rPr>
              <w:fldChar w:fldCharType="begin"/>
            </w:r>
            <w:r>
              <w:rPr>
                <w:noProof/>
                <w:webHidden/>
              </w:rPr>
              <w:instrText xml:space="preserve"> PAGEREF _Toc38301041 \h </w:instrText>
            </w:r>
            <w:r>
              <w:rPr>
                <w:noProof/>
                <w:webHidden/>
              </w:rPr>
            </w:r>
            <w:r>
              <w:rPr>
                <w:noProof/>
                <w:webHidden/>
              </w:rPr>
              <w:fldChar w:fldCharType="separate"/>
            </w:r>
            <w:r>
              <w:rPr>
                <w:noProof/>
                <w:webHidden/>
              </w:rPr>
              <w:t>9</w:t>
            </w:r>
            <w:r>
              <w:rPr>
                <w:noProof/>
                <w:webHidden/>
              </w:rPr>
              <w:fldChar w:fldCharType="end"/>
            </w:r>
          </w:hyperlink>
        </w:p>
        <w:p w:rsidR="001262B4" w:rsidRDefault="001262B4">
          <w:pPr>
            <w:pStyle w:val="TDC1"/>
            <w:tabs>
              <w:tab w:val="left" w:pos="1300"/>
              <w:tab w:val="right" w:leader="dot" w:pos="9395"/>
            </w:tabs>
            <w:rPr>
              <w:rFonts w:asciiTheme="minorHAnsi" w:eastAsiaTheme="minorEastAsia" w:hAnsiTheme="minorHAnsi" w:cstheme="minorBidi"/>
              <w:noProof/>
              <w:sz w:val="22"/>
              <w:szCs w:val="22"/>
              <w:lang w:val="es-CO" w:eastAsia="es-CO"/>
            </w:rPr>
          </w:pPr>
          <w:hyperlink w:anchor="_Toc38301042" w:history="1">
            <w:r w:rsidRPr="006947AF">
              <w:rPr>
                <w:rStyle w:val="Hipervnculo"/>
                <w:noProof/>
              </w:rPr>
              <w:t>4.</w:t>
            </w:r>
            <w:r>
              <w:rPr>
                <w:rFonts w:asciiTheme="minorHAnsi" w:eastAsiaTheme="minorEastAsia" w:hAnsiTheme="minorHAnsi" w:cstheme="minorBidi"/>
                <w:noProof/>
                <w:sz w:val="22"/>
                <w:szCs w:val="22"/>
                <w:lang w:val="es-CO" w:eastAsia="es-CO"/>
              </w:rPr>
              <w:tab/>
            </w:r>
            <w:r w:rsidRPr="006947AF">
              <w:rPr>
                <w:rStyle w:val="Hipervnculo"/>
                <w:noProof/>
              </w:rPr>
              <w:t>PROBLEMÁTICA.</w:t>
            </w:r>
            <w:r>
              <w:rPr>
                <w:noProof/>
                <w:webHidden/>
              </w:rPr>
              <w:tab/>
            </w:r>
            <w:r>
              <w:rPr>
                <w:noProof/>
                <w:webHidden/>
              </w:rPr>
              <w:fldChar w:fldCharType="begin"/>
            </w:r>
            <w:r>
              <w:rPr>
                <w:noProof/>
                <w:webHidden/>
              </w:rPr>
              <w:instrText xml:space="preserve"> PAGEREF _Toc38301042 \h </w:instrText>
            </w:r>
            <w:r>
              <w:rPr>
                <w:noProof/>
                <w:webHidden/>
              </w:rPr>
            </w:r>
            <w:r>
              <w:rPr>
                <w:noProof/>
                <w:webHidden/>
              </w:rPr>
              <w:fldChar w:fldCharType="separate"/>
            </w:r>
            <w:r>
              <w:rPr>
                <w:noProof/>
                <w:webHidden/>
              </w:rPr>
              <w:t>10</w:t>
            </w:r>
            <w:r>
              <w:rPr>
                <w:noProof/>
                <w:webHidden/>
              </w:rPr>
              <w:fldChar w:fldCharType="end"/>
            </w:r>
          </w:hyperlink>
        </w:p>
        <w:p w:rsidR="001262B4" w:rsidRDefault="001262B4">
          <w:pPr>
            <w:pStyle w:val="TDC1"/>
            <w:tabs>
              <w:tab w:val="left" w:pos="1300"/>
              <w:tab w:val="right" w:leader="dot" w:pos="9395"/>
            </w:tabs>
            <w:rPr>
              <w:rFonts w:asciiTheme="minorHAnsi" w:eastAsiaTheme="minorEastAsia" w:hAnsiTheme="minorHAnsi" w:cstheme="minorBidi"/>
              <w:noProof/>
              <w:sz w:val="22"/>
              <w:szCs w:val="22"/>
              <w:lang w:val="es-CO" w:eastAsia="es-CO"/>
            </w:rPr>
          </w:pPr>
          <w:hyperlink w:anchor="_Toc38301043" w:history="1">
            <w:r w:rsidRPr="006947AF">
              <w:rPr>
                <w:rStyle w:val="Hipervnculo"/>
                <w:noProof/>
              </w:rPr>
              <w:t>5.</w:t>
            </w:r>
            <w:r>
              <w:rPr>
                <w:rFonts w:asciiTheme="minorHAnsi" w:eastAsiaTheme="minorEastAsia" w:hAnsiTheme="minorHAnsi" w:cstheme="minorBidi"/>
                <w:noProof/>
                <w:sz w:val="22"/>
                <w:szCs w:val="22"/>
                <w:lang w:val="es-CO" w:eastAsia="es-CO"/>
              </w:rPr>
              <w:tab/>
            </w:r>
            <w:r w:rsidRPr="006947AF">
              <w:rPr>
                <w:rStyle w:val="Hipervnculo"/>
                <w:noProof/>
              </w:rPr>
              <w:t>OBJETIVOS</w:t>
            </w:r>
            <w:r>
              <w:rPr>
                <w:noProof/>
                <w:webHidden/>
              </w:rPr>
              <w:tab/>
            </w:r>
            <w:r>
              <w:rPr>
                <w:noProof/>
                <w:webHidden/>
              </w:rPr>
              <w:fldChar w:fldCharType="begin"/>
            </w:r>
            <w:r>
              <w:rPr>
                <w:noProof/>
                <w:webHidden/>
              </w:rPr>
              <w:instrText xml:space="preserve"> PAGEREF _Toc38301043 \h </w:instrText>
            </w:r>
            <w:r>
              <w:rPr>
                <w:noProof/>
                <w:webHidden/>
              </w:rPr>
            </w:r>
            <w:r>
              <w:rPr>
                <w:noProof/>
                <w:webHidden/>
              </w:rPr>
              <w:fldChar w:fldCharType="separate"/>
            </w:r>
            <w:r>
              <w:rPr>
                <w:noProof/>
                <w:webHidden/>
              </w:rPr>
              <w:t>11</w:t>
            </w:r>
            <w:r>
              <w:rPr>
                <w:noProof/>
                <w:webHidden/>
              </w:rPr>
              <w:fldChar w:fldCharType="end"/>
            </w:r>
          </w:hyperlink>
        </w:p>
        <w:p w:rsidR="001262B4" w:rsidRDefault="001262B4">
          <w:pPr>
            <w:pStyle w:val="TDC1"/>
            <w:tabs>
              <w:tab w:val="left" w:pos="1300"/>
              <w:tab w:val="right" w:leader="dot" w:pos="9395"/>
            </w:tabs>
            <w:rPr>
              <w:rFonts w:asciiTheme="minorHAnsi" w:eastAsiaTheme="minorEastAsia" w:hAnsiTheme="minorHAnsi" w:cstheme="minorBidi"/>
              <w:noProof/>
              <w:sz w:val="22"/>
              <w:szCs w:val="22"/>
              <w:lang w:val="es-CO" w:eastAsia="es-CO"/>
            </w:rPr>
          </w:pPr>
          <w:hyperlink w:anchor="_Toc38301044" w:history="1">
            <w:r w:rsidRPr="006947AF">
              <w:rPr>
                <w:rStyle w:val="Hipervnculo"/>
                <w:noProof/>
              </w:rPr>
              <w:t>6.</w:t>
            </w:r>
            <w:r>
              <w:rPr>
                <w:rFonts w:asciiTheme="minorHAnsi" w:eastAsiaTheme="minorEastAsia" w:hAnsiTheme="minorHAnsi" w:cstheme="minorBidi"/>
                <w:noProof/>
                <w:sz w:val="22"/>
                <w:szCs w:val="22"/>
                <w:lang w:val="es-CO" w:eastAsia="es-CO"/>
              </w:rPr>
              <w:tab/>
            </w:r>
            <w:r w:rsidRPr="006947AF">
              <w:rPr>
                <w:rStyle w:val="Hipervnculo"/>
                <w:noProof/>
              </w:rPr>
              <w:t>ENFOQUES DESDE EL PUNTO DE GERENCIA DE PROYECTOS</w:t>
            </w:r>
            <w:r>
              <w:rPr>
                <w:noProof/>
                <w:webHidden/>
              </w:rPr>
              <w:tab/>
            </w:r>
            <w:r>
              <w:rPr>
                <w:noProof/>
                <w:webHidden/>
              </w:rPr>
              <w:fldChar w:fldCharType="begin"/>
            </w:r>
            <w:r>
              <w:rPr>
                <w:noProof/>
                <w:webHidden/>
              </w:rPr>
              <w:instrText xml:space="preserve"> PAGEREF _Toc38301044 \h </w:instrText>
            </w:r>
            <w:r>
              <w:rPr>
                <w:noProof/>
                <w:webHidden/>
              </w:rPr>
            </w:r>
            <w:r>
              <w:rPr>
                <w:noProof/>
                <w:webHidden/>
              </w:rPr>
              <w:fldChar w:fldCharType="separate"/>
            </w:r>
            <w:r>
              <w:rPr>
                <w:noProof/>
                <w:webHidden/>
              </w:rPr>
              <w:t>12</w:t>
            </w:r>
            <w:r>
              <w:rPr>
                <w:noProof/>
                <w:webHidden/>
              </w:rPr>
              <w:fldChar w:fldCharType="end"/>
            </w:r>
          </w:hyperlink>
        </w:p>
        <w:p w:rsidR="001262B4" w:rsidRDefault="001262B4">
          <w:pPr>
            <w:pStyle w:val="TDC1"/>
            <w:tabs>
              <w:tab w:val="left" w:pos="1300"/>
              <w:tab w:val="right" w:leader="dot" w:pos="9395"/>
            </w:tabs>
            <w:rPr>
              <w:rFonts w:asciiTheme="minorHAnsi" w:eastAsiaTheme="minorEastAsia" w:hAnsiTheme="minorHAnsi" w:cstheme="minorBidi"/>
              <w:noProof/>
              <w:sz w:val="22"/>
              <w:szCs w:val="22"/>
              <w:lang w:val="es-CO" w:eastAsia="es-CO"/>
            </w:rPr>
          </w:pPr>
          <w:hyperlink w:anchor="_Toc38301045" w:history="1">
            <w:r w:rsidRPr="006947AF">
              <w:rPr>
                <w:rStyle w:val="Hipervnculo"/>
                <w:noProof/>
              </w:rPr>
              <w:t>7.</w:t>
            </w:r>
            <w:r>
              <w:rPr>
                <w:rFonts w:asciiTheme="minorHAnsi" w:eastAsiaTheme="minorEastAsia" w:hAnsiTheme="minorHAnsi" w:cstheme="minorBidi"/>
                <w:noProof/>
                <w:sz w:val="22"/>
                <w:szCs w:val="22"/>
                <w:lang w:val="es-CO" w:eastAsia="es-CO"/>
              </w:rPr>
              <w:tab/>
            </w:r>
            <w:r w:rsidRPr="006947AF">
              <w:rPr>
                <w:rStyle w:val="Hipervnculo"/>
                <w:noProof/>
              </w:rPr>
              <w:t>ANTECEDENTES INVESTIGATIVOS</w:t>
            </w:r>
            <w:r>
              <w:rPr>
                <w:noProof/>
                <w:webHidden/>
              </w:rPr>
              <w:tab/>
            </w:r>
            <w:r>
              <w:rPr>
                <w:noProof/>
                <w:webHidden/>
              </w:rPr>
              <w:fldChar w:fldCharType="begin"/>
            </w:r>
            <w:r>
              <w:rPr>
                <w:noProof/>
                <w:webHidden/>
              </w:rPr>
              <w:instrText xml:space="preserve"> PAGEREF _Toc38301045 \h </w:instrText>
            </w:r>
            <w:r>
              <w:rPr>
                <w:noProof/>
                <w:webHidden/>
              </w:rPr>
            </w:r>
            <w:r>
              <w:rPr>
                <w:noProof/>
                <w:webHidden/>
              </w:rPr>
              <w:fldChar w:fldCharType="separate"/>
            </w:r>
            <w:r>
              <w:rPr>
                <w:noProof/>
                <w:webHidden/>
              </w:rPr>
              <w:t>13</w:t>
            </w:r>
            <w:r>
              <w:rPr>
                <w:noProof/>
                <w:webHidden/>
              </w:rPr>
              <w:fldChar w:fldCharType="end"/>
            </w:r>
          </w:hyperlink>
        </w:p>
        <w:p w:rsidR="001262B4" w:rsidRDefault="001262B4">
          <w:pPr>
            <w:pStyle w:val="TDC1"/>
            <w:tabs>
              <w:tab w:val="left" w:pos="1300"/>
              <w:tab w:val="right" w:leader="dot" w:pos="9395"/>
            </w:tabs>
            <w:rPr>
              <w:rFonts w:asciiTheme="minorHAnsi" w:eastAsiaTheme="minorEastAsia" w:hAnsiTheme="minorHAnsi" w:cstheme="minorBidi"/>
              <w:noProof/>
              <w:sz w:val="22"/>
              <w:szCs w:val="22"/>
              <w:lang w:val="es-CO" w:eastAsia="es-CO"/>
            </w:rPr>
          </w:pPr>
          <w:hyperlink w:anchor="_Toc38301046" w:history="1">
            <w:r w:rsidRPr="006947AF">
              <w:rPr>
                <w:rStyle w:val="Hipervnculo"/>
                <w:noProof/>
              </w:rPr>
              <w:t>8.</w:t>
            </w:r>
            <w:r>
              <w:rPr>
                <w:rFonts w:asciiTheme="minorHAnsi" w:eastAsiaTheme="minorEastAsia" w:hAnsiTheme="minorHAnsi" w:cstheme="minorBidi"/>
                <w:noProof/>
                <w:sz w:val="22"/>
                <w:szCs w:val="22"/>
                <w:lang w:val="es-CO" w:eastAsia="es-CO"/>
              </w:rPr>
              <w:tab/>
            </w:r>
            <w:r w:rsidRPr="006947AF">
              <w:rPr>
                <w:rStyle w:val="Hipervnculo"/>
                <w:noProof/>
              </w:rPr>
              <w:t>EL MARCO REFERENCIAL</w:t>
            </w:r>
            <w:r>
              <w:rPr>
                <w:noProof/>
                <w:webHidden/>
              </w:rPr>
              <w:tab/>
            </w:r>
            <w:r>
              <w:rPr>
                <w:noProof/>
                <w:webHidden/>
              </w:rPr>
              <w:fldChar w:fldCharType="begin"/>
            </w:r>
            <w:r>
              <w:rPr>
                <w:noProof/>
                <w:webHidden/>
              </w:rPr>
              <w:instrText xml:space="preserve"> PAGEREF _Toc38301046 \h </w:instrText>
            </w:r>
            <w:r>
              <w:rPr>
                <w:noProof/>
                <w:webHidden/>
              </w:rPr>
            </w:r>
            <w:r>
              <w:rPr>
                <w:noProof/>
                <w:webHidden/>
              </w:rPr>
              <w:fldChar w:fldCharType="separate"/>
            </w:r>
            <w:r>
              <w:rPr>
                <w:noProof/>
                <w:webHidden/>
              </w:rPr>
              <w:t>16</w:t>
            </w:r>
            <w:r>
              <w:rPr>
                <w:noProof/>
                <w:webHidden/>
              </w:rPr>
              <w:fldChar w:fldCharType="end"/>
            </w:r>
          </w:hyperlink>
        </w:p>
        <w:p w:rsidR="001262B4" w:rsidRDefault="001262B4">
          <w:pPr>
            <w:pStyle w:val="TDC2"/>
            <w:tabs>
              <w:tab w:val="left" w:pos="1540"/>
              <w:tab w:val="right" w:leader="dot" w:pos="9395"/>
            </w:tabs>
            <w:rPr>
              <w:rFonts w:asciiTheme="minorHAnsi" w:eastAsiaTheme="minorEastAsia" w:hAnsiTheme="minorHAnsi" w:cstheme="minorBidi"/>
              <w:noProof/>
              <w:sz w:val="22"/>
              <w:szCs w:val="22"/>
              <w:lang w:val="es-CO" w:eastAsia="es-CO"/>
            </w:rPr>
          </w:pPr>
          <w:hyperlink w:anchor="_Toc38301047" w:history="1">
            <w:r w:rsidRPr="006947AF">
              <w:rPr>
                <w:rStyle w:val="Hipervnculo"/>
                <w:noProof/>
              </w:rPr>
              <w:t>8.1</w:t>
            </w:r>
            <w:r>
              <w:rPr>
                <w:rFonts w:asciiTheme="minorHAnsi" w:eastAsiaTheme="minorEastAsia" w:hAnsiTheme="minorHAnsi" w:cstheme="minorBidi"/>
                <w:noProof/>
                <w:sz w:val="22"/>
                <w:szCs w:val="22"/>
                <w:lang w:val="es-CO" w:eastAsia="es-CO"/>
              </w:rPr>
              <w:tab/>
            </w:r>
            <w:r w:rsidRPr="006947AF">
              <w:rPr>
                <w:rStyle w:val="Hipervnculo"/>
                <w:noProof/>
              </w:rPr>
              <w:t>MARCO CONCEPTUAL</w:t>
            </w:r>
            <w:r>
              <w:rPr>
                <w:noProof/>
                <w:webHidden/>
              </w:rPr>
              <w:tab/>
            </w:r>
            <w:r>
              <w:rPr>
                <w:noProof/>
                <w:webHidden/>
              </w:rPr>
              <w:fldChar w:fldCharType="begin"/>
            </w:r>
            <w:r>
              <w:rPr>
                <w:noProof/>
                <w:webHidden/>
              </w:rPr>
              <w:instrText xml:space="preserve"> PAGEREF _Toc38301047 \h </w:instrText>
            </w:r>
            <w:r>
              <w:rPr>
                <w:noProof/>
                <w:webHidden/>
              </w:rPr>
            </w:r>
            <w:r>
              <w:rPr>
                <w:noProof/>
                <w:webHidden/>
              </w:rPr>
              <w:fldChar w:fldCharType="separate"/>
            </w:r>
            <w:r>
              <w:rPr>
                <w:noProof/>
                <w:webHidden/>
              </w:rPr>
              <w:t>16</w:t>
            </w:r>
            <w:r>
              <w:rPr>
                <w:noProof/>
                <w:webHidden/>
              </w:rPr>
              <w:fldChar w:fldCharType="end"/>
            </w:r>
          </w:hyperlink>
        </w:p>
        <w:p w:rsidR="001262B4" w:rsidRDefault="001262B4">
          <w:pPr>
            <w:pStyle w:val="TDC3"/>
            <w:tabs>
              <w:tab w:val="left" w:pos="1760"/>
              <w:tab w:val="right" w:leader="dot" w:pos="9395"/>
            </w:tabs>
            <w:rPr>
              <w:rFonts w:asciiTheme="minorHAnsi" w:eastAsiaTheme="minorEastAsia" w:hAnsiTheme="minorHAnsi" w:cstheme="minorBidi"/>
              <w:noProof/>
              <w:sz w:val="22"/>
              <w:szCs w:val="22"/>
              <w:lang w:val="es-CO" w:eastAsia="es-CO"/>
            </w:rPr>
          </w:pPr>
          <w:hyperlink w:anchor="_Toc38301048" w:history="1">
            <w:r w:rsidRPr="006947AF">
              <w:rPr>
                <w:rStyle w:val="Hipervnculo"/>
                <w:noProof/>
              </w:rPr>
              <w:t>8.1.1</w:t>
            </w:r>
            <w:r>
              <w:rPr>
                <w:rFonts w:asciiTheme="minorHAnsi" w:eastAsiaTheme="minorEastAsia" w:hAnsiTheme="minorHAnsi" w:cstheme="minorBidi"/>
                <w:noProof/>
                <w:sz w:val="22"/>
                <w:szCs w:val="22"/>
                <w:lang w:val="es-CO" w:eastAsia="es-CO"/>
              </w:rPr>
              <w:tab/>
            </w:r>
            <w:r w:rsidRPr="006947AF">
              <w:rPr>
                <w:rStyle w:val="Hipervnculo"/>
                <w:noProof/>
              </w:rPr>
              <w:t>ACUEDUCTO</w:t>
            </w:r>
            <w:r>
              <w:rPr>
                <w:noProof/>
                <w:webHidden/>
              </w:rPr>
              <w:tab/>
            </w:r>
            <w:r>
              <w:rPr>
                <w:noProof/>
                <w:webHidden/>
              </w:rPr>
              <w:fldChar w:fldCharType="begin"/>
            </w:r>
            <w:r>
              <w:rPr>
                <w:noProof/>
                <w:webHidden/>
              </w:rPr>
              <w:instrText xml:space="preserve"> PAGEREF _Toc38301048 \h </w:instrText>
            </w:r>
            <w:r>
              <w:rPr>
                <w:noProof/>
                <w:webHidden/>
              </w:rPr>
            </w:r>
            <w:r>
              <w:rPr>
                <w:noProof/>
                <w:webHidden/>
              </w:rPr>
              <w:fldChar w:fldCharType="separate"/>
            </w:r>
            <w:r>
              <w:rPr>
                <w:noProof/>
                <w:webHidden/>
              </w:rPr>
              <w:t>16</w:t>
            </w:r>
            <w:r>
              <w:rPr>
                <w:noProof/>
                <w:webHidden/>
              </w:rPr>
              <w:fldChar w:fldCharType="end"/>
            </w:r>
          </w:hyperlink>
        </w:p>
        <w:p w:rsidR="001262B4" w:rsidRDefault="001262B4">
          <w:pPr>
            <w:pStyle w:val="TDC3"/>
            <w:tabs>
              <w:tab w:val="left" w:pos="1760"/>
              <w:tab w:val="right" w:leader="dot" w:pos="9395"/>
            </w:tabs>
            <w:rPr>
              <w:rFonts w:asciiTheme="minorHAnsi" w:eastAsiaTheme="minorEastAsia" w:hAnsiTheme="minorHAnsi" w:cstheme="minorBidi"/>
              <w:noProof/>
              <w:sz w:val="22"/>
              <w:szCs w:val="22"/>
              <w:lang w:val="es-CO" w:eastAsia="es-CO"/>
            </w:rPr>
          </w:pPr>
          <w:hyperlink w:anchor="_Toc38301049" w:history="1">
            <w:r w:rsidRPr="006947AF">
              <w:rPr>
                <w:rStyle w:val="Hipervnculo"/>
                <w:noProof/>
              </w:rPr>
              <w:t>8.1.2</w:t>
            </w:r>
            <w:r>
              <w:rPr>
                <w:rFonts w:asciiTheme="minorHAnsi" w:eastAsiaTheme="minorEastAsia" w:hAnsiTheme="minorHAnsi" w:cstheme="minorBidi"/>
                <w:noProof/>
                <w:sz w:val="22"/>
                <w:szCs w:val="22"/>
                <w:lang w:val="es-CO" w:eastAsia="es-CO"/>
              </w:rPr>
              <w:tab/>
            </w:r>
            <w:r w:rsidRPr="006947AF">
              <w:rPr>
                <w:rStyle w:val="Hipervnculo"/>
                <w:noProof/>
              </w:rPr>
              <w:t>COMPONENTES DEL SISTEMA DE ACUEDUCTO</w:t>
            </w:r>
            <w:r>
              <w:rPr>
                <w:noProof/>
                <w:webHidden/>
              </w:rPr>
              <w:tab/>
            </w:r>
            <w:r>
              <w:rPr>
                <w:noProof/>
                <w:webHidden/>
              </w:rPr>
              <w:fldChar w:fldCharType="begin"/>
            </w:r>
            <w:r>
              <w:rPr>
                <w:noProof/>
                <w:webHidden/>
              </w:rPr>
              <w:instrText xml:space="preserve"> PAGEREF _Toc38301049 \h </w:instrText>
            </w:r>
            <w:r>
              <w:rPr>
                <w:noProof/>
                <w:webHidden/>
              </w:rPr>
            </w:r>
            <w:r>
              <w:rPr>
                <w:noProof/>
                <w:webHidden/>
              </w:rPr>
              <w:fldChar w:fldCharType="separate"/>
            </w:r>
            <w:r>
              <w:rPr>
                <w:noProof/>
                <w:webHidden/>
              </w:rPr>
              <w:t>17</w:t>
            </w:r>
            <w:r>
              <w:rPr>
                <w:noProof/>
                <w:webHidden/>
              </w:rPr>
              <w:fldChar w:fldCharType="end"/>
            </w:r>
          </w:hyperlink>
        </w:p>
        <w:p w:rsidR="001262B4" w:rsidRDefault="001262B4">
          <w:pPr>
            <w:pStyle w:val="TDC2"/>
            <w:tabs>
              <w:tab w:val="left" w:pos="1540"/>
              <w:tab w:val="right" w:leader="dot" w:pos="9395"/>
            </w:tabs>
            <w:rPr>
              <w:rFonts w:asciiTheme="minorHAnsi" w:eastAsiaTheme="minorEastAsia" w:hAnsiTheme="minorHAnsi" w:cstheme="minorBidi"/>
              <w:noProof/>
              <w:sz w:val="22"/>
              <w:szCs w:val="22"/>
              <w:lang w:val="es-CO" w:eastAsia="es-CO"/>
            </w:rPr>
          </w:pPr>
          <w:hyperlink w:anchor="_Toc38301050" w:history="1">
            <w:r w:rsidRPr="006947AF">
              <w:rPr>
                <w:rStyle w:val="Hipervnculo"/>
                <w:noProof/>
              </w:rPr>
              <w:t>8.2</w:t>
            </w:r>
            <w:r>
              <w:rPr>
                <w:rFonts w:asciiTheme="minorHAnsi" w:eastAsiaTheme="minorEastAsia" w:hAnsiTheme="minorHAnsi" w:cstheme="minorBidi"/>
                <w:noProof/>
                <w:sz w:val="22"/>
                <w:szCs w:val="22"/>
                <w:lang w:val="es-CO" w:eastAsia="es-CO"/>
              </w:rPr>
              <w:tab/>
            </w:r>
            <w:r w:rsidRPr="006947AF">
              <w:rPr>
                <w:rStyle w:val="Hipervnculo"/>
                <w:noProof/>
              </w:rPr>
              <w:t>MARCO LEGAL</w:t>
            </w:r>
            <w:r>
              <w:rPr>
                <w:noProof/>
                <w:webHidden/>
              </w:rPr>
              <w:tab/>
            </w:r>
            <w:r>
              <w:rPr>
                <w:noProof/>
                <w:webHidden/>
              </w:rPr>
              <w:fldChar w:fldCharType="begin"/>
            </w:r>
            <w:r>
              <w:rPr>
                <w:noProof/>
                <w:webHidden/>
              </w:rPr>
              <w:instrText xml:space="preserve"> PAGEREF _Toc38301050 \h </w:instrText>
            </w:r>
            <w:r>
              <w:rPr>
                <w:noProof/>
                <w:webHidden/>
              </w:rPr>
            </w:r>
            <w:r>
              <w:rPr>
                <w:noProof/>
                <w:webHidden/>
              </w:rPr>
              <w:fldChar w:fldCharType="separate"/>
            </w:r>
            <w:r>
              <w:rPr>
                <w:noProof/>
                <w:webHidden/>
              </w:rPr>
              <w:t>22</w:t>
            </w:r>
            <w:r>
              <w:rPr>
                <w:noProof/>
                <w:webHidden/>
              </w:rPr>
              <w:fldChar w:fldCharType="end"/>
            </w:r>
          </w:hyperlink>
        </w:p>
        <w:p w:rsidR="001262B4" w:rsidRDefault="001262B4">
          <w:pPr>
            <w:pStyle w:val="TDC3"/>
            <w:tabs>
              <w:tab w:val="left" w:pos="1760"/>
              <w:tab w:val="right" w:leader="dot" w:pos="9395"/>
            </w:tabs>
            <w:rPr>
              <w:rFonts w:asciiTheme="minorHAnsi" w:eastAsiaTheme="minorEastAsia" w:hAnsiTheme="minorHAnsi" w:cstheme="minorBidi"/>
              <w:noProof/>
              <w:sz w:val="22"/>
              <w:szCs w:val="22"/>
              <w:lang w:val="es-CO" w:eastAsia="es-CO"/>
            </w:rPr>
          </w:pPr>
          <w:hyperlink w:anchor="_Toc38301051" w:history="1">
            <w:r w:rsidRPr="006947AF">
              <w:rPr>
                <w:rStyle w:val="Hipervnculo"/>
                <w:noProof/>
              </w:rPr>
              <w:t>8.2.1</w:t>
            </w:r>
            <w:r>
              <w:rPr>
                <w:rFonts w:asciiTheme="minorHAnsi" w:eastAsiaTheme="minorEastAsia" w:hAnsiTheme="minorHAnsi" w:cstheme="minorBidi"/>
                <w:noProof/>
                <w:sz w:val="22"/>
                <w:szCs w:val="22"/>
                <w:lang w:val="es-CO" w:eastAsia="es-CO"/>
              </w:rPr>
              <w:tab/>
            </w:r>
            <w:r w:rsidRPr="006947AF">
              <w:rPr>
                <w:rStyle w:val="Hipervnculo"/>
                <w:noProof/>
              </w:rPr>
              <w:t>Consideraciones del Concepto de Servicio Público</w:t>
            </w:r>
            <w:r>
              <w:rPr>
                <w:noProof/>
                <w:webHidden/>
              </w:rPr>
              <w:tab/>
            </w:r>
            <w:r>
              <w:rPr>
                <w:noProof/>
                <w:webHidden/>
              </w:rPr>
              <w:fldChar w:fldCharType="begin"/>
            </w:r>
            <w:r>
              <w:rPr>
                <w:noProof/>
                <w:webHidden/>
              </w:rPr>
              <w:instrText xml:space="preserve"> PAGEREF _Toc38301051 \h </w:instrText>
            </w:r>
            <w:r>
              <w:rPr>
                <w:noProof/>
                <w:webHidden/>
              </w:rPr>
            </w:r>
            <w:r>
              <w:rPr>
                <w:noProof/>
                <w:webHidden/>
              </w:rPr>
              <w:fldChar w:fldCharType="separate"/>
            </w:r>
            <w:r>
              <w:rPr>
                <w:noProof/>
                <w:webHidden/>
              </w:rPr>
              <w:t>23</w:t>
            </w:r>
            <w:r>
              <w:rPr>
                <w:noProof/>
                <w:webHidden/>
              </w:rPr>
              <w:fldChar w:fldCharType="end"/>
            </w:r>
          </w:hyperlink>
        </w:p>
        <w:p w:rsidR="001262B4" w:rsidRDefault="001262B4">
          <w:pPr>
            <w:pStyle w:val="TDC3"/>
            <w:tabs>
              <w:tab w:val="left" w:pos="1760"/>
              <w:tab w:val="right" w:leader="dot" w:pos="9395"/>
            </w:tabs>
            <w:rPr>
              <w:rFonts w:asciiTheme="minorHAnsi" w:eastAsiaTheme="minorEastAsia" w:hAnsiTheme="minorHAnsi" w:cstheme="minorBidi"/>
              <w:noProof/>
              <w:sz w:val="22"/>
              <w:szCs w:val="22"/>
              <w:lang w:val="es-CO" w:eastAsia="es-CO"/>
            </w:rPr>
          </w:pPr>
          <w:hyperlink w:anchor="_Toc38301052" w:history="1">
            <w:r w:rsidRPr="006947AF">
              <w:rPr>
                <w:rStyle w:val="Hipervnculo"/>
                <w:noProof/>
              </w:rPr>
              <w:t>8.2.2</w:t>
            </w:r>
            <w:r>
              <w:rPr>
                <w:rFonts w:asciiTheme="minorHAnsi" w:eastAsiaTheme="minorEastAsia" w:hAnsiTheme="minorHAnsi" w:cstheme="minorBidi"/>
                <w:noProof/>
                <w:sz w:val="22"/>
                <w:szCs w:val="22"/>
                <w:lang w:val="es-CO" w:eastAsia="es-CO"/>
              </w:rPr>
              <w:tab/>
            </w:r>
            <w:r w:rsidRPr="006947AF">
              <w:rPr>
                <w:rStyle w:val="Hipervnculo"/>
                <w:noProof/>
              </w:rPr>
              <w:t>Parámetros Operativos</w:t>
            </w:r>
            <w:r>
              <w:rPr>
                <w:noProof/>
                <w:webHidden/>
              </w:rPr>
              <w:tab/>
            </w:r>
            <w:r>
              <w:rPr>
                <w:noProof/>
                <w:webHidden/>
              </w:rPr>
              <w:fldChar w:fldCharType="begin"/>
            </w:r>
            <w:r>
              <w:rPr>
                <w:noProof/>
                <w:webHidden/>
              </w:rPr>
              <w:instrText xml:space="preserve"> PAGEREF _Toc38301052 \h </w:instrText>
            </w:r>
            <w:r>
              <w:rPr>
                <w:noProof/>
                <w:webHidden/>
              </w:rPr>
            </w:r>
            <w:r>
              <w:rPr>
                <w:noProof/>
                <w:webHidden/>
              </w:rPr>
              <w:fldChar w:fldCharType="separate"/>
            </w:r>
            <w:r>
              <w:rPr>
                <w:noProof/>
                <w:webHidden/>
              </w:rPr>
              <w:t>25</w:t>
            </w:r>
            <w:r>
              <w:rPr>
                <w:noProof/>
                <w:webHidden/>
              </w:rPr>
              <w:fldChar w:fldCharType="end"/>
            </w:r>
          </w:hyperlink>
        </w:p>
        <w:p w:rsidR="001262B4" w:rsidRDefault="001262B4">
          <w:pPr>
            <w:pStyle w:val="TDC1"/>
            <w:tabs>
              <w:tab w:val="left" w:pos="1300"/>
              <w:tab w:val="right" w:leader="dot" w:pos="9395"/>
            </w:tabs>
            <w:rPr>
              <w:rFonts w:asciiTheme="minorHAnsi" w:eastAsiaTheme="minorEastAsia" w:hAnsiTheme="minorHAnsi" w:cstheme="minorBidi"/>
              <w:noProof/>
              <w:sz w:val="22"/>
              <w:szCs w:val="22"/>
              <w:lang w:val="es-CO" w:eastAsia="es-CO"/>
            </w:rPr>
          </w:pPr>
          <w:hyperlink w:anchor="_Toc38301053" w:history="1">
            <w:r w:rsidRPr="006947AF">
              <w:rPr>
                <w:rStyle w:val="Hipervnculo"/>
                <w:noProof/>
              </w:rPr>
              <w:t>9.</w:t>
            </w:r>
            <w:r>
              <w:rPr>
                <w:rFonts w:asciiTheme="minorHAnsi" w:eastAsiaTheme="minorEastAsia" w:hAnsiTheme="minorHAnsi" w:cstheme="minorBidi"/>
                <w:noProof/>
                <w:sz w:val="22"/>
                <w:szCs w:val="22"/>
                <w:lang w:val="es-CO" w:eastAsia="es-CO"/>
              </w:rPr>
              <w:tab/>
            </w:r>
            <w:r w:rsidRPr="006947AF">
              <w:rPr>
                <w:rStyle w:val="Hipervnculo"/>
                <w:noProof/>
              </w:rPr>
              <w:t>REFERENCIAS BIBLOGRAFICAS</w:t>
            </w:r>
            <w:r>
              <w:rPr>
                <w:noProof/>
                <w:webHidden/>
              </w:rPr>
              <w:tab/>
            </w:r>
            <w:r>
              <w:rPr>
                <w:noProof/>
                <w:webHidden/>
              </w:rPr>
              <w:fldChar w:fldCharType="begin"/>
            </w:r>
            <w:r>
              <w:rPr>
                <w:noProof/>
                <w:webHidden/>
              </w:rPr>
              <w:instrText xml:space="preserve"> PAGEREF _Toc38301053 \h </w:instrText>
            </w:r>
            <w:r>
              <w:rPr>
                <w:noProof/>
                <w:webHidden/>
              </w:rPr>
            </w:r>
            <w:r>
              <w:rPr>
                <w:noProof/>
                <w:webHidden/>
              </w:rPr>
              <w:fldChar w:fldCharType="separate"/>
            </w:r>
            <w:r>
              <w:rPr>
                <w:noProof/>
                <w:webHidden/>
              </w:rPr>
              <w:t>26</w:t>
            </w:r>
            <w:r>
              <w:rPr>
                <w:noProof/>
                <w:webHidden/>
              </w:rPr>
              <w:fldChar w:fldCharType="end"/>
            </w:r>
          </w:hyperlink>
        </w:p>
        <w:p w:rsidR="00CB5D20" w:rsidRPr="00F06EA1" w:rsidRDefault="00CB5D20" w:rsidP="00F06EA1">
          <w:pPr>
            <w:spacing w:line="480" w:lineRule="auto"/>
            <w:rPr>
              <w:sz w:val="24"/>
              <w:szCs w:val="24"/>
            </w:rPr>
          </w:pPr>
          <w:r w:rsidRPr="00F06EA1">
            <w:rPr>
              <w:b/>
              <w:bCs/>
              <w:sz w:val="24"/>
              <w:szCs w:val="24"/>
            </w:rPr>
            <w:fldChar w:fldCharType="end"/>
          </w:r>
        </w:p>
      </w:sdtContent>
    </w:sdt>
    <w:p w:rsidR="00F80CD5" w:rsidRPr="00F06EA1" w:rsidRDefault="00F80CD5" w:rsidP="00F06EA1">
      <w:pPr>
        <w:tabs>
          <w:tab w:val="left" w:pos="3720"/>
        </w:tabs>
        <w:spacing w:line="480" w:lineRule="auto"/>
        <w:rPr>
          <w:sz w:val="24"/>
          <w:szCs w:val="24"/>
        </w:rPr>
        <w:sectPr w:rsidR="00F80CD5" w:rsidRPr="00F06EA1" w:rsidSect="00E973FF">
          <w:headerReference w:type="default" r:id="rId9"/>
          <w:pgSz w:w="12240" w:h="15840" w:code="1"/>
          <w:pgMar w:top="1701" w:right="1134" w:bottom="1701" w:left="1701" w:header="1488" w:footer="0" w:gutter="0"/>
          <w:cols w:space="720"/>
        </w:sectPr>
      </w:pPr>
    </w:p>
    <w:p w:rsidR="00F80CD5" w:rsidRPr="00F06EA1" w:rsidRDefault="00727871" w:rsidP="00F06EA1">
      <w:pPr>
        <w:pStyle w:val="Ttulo1"/>
        <w:spacing w:line="480" w:lineRule="auto"/>
        <w:ind w:left="0"/>
      </w:pPr>
      <w:bookmarkStart w:id="1" w:name="_TOC_250010"/>
      <w:bookmarkStart w:id="2" w:name="_Toc38301038"/>
      <w:bookmarkEnd w:id="1"/>
      <w:r w:rsidRPr="00F06EA1">
        <w:lastRenderedPageBreak/>
        <w:t>INTRODUCCIÓN</w:t>
      </w:r>
      <w:bookmarkEnd w:id="2"/>
    </w:p>
    <w:p w:rsidR="00F80CD5" w:rsidRPr="00F06EA1" w:rsidRDefault="00F80CD5" w:rsidP="00F06EA1">
      <w:pPr>
        <w:pStyle w:val="Textoindependiente"/>
        <w:spacing w:line="480" w:lineRule="auto"/>
        <w:rPr>
          <w:b/>
        </w:rPr>
      </w:pPr>
    </w:p>
    <w:p w:rsidR="00D71E72" w:rsidRPr="00F06EA1" w:rsidRDefault="00FC1B0C" w:rsidP="00F06EA1">
      <w:pPr>
        <w:pStyle w:val="Textoindependiente"/>
        <w:spacing w:line="480" w:lineRule="auto"/>
        <w:ind w:right="49"/>
      </w:pPr>
      <w:r w:rsidRPr="00F06EA1">
        <w:t xml:space="preserve">La disponibilidad </w:t>
      </w:r>
      <w:r w:rsidR="00D71E72" w:rsidRPr="00F06EA1">
        <w:t xml:space="preserve">de agua potable es </w:t>
      </w:r>
      <w:r w:rsidRPr="00F06EA1">
        <w:t>una necesidad básica d</w:t>
      </w:r>
      <w:r w:rsidR="00D71E72" w:rsidRPr="00F06EA1">
        <w:t>el ser humano</w:t>
      </w:r>
      <w:r w:rsidR="00727871" w:rsidRPr="00F06EA1">
        <w:t xml:space="preserve">, </w:t>
      </w:r>
      <w:r w:rsidR="00D71E72" w:rsidRPr="00F06EA1">
        <w:t xml:space="preserve">ya que </w:t>
      </w:r>
      <w:r w:rsidRPr="00F06EA1">
        <w:t xml:space="preserve">si se cuenta con ella se disminuye </w:t>
      </w:r>
      <w:r w:rsidR="00D71E72" w:rsidRPr="00F06EA1">
        <w:t>la</w:t>
      </w:r>
      <w:r w:rsidRPr="00F06EA1">
        <w:t xml:space="preserve"> probabilidad </w:t>
      </w:r>
      <w:r w:rsidR="00D71E72" w:rsidRPr="00F06EA1">
        <w:t xml:space="preserve">de </w:t>
      </w:r>
      <w:r w:rsidRPr="00F06EA1">
        <w:t>contraer enfermedades asociadas al consumo de aguas no tratadas</w:t>
      </w:r>
      <w:r w:rsidR="00D71E72" w:rsidRPr="00F06EA1">
        <w:t xml:space="preserve">, al igual que aumenta </w:t>
      </w:r>
      <w:r w:rsidR="007964DA" w:rsidRPr="00F06EA1">
        <w:t xml:space="preserve">el bienestar de las familias al contar con este </w:t>
      </w:r>
      <w:r w:rsidR="00095C4E" w:rsidRPr="00F06EA1">
        <w:t xml:space="preserve">servicio </w:t>
      </w:r>
      <w:r w:rsidRPr="00F06EA1">
        <w:t xml:space="preserve">disponible en la </w:t>
      </w:r>
      <w:r w:rsidR="00095C4E" w:rsidRPr="00F06EA1">
        <w:t>vivienda</w:t>
      </w:r>
      <w:r w:rsidR="00D71E72" w:rsidRPr="00F06EA1">
        <w:t>, dism</w:t>
      </w:r>
      <w:r w:rsidR="00095C4E" w:rsidRPr="00F06EA1">
        <w:t>inuye traslados cotosos, evita el</w:t>
      </w:r>
      <w:r w:rsidR="00D71E72" w:rsidRPr="00F06EA1">
        <w:t xml:space="preserve"> mantenimiento de </w:t>
      </w:r>
      <w:r w:rsidR="00095C4E" w:rsidRPr="00F06EA1">
        <w:t>estructuras</w:t>
      </w:r>
      <w:r w:rsidR="00D71E72" w:rsidRPr="00F06EA1">
        <w:t xml:space="preserve"> obsoletas o viejas como </w:t>
      </w:r>
      <w:r w:rsidR="00095C4E" w:rsidRPr="00F06EA1">
        <w:t>pozos</w:t>
      </w:r>
      <w:r w:rsidR="00D71E72" w:rsidRPr="00F06EA1">
        <w:t xml:space="preserve"> sépticos </w:t>
      </w:r>
      <w:r w:rsidR="00095C4E" w:rsidRPr="00F06EA1">
        <w:t>entre otros.</w:t>
      </w:r>
    </w:p>
    <w:p w:rsidR="00CB5D20" w:rsidRPr="00F06EA1" w:rsidRDefault="00CB5D20" w:rsidP="00F06EA1">
      <w:pPr>
        <w:pStyle w:val="Textoindependiente"/>
        <w:spacing w:line="480" w:lineRule="auto"/>
        <w:ind w:right="49"/>
      </w:pPr>
    </w:p>
    <w:p w:rsidR="00A605FC" w:rsidRPr="00F06EA1" w:rsidRDefault="00095C4E" w:rsidP="00F06EA1">
      <w:pPr>
        <w:pStyle w:val="Textoindependiente"/>
        <w:spacing w:line="480" w:lineRule="auto"/>
        <w:ind w:right="49"/>
      </w:pPr>
      <w:r w:rsidRPr="00F06EA1">
        <w:t xml:space="preserve">Las obras civiles permiten el desarrollo de las ciudades y estados, es por esto que la ciudad de Cúcuta </w:t>
      </w:r>
      <w:r w:rsidR="00FC1B0C" w:rsidRPr="00F06EA1">
        <w:t xml:space="preserve">y su área metropolitana, </w:t>
      </w:r>
      <w:r w:rsidRPr="00F06EA1">
        <w:t xml:space="preserve">no puede quedarse atrás en este sentido y debe avanzar en </w:t>
      </w:r>
      <w:r w:rsidR="00FC1B0C" w:rsidRPr="00F06EA1">
        <w:t xml:space="preserve">la implementación de soluciones técnicas y de ingeniería </w:t>
      </w:r>
      <w:r w:rsidRPr="00F06EA1">
        <w:t>para que sus habitantes vivan en mejores condiciones de salubridad</w:t>
      </w:r>
      <w:r w:rsidR="00FC1B0C" w:rsidRPr="00F06EA1">
        <w:t xml:space="preserve"> </w:t>
      </w:r>
      <w:r w:rsidR="007964DA" w:rsidRPr="00F06EA1">
        <w:t xml:space="preserve">e </w:t>
      </w:r>
      <w:r w:rsidR="00FC1B0C" w:rsidRPr="00F06EA1">
        <w:t>higiene</w:t>
      </w:r>
      <w:r w:rsidRPr="00F06EA1">
        <w:t>.</w:t>
      </w:r>
      <w:r w:rsidR="00A605FC" w:rsidRPr="00F06EA1">
        <w:t xml:space="preserve"> </w:t>
      </w:r>
    </w:p>
    <w:p w:rsidR="00CB5D20" w:rsidRPr="00F06EA1" w:rsidRDefault="00CB5D20" w:rsidP="00F06EA1">
      <w:pPr>
        <w:pStyle w:val="Textoindependiente"/>
        <w:spacing w:line="480" w:lineRule="auto"/>
        <w:ind w:right="49"/>
      </w:pPr>
    </w:p>
    <w:p w:rsidR="00F03E2F" w:rsidRPr="00F06EA1" w:rsidRDefault="00A605FC" w:rsidP="00F06EA1">
      <w:pPr>
        <w:pStyle w:val="Textoindependiente"/>
        <w:spacing w:line="480" w:lineRule="auto"/>
        <w:ind w:right="49"/>
      </w:pPr>
      <w:r w:rsidRPr="00F06EA1">
        <w:t xml:space="preserve">Uno de los problemas más críticos, que afrontan los habitantes de Cúcuta </w:t>
      </w:r>
      <w:r w:rsidR="00FC1B0C" w:rsidRPr="00F06EA1">
        <w:t xml:space="preserve">y su área Metropolitana, </w:t>
      </w:r>
      <w:r w:rsidRPr="00F06EA1">
        <w:t>es la</w:t>
      </w:r>
      <w:r w:rsidR="007964DA" w:rsidRPr="00F06EA1">
        <w:t xml:space="preserve"> disponibilidad permanente de </w:t>
      </w:r>
      <w:r w:rsidRPr="00F06EA1">
        <w:t>agua</w:t>
      </w:r>
      <w:r w:rsidR="007964DA" w:rsidRPr="00F06EA1">
        <w:t xml:space="preserve"> potable</w:t>
      </w:r>
      <w:r w:rsidRPr="00F06EA1">
        <w:t xml:space="preserve">. Las fuentes de agua </w:t>
      </w:r>
      <w:r w:rsidR="00FC1B0C" w:rsidRPr="00F06EA1">
        <w:t xml:space="preserve">actuales, </w:t>
      </w:r>
      <w:r w:rsidRPr="00F06EA1">
        <w:t>en los períodos de verano no aportan la cantidad suficiente</w:t>
      </w:r>
      <w:r w:rsidR="00FC1B0C" w:rsidRPr="00F06EA1">
        <w:t xml:space="preserve"> del preciado líquido</w:t>
      </w:r>
      <w:r w:rsidRPr="00F06EA1">
        <w:t xml:space="preserve">, para </w:t>
      </w:r>
      <w:r w:rsidR="00FC1B0C" w:rsidRPr="00F06EA1">
        <w:t xml:space="preserve">ser </w:t>
      </w:r>
      <w:r w:rsidRPr="00F06EA1">
        <w:t>potabiliza</w:t>
      </w:r>
      <w:r w:rsidR="00FC1B0C" w:rsidRPr="00F06EA1">
        <w:t xml:space="preserve">do </w:t>
      </w:r>
      <w:r w:rsidRPr="00F06EA1">
        <w:t xml:space="preserve">y </w:t>
      </w:r>
      <w:r w:rsidR="00FC1B0C" w:rsidRPr="00F06EA1">
        <w:t xml:space="preserve">cubrir </w:t>
      </w:r>
      <w:r w:rsidR="007964DA" w:rsidRPr="00F06EA1">
        <w:t xml:space="preserve">la demanda </w:t>
      </w:r>
      <w:r w:rsidRPr="00F06EA1">
        <w:t xml:space="preserve">de </w:t>
      </w:r>
      <w:r w:rsidR="00FC1B0C" w:rsidRPr="00F06EA1">
        <w:t>los habitantes de toda el área Metropolitana</w:t>
      </w:r>
      <w:r w:rsidRPr="00F06EA1">
        <w:t xml:space="preserve">. </w:t>
      </w:r>
    </w:p>
    <w:p w:rsidR="00CB5D20" w:rsidRPr="00F06EA1" w:rsidRDefault="00CB5D20" w:rsidP="00F06EA1">
      <w:pPr>
        <w:pStyle w:val="Textoindependiente"/>
        <w:spacing w:line="480" w:lineRule="auto"/>
        <w:ind w:right="49"/>
      </w:pPr>
    </w:p>
    <w:p w:rsidR="00A605FC" w:rsidRPr="00F06EA1" w:rsidRDefault="00F03E2F" w:rsidP="00F06EA1">
      <w:pPr>
        <w:pStyle w:val="Textoindependiente"/>
        <w:spacing w:line="480" w:lineRule="auto"/>
        <w:ind w:right="49"/>
      </w:pPr>
      <w:r w:rsidRPr="00F06EA1">
        <w:t xml:space="preserve">En la zona urbana de </w:t>
      </w:r>
      <w:r w:rsidR="00FC1B0C" w:rsidRPr="00F06EA1">
        <w:t xml:space="preserve">los municipios del área Metropolitana de </w:t>
      </w:r>
      <w:r w:rsidRPr="00F06EA1">
        <w:t>Cúcuta</w:t>
      </w:r>
      <w:r w:rsidR="00FC1B0C" w:rsidRPr="00F06EA1">
        <w:t xml:space="preserve">, se </w:t>
      </w:r>
      <w:r w:rsidRPr="00F06EA1">
        <w:t>tiene un servicio de acueducto</w:t>
      </w:r>
      <w:r w:rsidR="00FC1B0C" w:rsidRPr="00F06EA1">
        <w:t xml:space="preserve"> que </w:t>
      </w:r>
      <w:r w:rsidRPr="00F06EA1">
        <w:t xml:space="preserve">actualmente no </w:t>
      </w:r>
      <w:r w:rsidR="00FC1B0C" w:rsidRPr="00F06EA1">
        <w:t xml:space="preserve">suple el </w:t>
      </w:r>
      <w:r w:rsidRPr="00F06EA1">
        <w:t xml:space="preserve">caudal </w:t>
      </w:r>
      <w:r w:rsidR="00FC1B0C" w:rsidRPr="00F06EA1">
        <w:t xml:space="preserve">requerido por los habitantes, porque la fuente del agua y el sistema de  </w:t>
      </w:r>
      <w:r w:rsidRPr="00F06EA1">
        <w:t>tratamiento</w:t>
      </w:r>
      <w:r w:rsidR="00FC1B0C" w:rsidRPr="00F06EA1">
        <w:t xml:space="preserve"> y potabilización </w:t>
      </w:r>
      <w:r w:rsidRPr="00F06EA1">
        <w:t>existente</w:t>
      </w:r>
      <w:r w:rsidR="007964DA" w:rsidRPr="00F06EA1">
        <w:t>s</w:t>
      </w:r>
      <w:r w:rsidRPr="00F06EA1">
        <w:t xml:space="preserve"> </w:t>
      </w:r>
      <w:r w:rsidR="00FC1B0C" w:rsidRPr="00F06EA1">
        <w:t>no logra</w:t>
      </w:r>
      <w:r w:rsidR="007964DA" w:rsidRPr="00F06EA1">
        <w:t>n</w:t>
      </w:r>
      <w:r w:rsidR="00FC1B0C" w:rsidRPr="00F06EA1">
        <w:t xml:space="preserve"> mantener un </w:t>
      </w:r>
      <w:r w:rsidR="008779CC" w:rsidRPr="00F06EA1">
        <w:t>caudal suficiente para cubrir el s</w:t>
      </w:r>
      <w:r w:rsidR="007964DA" w:rsidRPr="00F06EA1">
        <w:t xml:space="preserve">uministro </w:t>
      </w:r>
      <w:r w:rsidR="00FC1B0C" w:rsidRPr="00F06EA1">
        <w:t>permanente en todos los sectores del área metropolitan</w:t>
      </w:r>
      <w:r w:rsidR="008779CC" w:rsidRPr="00F06EA1">
        <w:t>a</w:t>
      </w:r>
      <w:r w:rsidRPr="00F06EA1">
        <w:t xml:space="preserve">, lo cual </w:t>
      </w:r>
      <w:r w:rsidR="007964DA" w:rsidRPr="00F06EA1">
        <w:t xml:space="preserve">genera una </w:t>
      </w:r>
      <w:r w:rsidR="008779CC" w:rsidRPr="00F06EA1">
        <w:t xml:space="preserve">falta del preciado líquido durante algunos días de la semana, en un gran </w:t>
      </w:r>
      <w:r w:rsidR="008779CC" w:rsidRPr="00F06EA1">
        <w:lastRenderedPageBreak/>
        <w:t>porcentaje de sectores de la</w:t>
      </w:r>
      <w:r w:rsidR="007964DA" w:rsidRPr="00F06EA1">
        <w:t>s</w:t>
      </w:r>
      <w:r w:rsidR="008779CC" w:rsidRPr="00F06EA1">
        <w:t xml:space="preserve"> ciudad</w:t>
      </w:r>
      <w:r w:rsidR="007964DA" w:rsidRPr="00F06EA1">
        <w:t>es</w:t>
      </w:r>
      <w:r w:rsidR="008779CC" w:rsidRPr="00F06EA1">
        <w:t>, aumentando los índices de necesidades básicas insatisfechas en la mayor parte de la población u</w:t>
      </w:r>
      <w:r w:rsidRPr="00F06EA1">
        <w:t>rbana de</w:t>
      </w:r>
      <w:r w:rsidR="008779CC" w:rsidRPr="00F06EA1">
        <w:t xml:space="preserve">l área Metropolitana de </w:t>
      </w:r>
      <w:r w:rsidR="0003395C" w:rsidRPr="00F06EA1">
        <w:t>Cúcuta</w:t>
      </w:r>
      <w:r w:rsidRPr="00F06EA1">
        <w:t>.</w:t>
      </w:r>
    </w:p>
    <w:p w:rsidR="00FC1B0C" w:rsidRPr="00F06EA1" w:rsidRDefault="00FC1B0C" w:rsidP="00F06EA1">
      <w:pPr>
        <w:pStyle w:val="Textoindependiente"/>
        <w:spacing w:line="480" w:lineRule="auto"/>
        <w:ind w:right="49"/>
      </w:pPr>
    </w:p>
    <w:p w:rsidR="0069578E" w:rsidRPr="00F06EA1" w:rsidRDefault="0003395C" w:rsidP="00F06EA1">
      <w:pPr>
        <w:pStyle w:val="Textoindependiente"/>
        <w:spacing w:line="480" w:lineRule="auto"/>
        <w:ind w:right="49"/>
      </w:pPr>
      <w:r w:rsidRPr="00F06EA1">
        <w:t xml:space="preserve">El presente documento propone </w:t>
      </w:r>
      <w:r w:rsidR="007964DA" w:rsidRPr="00F06EA1">
        <w:t xml:space="preserve">el diseño de un nuevo sistema de captación y suministro de agua para </w:t>
      </w:r>
      <w:r w:rsidR="008779CC" w:rsidRPr="00F06EA1">
        <w:t xml:space="preserve">diversificar las fuentes de alimentación del </w:t>
      </w:r>
      <w:r w:rsidR="007964DA" w:rsidRPr="00F06EA1">
        <w:t xml:space="preserve">servicio a de agua potable </w:t>
      </w:r>
      <w:r w:rsidR="008779CC" w:rsidRPr="00F06EA1">
        <w:t xml:space="preserve">y la ampliación de la capacidad de tratamiento de agua potable que actualmente existe, lo que permitirá dar solución definitiva al problema planteado. </w:t>
      </w:r>
      <w:r w:rsidR="0069578E" w:rsidRPr="00F06EA1">
        <w:br w:type="page"/>
      </w:r>
    </w:p>
    <w:p w:rsidR="0069578E" w:rsidRPr="00F06EA1" w:rsidRDefault="0003395C" w:rsidP="008F0795">
      <w:pPr>
        <w:pStyle w:val="Ttulo1"/>
        <w:numPr>
          <w:ilvl w:val="0"/>
          <w:numId w:val="32"/>
        </w:numPr>
        <w:spacing w:line="480" w:lineRule="auto"/>
      </w:pPr>
      <w:bookmarkStart w:id="3" w:name="_Toc38301039"/>
      <w:r w:rsidRPr="00F06EA1">
        <w:lastRenderedPageBreak/>
        <w:t>JUSTIFICACION</w:t>
      </w:r>
      <w:bookmarkEnd w:id="3"/>
    </w:p>
    <w:p w:rsidR="0069578E" w:rsidRPr="00F06EA1" w:rsidRDefault="0069578E" w:rsidP="00F06EA1">
      <w:pPr>
        <w:pStyle w:val="Ttulo1"/>
        <w:spacing w:line="480" w:lineRule="auto"/>
        <w:ind w:left="0"/>
      </w:pPr>
    </w:p>
    <w:p w:rsidR="0003395C" w:rsidRPr="00F06EA1" w:rsidRDefault="008779CC" w:rsidP="00F06EA1">
      <w:pPr>
        <w:pStyle w:val="Subttulo"/>
        <w:spacing w:after="0" w:line="480" w:lineRule="auto"/>
        <w:rPr>
          <w:rFonts w:ascii="Times New Roman" w:hAnsi="Times New Roman" w:cs="Times New Roman"/>
          <w:color w:val="auto"/>
          <w:sz w:val="24"/>
          <w:szCs w:val="24"/>
        </w:rPr>
      </w:pPr>
      <w:r w:rsidRPr="00F06EA1">
        <w:rPr>
          <w:rFonts w:ascii="Times New Roman" w:hAnsi="Times New Roman" w:cs="Times New Roman"/>
          <w:color w:val="auto"/>
          <w:sz w:val="24"/>
          <w:szCs w:val="24"/>
        </w:rPr>
        <w:t xml:space="preserve">El área Metropolitana de </w:t>
      </w:r>
      <w:r w:rsidR="0003395C" w:rsidRPr="00F06EA1">
        <w:rPr>
          <w:rFonts w:ascii="Times New Roman" w:hAnsi="Times New Roman" w:cs="Times New Roman"/>
          <w:color w:val="auto"/>
          <w:sz w:val="24"/>
          <w:szCs w:val="24"/>
        </w:rPr>
        <w:t xml:space="preserve">Cúcuta, de acuerdo con los antecedentes presenta dificultades en la prestación </w:t>
      </w:r>
      <w:r w:rsidRPr="00F06EA1">
        <w:rPr>
          <w:rFonts w:ascii="Times New Roman" w:hAnsi="Times New Roman" w:cs="Times New Roman"/>
          <w:color w:val="auto"/>
          <w:sz w:val="24"/>
          <w:szCs w:val="24"/>
        </w:rPr>
        <w:t xml:space="preserve">y disponibilidad </w:t>
      </w:r>
      <w:r w:rsidR="0003395C" w:rsidRPr="00F06EA1">
        <w:rPr>
          <w:rFonts w:ascii="Times New Roman" w:hAnsi="Times New Roman" w:cs="Times New Roman"/>
          <w:color w:val="auto"/>
          <w:sz w:val="24"/>
          <w:szCs w:val="24"/>
        </w:rPr>
        <w:t>de</w:t>
      </w:r>
      <w:r w:rsidRPr="00F06EA1">
        <w:rPr>
          <w:rFonts w:ascii="Times New Roman" w:hAnsi="Times New Roman" w:cs="Times New Roman"/>
          <w:color w:val="auto"/>
          <w:sz w:val="24"/>
          <w:szCs w:val="24"/>
        </w:rPr>
        <w:t xml:space="preserve">l </w:t>
      </w:r>
      <w:r w:rsidR="0003395C" w:rsidRPr="00F06EA1">
        <w:rPr>
          <w:rFonts w:ascii="Times New Roman" w:hAnsi="Times New Roman" w:cs="Times New Roman"/>
          <w:color w:val="auto"/>
          <w:sz w:val="24"/>
          <w:szCs w:val="24"/>
        </w:rPr>
        <w:t>servicio de acueducto en</w:t>
      </w:r>
      <w:r w:rsidRPr="00F06EA1">
        <w:rPr>
          <w:rFonts w:ascii="Times New Roman" w:hAnsi="Times New Roman" w:cs="Times New Roman"/>
          <w:color w:val="auto"/>
          <w:sz w:val="24"/>
          <w:szCs w:val="24"/>
        </w:rPr>
        <w:t xml:space="preserve"> su </w:t>
      </w:r>
      <w:r w:rsidR="0003395C" w:rsidRPr="00F06EA1">
        <w:rPr>
          <w:rFonts w:ascii="Times New Roman" w:hAnsi="Times New Roman" w:cs="Times New Roman"/>
          <w:color w:val="auto"/>
          <w:sz w:val="24"/>
          <w:szCs w:val="24"/>
        </w:rPr>
        <w:t xml:space="preserve">zona urbana, </w:t>
      </w:r>
      <w:r w:rsidRPr="00F06EA1">
        <w:rPr>
          <w:rFonts w:ascii="Times New Roman" w:hAnsi="Times New Roman" w:cs="Times New Roman"/>
          <w:color w:val="auto"/>
          <w:sz w:val="24"/>
          <w:szCs w:val="24"/>
        </w:rPr>
        <w:t xml:space="preserve">en la actualidad este sistema </w:t>
      </w:r>
      <w:r w:rsidR="0003395C" w:rsidRPr="00F06EA1">
        <w:rPr>
          <w:rFonts w:ascii="Times New Roman" w:hAnsi="Times New Roman" w:cs="Times New Roman"/>
          <w:color w:val="auto"/>
          <w:sz w:val="24"/>
          <w:szCs w:val="24"/>
        </w:rPr>
        <w:t>está siendo objeto de intervención por parte del Gobierno nacional</w:t>
      </w:r>
      <w:r w:rsidRPr="00F06EA1">
        <w:rPr>
          <w:rFonts w:ascii="Times New Roman" w:hAnsi="Times New Roman" w:cs="Times New Roman"/>
          <w:color w:val="auto"/>
          <w:sz w:val="24"/>
          <w:szCs w:val="24"/>
        </w:rPr>
        <w:t xml:space="preserve">, </w:t>
      </w:r>
      <w:r w:rsidR="0003395C" w:rsidRPr="00F06EA1">
        <w:rPr>
          <w:rFonts w:ascii="Times New Roman" w:hAnsi="Times New Roman" w:cs="Times New Roman"/>
          <w:color w:val="auto"/>
          <w:sz w:val="24"/>
          <w:szCs w:val="24"/>
        </w:rPr>
        <w:t xml:space="preserve">departamental </w:t>
      </w:r>
      <w:r w:rsidRPr="00F06EA1">
        <w:rPr>
          <w:rFonts w:ascii="Times New Roman" w:hAnsi="Times New Roman" w:cs="Times New Roman"/>
          <w:color w:val="auto"/>
          <w:sz w:val="24"/>
          <w:szCs w:val="24"/>
        </w:rPr>
        <w:t>y municipal</w:t>
      </w:r>
      <w:r w:rsidR="0003395C" w:rsidRPr="00F06EA1">
        <w:rPr>
          <w:rFonts w:ascii="Times New Roman" w:hAnsi="Times New Roman" w:cs="Times New Roman"/>
          <w:color w:val="auto"/>
          <w:sz w:val="24"/>
          <w:szCs w:val="24"/>
        </w:rPr>
        <w:t>, mediante la implementación del presente proyecto, se espera definir acciones en seis componentes que entrarían a aportar a la solución de algunas de las deficiencias identificadas.</w:t>
      </w:r>
    </w:p>
    <w:p w:rsidR="0069578E" w:rsidRPr="00F06EA1" w:rsidRDefault="0069578E" w:rsidP="00F06EA1">
      <w:pPr>
        <w:spacing w:line="480" w:lineRule="auto"/>
        <w:rPr>
          <w:sz w:val="24"/>
          <w:szCs w:val="24"/>
        </w:rPr>
      </w:pPr>
    </w:p>
    <w:p w:rsidR="00F304E9" w:rsidRPr="00F06EA1" w:rsidRDefault="0003395C" w:rsidP="00F06EA1">
      <w:pPr>
        <w:spacing w:line="480" w:lineRule="auto"/>
        <w:rPr>
          <w:rFonts w:eastAsiaTheme="minorEastAsia"/>
          <w:spacing w:val="15"/>
          <w:sz w:val="24"/>
          <w:szCs w:val="24"/>
        </w:rPr>
      </w:pPr>
      <w:r w:rsidRPr="00F06EA1">
        <w:rPr>
          <w:rFonts w:eastAsiaTheme="minorEastAsia"/>
          <w:spacing w:val="15"/>
          <w:sz w:val="24"/>
          <w:szCs w:val="24"/>
        </w:rPr>
        <w:t>El</w:t>
      </w:r>
      <w:r w:rsidR="00F304E9" w:rsidRPr="00F06EA1">
        <w:rPr>
          <w:rFonts w:eastAsiaTheme="minorEastAsia"/>
          <w:spacing w:val="15"/>
          <w:sz w:val="24"/>
          <w:szCs w:val="24"/>
        </w:rPr>
        <w:t xml:space="preserve"> suministro de agua potable en</w:t>
      </w:r>
      <w:r w:rsidRPr="00F06EA1">
        <w:rPr>
          <w:rFonts w:eastAsiaTheme="minorEastAsia"/>
          <w:spacing w:val="15"/>
          <w:sz w:val="24"/>
          <w:szCs w:val="24"/>
        </w:rPr>
        <w:t xml:space="preserve"> </w:t>
      </w:r>
      <w:r w:rsidR="008779CC" w:rsidRPr="00F06EA1">
        <w:rPr>
          <w:rFonts w:eastAsiaTheme="minorEastAsia"/>
          <w:spacing w:val="15"/>
          <w:sz w:val="24"/>
          <w:szCs w:val="24"/>
        </w:rPr>
        <w:t xml:space="preserve">el área Metropolitana de </w:t>
      </w:r>
      <w:r w:rsidRPr="00F06EA1">
        <w:rPr>
          <w:rFonts w:eastAsiaTheme="minorEastAsia"/>
          <w:spacing w:val="15"/>
          <w:sz w:val="24"/>
          <w:szCs w:val="24"/>
        </w:rPr>
        <w:t xml:space="preserve">Cúcuta </w:t>
      </w:r>
      <w:r w:rsidR="00F304E9" w:rsidRPr="00F06EA1">
        <w:rPr>
          <w:rFonts w:eastAsiaTheme="minorEastAsia"/>
          <w:spacing w:val="15"/>
          <w:sz w:val="24"/>
          <w:szCs w:val="24"/>
        </w:rPr>
        <w:t>se realiza</w:t>
      </w:r>
      <w:r w:rsidRPr="00F06EA1">
        <w:rPr>
          <w:rFonts w:eastAsiaTheme="minorEastAsia"/>
          <w:spacing w:val="15"/>
          <w:sz w:val="24"/>
          <w:szCs w:val="24"/>
        </w:rPr>
        <w:t xml:space="preserve"> con </w:t>
      </w:r>
      <w:r w:rsidR="00F304E9" w:rsidRPr="00F06EA1">
        <w:rPr>
          <w:rFonts w:eastAsiaTheme="minorEastAsia"/>
          <w:spacing w:val="15"/>
          <w:sz w:val="24"/>
          <w:szCs w:val="24"/>
        </w:rPr>
        <w:t xml:space="preserve">una </w:t>
      </w:r>
      <w:r w:rsidRPr="00F06EA1">
        <w:rPr>
          <w:rFonts w:eastAsiaTheme="minorEastAsia"/>
          <w:spacing w:val="15"/>
          <w:sz w:val="24"/>
          <w:szCs w:val="24"/>
        </w:rPr>
        <w:t xml:space="preserve">cobertura </w:t>
      </w:r>
      <w:r w:rsidR="00F304E9" w:rsidRPr="00F06EA1">
        <w:rPr>
          <w:rFonts w:eastAsiaTheme="minorEastAsia"/>
          <w:spacing w:val="15"/>
          <w:sz w:val="24"/>
          <w:szCs w:val="24"/>
        </w:rPr>
        <w:t>42</w:t>
      </w:r>
      <w:r w:rsidRPr="00F06EA1">
        <w:rPr>
          <w:rFonts w:eastAsiaTheme="minorEastAsia"/>
          <w:spacing w:val="15"/>
          <w:sz w:val="24"/>
          <w:szCs w:val="24"/>
        </w:rPr>
        <w:t>%</w:t>
      </w:r>
      <w:r w:rsidR="00F304E9" w:rsidRPr="00F06EA1">
        <w:rPr>
          <w:rFonts w:eastAsiaTheme="minorEastAsia"/>
          <w:spacing w:val="15"/>
          <w:sz w:val="24"/>
          <w:szCs w:val="24"/>
        </w:rPr>
        <w:t xml:space="preserve"> que equivale a 3 </w:t>
      </w:r>
      <w:r w:rsidR="00E973FF" w:rsidRPr="00F06EA1">
        <w:rPr>
          <w:rFonts w:eastAsiaTheme="minorEastAsia"/>
          <w:spacing w:val="15"/>
          <w:sz w:val="24"/>
          <w:szCs w:val="24"/>
        </w:rPr>
        <w:t>días</w:t>
      </w:r>
      <w:r w:rsidR="00F304E9" w:rsidRPr="00F06EA1">
        <w:rPr>
          <w:rFonts w:eastAsiaTheme="minorEastAsia"/>
          <w:spacing w:val="15"/>
          <w:sz w:val="24"/>
          <w:szCs w:val="24"/>
        </w:rPr>
        <w:t xml:space="preserve"> a la semana en promedio en los barrios más alejados del área principal urbana</w:t>
      </w:r>
      <w:r w:rsidRPr="00F06EA1">
        <w:rPr>
          <w:rFonts w:eastAsiaTheme="minorEastAsia"/>
          <w:spacing w:val="15"/>
          <w:sz w:val="24"/>
          <w:szCs w:val="24"/>
        </w:rPr>
        <w:t xml:space="preserve">; </w:t>
      </w:r>
      <w:r w:rsidR="00F304E9" w:rsidRPr="00F06EA1">
        <w:rPr>
          <w:rFonts w:eastAsiaTheme="minorEastAsia"/>
          <w:spacing w:val="15"/>
          <w:sz w:val="24"/>
          <w:szCs w:val="24"/>
        </w:rPr>
        <w:t>dos razones principales de la deficiencia en el suministro son:</w:t>
      </w:r>
    </w:p>
    <w:p w:rsidR="0069578E" w:rsidRPr="00F06EA1" w:rsidRDefault="0069578E" w:rsidP="00F06EA1">
      <w:pPr>
        <w:spacing w:line="480" w:lineRule="auto"/>
        <w:rPr>
          <w:rFonts w:eastAsiaTheme="minorEastAsia"/>
          <w:spacing w:val="15"/>
          <w:sz w:val="24"/>
          <w:szCs w:val="24"/>
        </w:rPr>
      </w:pPr>
    </w:p>
    <w:p w:rsidR="00F304E9" w:rsidRPr="00F06EA1" w:rsidRDefault="00F304E9" w:rsidP="00F06EA1">
      <w:pPr>
        <w:pStyle w:val="Prrafodelista"/>
        <w:numPr>
          <w:ilvl w:val="0"/>
          <w:numId w:val="21"/>
        </w:numPr>
        <w:spacing w:line="480" w:lineRule="auto"/>
        <w:ind w:left="142" w:hanging="142"/>
        <w:rPr>
          <w:rFonts w:eastAsiaTheme="minorEastAsia"/>
          <w:spacing w:val="15"/>
          <w:sz w:val="24"/>
          <w:szCs w:val="24"/>
        </w:rPr>
      </w:pPr>
      <w:r w:rsidRPr="00F06EA1">
        <w:rPr>
          <w:rFonts w:eastAsiaTheme="minorEastAsia"/>
          <w:spacing w:val="15"/>
          <w:sz w:val="24"/>
          <w:szCs w:val="24"/>
        </w:rPr>
        <w:t xml:space="preserve">Falta de suficiente capacidad de procesamiento </w:t>
      </w:r>
      <w:r w:rsidR="008779CC" w:rsidRPr="00F06EA1">
        <w:rPr>
          <w:rFonts w:eastAsiaTheme="minorEastAsia"/>
          <w:spacing w:val="15"/>
          <w:sz w:val="24"/>
          <w:szCs w:val="24"/>
        </w:rPr>
        <w:t>(potabilización) d</w:t>
      </w:r>
      <w:r w:rsidRPr="00F06EA1">
        <w:rPr>
          <w:rFonts w:eastAsiaTheme="minorEastAsia"/>
          <w:spacing w:val="15"/>
          <w:sz w:val="24"/>
          <w:szCs w:val="24"/>
        </w:rPr>
        <w:t>e agua</w:t>
      </w:r>
    </w:p>
    <w:p w:rsidR="00F304E9" w:rsidRPr="00F06EA1" w:rsidRDefault="00F304E9" w:rsidP="00F06EA1">
      <w:pPr>
        <w:pStyle w:val="Prrafodelista"/>
        <w:numPr>
          <w:ilvl w:val="0"/>
          <w:numId w:val="21"/>
        </w:numPr>
        <w:spacing w:line="480" w:lineRule="auto"/>
        <w:ind w:left="142" w:hanging="142"/>
        <w:rPr>
          <w:rFonts w:eastAsiaTheme="minorEastAsia"/>
          <w:spacing w:val="15"/>
          <w:sz w:val="24"/>
          <w:szCs w:val="24"/>
        </w:rPr>
      </w:pPr>
      <w:r w:rsidRPr="00F06EA1">
        <w:rPr>
          <w:rFonts w:eastAsiaTheme="minorEastAsia"/>
          <w:spacing w:val="15"/>
          <w:sz w:val="24"/>
          <w:szCs w:val="24"/>
        </w:rPr>
        <w:t>Dependencia de una sola fuente Hídrica</w:t>
      </w:r>
      <w:r w:rsidR="008779CC" w:rsidRPr="00F06EA1">
        <w:rPr>
          <w:rFonts w:eastAsiaTheme="minorEastAsia"/>
          <w:spacing w:val="15"/>
          <w:sz w:val="24"/>
          <w:szCs w:val="24"/>
        </w:rPr>
        <w:t xml:space="preserve"> (Solamente del Río Pamplonita)</w:t>
      </w:r>
    </w:p>
    <w:p w:rsidR="00F304E9" w:rsidRPr="00F06EA1" w:rsidRDefault="00F304E9" w:rsidP="00F06EA1">
      <w:pPr>
        <w:spacing w:line="480" w:lineRule="auto"/>
        <w:rPr>
          <w:rFonts w:eastAsiaTheme="minorEastAsia"/>
          <w:spacing w:val="15"/>
          <w:sz w:val="24"/>
          <w:szCs w:val="24"/>
        </w:rPr>
      </w:pPr>
    </w:p>
    <w:p w:rsidR="0003395C" w:rsidRPr="00F06EA1" w:rsidRDefault="0003395C" w:rsidP="00F06EA1">
      <w:pPr>
        <w:spacing w:line="480" w:lineRule="auto"/>
        <w:rPr>
          <w:rFonts w:eastAsiaTheme="minorEastAsia"/>
          <w:spacing w:val="15"/>
          <w:sz w:val="24"/>
          <w:szCs w:val="24"/>
        </w:rPr>
      </w:pPr>
      <w:r w:rsidRPr="00F06EA1">
        <w:rPr>
          <w:rFonts w:eastAsiaTheme="minorEastAsia"/>
          <w:spacing w:val="15"/>
          <w:sz w:val="24"/>
          <w:szCs w:val="24"/>
        </w:rPr>
        <w:t xml:space="preserve">Adicionalmente, en algunos tramos de las redes, los colectores y cámaras presentan problemas de obsolescencia, además de fallas operativas, falta de mantenimiento y mal uso del servicio por parte de la comunidad, lo cual implica que, a pesar de contar con parte de la infraestructura para la prestación del servicio, en algunas zonas, el mismo no </w:t>
      </w:r>
      <w:r w:rsidR="00F304E9" w:rsidRPr="00F06EA1">
        <w:rPr>
          <w:rFonts w:eastAsiaTheme="minorEastAsia"/>
          <w:spacing w:val="15"/>
          <w:sz w:val="24"/>
          <w:szCs w:val="24"/>
        </w:rPr>
        <w:t xml:space="preserve">es </w:t>
      </w:r>
      <w:r w:rsidRPr="00F06EA1">
        <w:rPr>
          <w:rFonts w:eastAsiaTheme="minorEastAsia"/>
          <w:spacing w:val="15"/>
          <w:sz w:val="24"/>
          <w:szCs w:val="24"/>
        </w:rPr>
        <w:t>opera</w:t>
      </w:r>
      <w:r w:rsidR="00D72C0F" w:rsidRPr="00F06EA1">
        <w:rPr>
          <w:rFonts w:eastAsiaTheme="minorEastAsia"/>
          <w:spacing w:val="15"/>
          <w:sz w:val="24"/>
          <w:szCs w:val="24"/>
        </w:rPr>
        <w:t xml:space="preserve">tivo en un </w:t>
      </w:r>
      <w:r w:rsidR="00F304E9" w:rsidRPr="00F06EA1">
        <w:rPr>
          <w:rFonts w:eastAsiaTheme="minorEastAsia"/>
          <w:spacing w:val="15"/>
          <w:sz w:val="24"/>
          <w:szCs w:val="24"/>
        </w:rPr>
        <w:t>100%.</w:t>
      </w:r>
    </w:p>
    <w:p w:rsidR="00ED49A5" w:rsidRPr="00F06EA1" w:rsidRDefault="00ED49A5" w:rsidP="00F06EA1">
      <w:pPr>
        <w:spacing w:line="480" w:lineRule="auto"/>
        <w:rPr>
          <w:rFonts w:eastAsiaTheme="minorEastAsia"/>
          <w:spacing w:val="15"/>
          <w:sz w:val="24"/>
          <w:szCs w:val="24"/>
        </w:rPr>
      </w:pPr>
    </w:p>
    <w:p w:rsidR="00ED49A5" w:rsidRPr="00F06EA1" w:rsidRDefault="00ED49A5" w:rsidP="00F06EA1">
      <w:pPr>
        <w:spacing w:line="480" w:lineRule="auto"/>
        <w:rPr>
          <w:sz w:val="24"/>
          <w:szCs w:val="24"/>
        </w:rPr>
      </w:pPr>
      <w:r w:rsidRPr="00F06EA1">
        <w:rPr>
          <w:rFonts w:eastAsiaTheme="minorEastAsia"/>
          <w:spacing w:val="15"/>
          <w:sz w:val="24"/>
          <w:szCs w:val="24"/>
        </w:rPr>
        <w:lastRenderedPageBreak/>
        <w:t xml:space="preserve">Se </w:t>
      </w:r>
      <w:r w:rsidR="00D72C0F" w:rsidRPr="00F06EA1">
        <w:rPr>
          <w:rFonts w:eastAsiaTheme="minorEastAsia"/>
          <w:spacing w:val="15"/>
          <w:sz w:val="24"/>
          <w:szCs w:val="24"/>
        </w:rPr>
        <w:t xml:space="preserve">diseñara y posteriormente se </w:t>
      </w:r>
      <w:r w:rsidR="0063135D" w:rsidRPr="00F06EA1">
        <w:rPr>
          <w:rFonts w:eastAsiaTheme="minorEastAsia"/>
          <w:spacing w:val="15"/>
          <w:sz w:val="24"/>
          <w:szCs w:val="24"/>
        </w:rPr>
        <w:t xml:space="preserve">construirá </w:t>
      </w:r>
      <w:r w:rsidRPr="00F06EA1">
        <w:rPr>
          <w:rFonts w:eastAsiaTheme="minorEastAsia"/>
          <w:spacing w:val="15"/>
          <w:sz w:val="24"/>
          <w:szCs w:val="24"/>
        </w:rPr>
        <w:t xml:space="preserve">un nuevo acueducto para </w:t>
      </w:r>
      <w:r w:rsidR="0063135D" w:rsidRPr="00F06EA1">
        <w:rPr>
          <w:rFonts w:eastAsiaTheme="minorEastAsia"/>
          <w:spacing w:val="15"/>
          <w:sz w:val="24"/>
          <w:szCs w:val="24"/>
        </w:rPr>
        <w:t xml:space="preserve">ampliar la capacidad de captación de </w:t>
      </w:r>
      <w:r w:rsidRPr="00F06EA1">
        <w:rPr>
          <w:rFonts w:eastAsiaTheme="minorEastAsia"/>
          <w:spacing w:val="15"/>
          <w:sz w:val="24"/>
          <w:szCs w:val="24"/>
        </w:rPr>
        <w:t xml:space="preserve">agua </w:t>
      </w:r>
      <w:r w:rsidR="0063135D" w:rsidRPr="00F06EA1">
        <w:rPr>
          <w:rFonts w:eastAsiaTheme="minorEastAsia"/>
          <w:spacing w:val="15"/>
          <w:sz w:val="24"/>
          <w:szCs w:val="24"/>
        </w:rPr>
        <w:t>de</w:t>
      </w:r>
      <w:r w:rsidR="00D72C0F" w:rsidRPr="00F06EA1">
        <w:rPr>
          <w:rFonts w:eastAsiaTheme="minorEastAsia"/>
          <w:spacing w:val="15"/>
          <w:sz w:val="24"/>
          <w:szCs w:val="24"/>
        </w:rPr>
        <w:t xml:space="preserve">l acueducto existente, tomándolo de una nueva fuente de agua (Rio Zulia), y así </w:t>
      </w:r>
      <w:r w:rsidRPr="00F06EA1">
        <w:rPr>
          <w:rFonts w:eastAsiaTheme="minorEastAsia"/>
          <w:spacing w:val="15"/>
          <w:sz w:val="24"/>
          <w:szCs w:val="24"/>
        </w:rPr>
        <w:t xml:space="preserve">mejorar el abastecimiento, </w:t>
      </w:r>
      <w:r w:rsidR="00D72C0F" w:rsidRPr="00F06EA1">
        <w:rPr>
          <w:rFonts w:eastAsiaTheme="minorEastAsia"/>
          <w:spacing w:val="15"/>
          <w:sz w:val="24"/>
          <w:szCs w:val="24"/>
        </w:rPr>
        <w:t xml:space="preserve">se diseñara la ampliación de </w:t>
      </w:r>
      <w:r w:rsidR="0063135D" w:rsidRPr="00F06EA1">
        <w:rPr>
          <w:rFonts w:eastAsiaTheme="minorEastAsia"/>
          <w:spacing w:val="15"/>
          <w:sz w:val="24"/>
          <w:szCs w:val="24"/>
        </w:rPr>
        <w:t xml:space="preserve">la capacidad de </w:t>
      </w:r>
      <w:r w:rsidRPr="00F06EA1">
        <w:rPr>
          <w:rFonts w:eastAsiaTheme="minorEastAsia"/>
          <w:spacing w:val="15"/>
          <w:sz w:val="24"/>
          <w:szCs w:val="24"/>
        </w:rPr>
        <w:t xml:space="preserve">tratamiento </w:t>
      </w:r>
      <w:r w:rsidR="0063135D" w:rsidRPr="00F06EA1">
        <w:rPr>
          <w:rFonts w:eastAsiaTheme="minorEastAsia"/>
          <w:spacing w:val="15"/>
          <w:sz w:val="24"/>
          <w:szCs w:val="24"/>
        </w:rPr>
        <w:t xml:space="preserve">de agua </w:t>
      </w:r>
      <w:r w:rsidRPr="00F06EA1">
        <w:rPr>
          <w:rFonts w:eastAsiaTheme="minorEastAsia"/>
          <w:spacing w:val="15"/>
          <w:sz w:val="24"/>
          <w:szCs w:val="24"/>
        </w:rPr>
        <w:t>de</w:t>
      </w:r>
      <w:r w:rsidR="0063135D" w:rsidRPr="00F06EA1">
        <w:rPr>
          <w:rFonts w:eastAsiaTheme="minorEastAsia"/>
          <w:spacing w:val="15"/>
          <w:sz w:val="24"/>
          <w:szCs w:val="24"/>
        </w:rPr>
        <w:t xml:space="preserve"> la Planta de tratamiento de El Pórtico y </w:t>
      </w:r>
      <w:r w:rsidR="00D72C0F" w:rsidRPr="00F06EA1">
        <w:rPr>
          <w:rFonts w:eastAsiaTheme="minorEastAsia"/>
          <w:spacing w:val="15"/>
          <w:sz w:val="24"/>
          <w:szCs w:val="24"/>
        </w:rPr>
        <w:t xml:space="preserve">logrando </w:t>
      </w:r>
      <w:r w:rsidR="0063135D" w:rsidRPr="00F06EA1">
        <w:rPr>
          <w:rFonts w:eastAsiaTheme="minorEastAsia"/>
          <w:spacing w:val="15"/>
          <w:sz w:val="24"/>
          <w:szCs w:val="24"/>
        </w:rPr>
        <w:t xml:space="preserve">potabilizar un mayor volumen de </w:t>
      </w:r>
      <w:r w:rsidRPr="00F06EA1">
        <w:rPr>
          <w:rFonts w:eastAsiaTheme="minorEastAsia"/>
          <w:spacing w:val="15"/>
          <w:sz w:val="24"/>
          <w:szCs w:val="24"/>
        </w:rPr>
        <w:t xml:space="preserve">agua </w:t>
      </w:r>
      <w:r w:rsidR="0063135D" w:rsidRPr="00F06EA1">
        <w:rPr>
          <w:rFonts w:eastAsiaTheme="minorEastAsia"/>
          <w:spacing w:val="15"/>
          <w:sz w:val="24"/>
          <w:szCs w:val="24"/>
        </w:rPr>
        <w:t xml:space="preserve">y </w:t>
      </w:r>
      <w:r w:rsidR="00D72C0F" w:rsidRPr="00F06EA1">
        <w:rPr>
          <w:rFonts w:eastAsiaTheme="minorEastAsia"/>
          <w:spacing w:val="15"/>
          <w:sz w:val="24"/>
          <w:szCs w:val="24"/>
        </w:rPr>
        <w:t xml:space="preserve">ampliar el tiempo de </w:t>
      </w:r>
      <w:r w:rsidR="0063135D" w:rsidRPr="00F06EA1">
        <w:rPr>
          <w:rFonts w:eastAsiaTheme="minorEastAsia"/>
          <w:spacing w:val="15"/>
          <w:sz w:val="24"/>
          <w:szCs w:val="24"/>
        </w:rPr>
        <w:t>suministr</w:t>
      </w:r>
      <w:r w:rsidR="00D72C0F" w:rsidRPr="00F06EA1">
        <w:rPr>
          <w:rFonts w:eastAsiaTheme="minorEastAsia"/>
          <w:spacing w:val="15"/>
          <w:sz w:val="24"/>
          <w:szCs w:val="24"/>
        </w:rPr>
        <w:t xml:space="preserve">o de agua en toda el </w:t>
      </w:r>
      <w:r w:rsidR="0063135D" w:rsidRPr="00F06EA1">
        <w:rPr>
          <w:rFonts w:eastAsiaTheme="minorEastAsia"/>
          <w:spacing w:val="15"/>
          <w:sz w:val="24"/>
          <w:szCs w:val="24"/>
        </w:rPr>
        <w:t xml:space="preserve">área Metropolitana </w:t>
      </w:r>
      <w:r w:rsidRPr="00F06EA1">
        <w:rPr>
          <w:rFonts w:eastAsiaTheme="minorEastAsia"/>
          <w:spacing w:val="15"/>
          <w:sz w:val="24"/>
          <w:szCs w:val="24"/>
        </w:rPr>
        <w:t>de Cúcuta</w:t>
      </w:r>
      <w:r w:rsidR="00D72C0F" w:rsidRPr="00F06EA1">
        <w:rPr>
          <w:rFonts w:eastAsiaTheme="minorEastAsia"/>
          <w:spacing w:val="15"/>
          <w:sz w:val="24"/>
          <w:szCs w:val="24"/>
        </w:rPr>
        <w:t xml:space="preserve"> incluyendo los municipios de </w:t>
      </w:r>
      <w:r w:rsidR="0063135D" w:rsidRPr="00F06EA1">
        <w:rPr>
          <w:rFonts w:eastAsiaTheme="minorEastAsia"/>
          <w:spacing w:val="15"/>
          <w:sz w:val="24"/>
          <w:szCs w:val="24"/>
        </w:rPr>
        <w:t xml:space="preserve">Los Patios y Villa del Rosario. </w:t>
      </w:r>
      <w:r w:rsidRPr="00F06EA1">
        <w:rPr>
          <w:sz w:val="24"/>
          <w:szCs w:val="24"/>
        </w:rPr>
        <w:br w:type="page"/>
      </w:r>
    </w:p>
    <w:p w:rsidR="0069578E" w:rsidRPr="00F06EA1" w:rsidRDefault="00441B7E" w:rsidP="008F0795">
      <w:pPr>
        <w:pStyle w:val="Ttulo1"/>
        <w:numPr>
          <w:ilvl w:val="0"/>
          <w:numId w:val="32"/>
        </w:numPr>
        <w:spacing w:line="480" w:lineRule="auto"/>
      </w:pPr>
      <w:bookmarkStart w:id="4" w:name="_Toc38301040"/>
      <w:r w:rsidRPr="00F06EA1">
        <w:lastRenderedPageBreak/>
        <w:t xml:space="preserve">PLANTEAMIENTO </w:t>
      </w:r>
      <w:r w:rsidR="00727871" w:rsidRPr="00F06EA1">
        <w:t>DEL PROBLEMA</w:t>
      </w:r>
      <w:bookmarkEnd w:id="4"/>
    </w:p>
    <w:p w:rsidR="0069578E" w:rsidRPr="00F06EA1" w:rsidRDefault="0069578E" w:rsidP="00F06EA1">
      <w:pPr>
        <w:pStyle w:val="Ttulo1"/>
        <w:spacing w:line="480" w:lineRule="auto"/>
        <w:ind w:left="0"/>
      </w:pPr>
    </w:p>
    <w:p w:rsidR="00AD58AA" w:rsidRPr="00F06EA1" w:rsidRDefault="00E973FF" w:rsidP="00F06EA1">
      <w:pPr>
        <w:pStyle w:val="Textoindependiente"/>
        <w:spacing w:line="480" w:lineRule="auto"/>
      </w:pPr>
      <w:r w:rsidRPr="00F06EA1">
        <w:t xml:space="preserve">¿Cómo llevar agua potable a un millón de habitantes de los municipios de Los Patios, Villa del Rosario y Cúcuta, teniendo en cuenta los problemas que se puedan generar en </w:t>
      </w:r>
      <w:r w:rsidR="00691EA1" w:rsidRPr="00F06EA1">
        <w:t xml:space="preserve">los </w:t>
      </w:r>
      <w:r w:rsidRPr="00F06EA1">
        <w:t>tema</w:t>
      </w:r>
      <w:r w:rsidR="00691EA1" w:rsidRPr="00F06EA1">
        <w:t>s</w:t>
      </w:r>
      <w:r w:rsidRPr="00F06EA1">
        <w:t xml:space="preserve"> arqueológico, ambiental, de presencia de especies nativas, social, condiciones del terreno, tiempos</w:t>
      </w:r>
      <w:r w:rsidR="00691EA1" w:rsidRPr="00F06EA1">
        <w:t xml:space="preserve"> de ejecución? Y </w:t>
      </w:r>
      <w:r w:rsidRPr="00F06EA1">
        <w:t>las demás dificultades técnicas que se puedan presentar en el avance de la ejecución del proyecto</w:t>
      </w:r>
      <w:r w:rsidR="00691EA1" w:rsidRPr="00F06EA1">
        <w:t xml:space="preserve">. </w:t>
      </w:r>
    </w:p>
    <w:p w:rsidR="0069578E" w:rsidRPr="00F06EA1" w:rsidRDefault="0069578E" w:rsidP="00F06EA1">
      <w:pPr>
        <w:pStyle w:val="Textoindependiente"/>
        <w:spacing w:line="480" w:lineRule="auto"/>
      </w:pPr>
    </w:p>
    <w:p w:rsidR="00F80CD5" w:rsidRPr="00F06EA1" w:rsidRDefault="00691EA1" w:rsidP="00F06EA1">
      <w:pPr>
        <w:pStyle w:val="Textoindependiente"/>
        <w:spacing w:line="480" w:lineRule="auto"/>
      </w:pPr>
      <w:r w:rsidRPr="00F06EA1">
        <w:t xml:space="preserve">En el Departamento se </w:t>
      </w:r>
      <w:r w:rsidR="00AD58AA" w:rsidRPr="00F06EA1">
        <w:t xml:space="preserve">requiere que los habitantes de </w:t>
      </w:r>
      <w:r w:rsidRPr="00F06EA1">
        <w:t xml:space="preserve">los </w:t>
      </w:r>
      <w:r w:rsidR="00AD58AA" w:rsidRPr="00F06EA1">
        <w:t xml:space="preserve">municipios </w:t>
      </w:r>
      <w:r w:rsidRPr="00F06EA1">
        <w:t xml:space="preserve"> de Cú</w:t>
      </w:r>
      <w:r w:rsidR="00AD58AA" w:rsidRPr="00F06EA1">
        <w:t xml:space="preserve">cuta, </w:t>
      </w:r>
      <w:r w:rsidRPr="00F06EA1">
        <w:t>V</w:t>
      </w:r>
      <w:r w:rsidR="00AD58AA" w:rsidRPr="00F06EA1">
        <w:t xml:space="preserve">illa del Rosario y </w:t>
      </w:r>
      <w:r w:rsidRPr="00F06EA1">
        <w:t>L</w:t>
      </w:r>
      <w:r w:rsidR="00AD58AA" w:rsidRPr="00F06EA1">
        <w:t xml:space="preserve">os </w:t>
      </w:r>
      <w:r w:rsidRPr="00F06EA1">
        <w:t>P</w:t>
      </w:r>
      <w:r w:rsidR="00AD58AA" w:rsidRPr="00F06EA1">
        <w:t>atios</w:t>
      </w:r>
      <w:r w:rsidRPr="00F06EA1">
        <w:t xml:space="preserve">, </w:t>
      </w:r>
      <w:r w:rsidR="00AD58AA" w:rsidRPr="00F06EA1">
        <w:t xml:space="preserve">tengan una cobertura de 100% de agua potable y es por esto que surge la necesidad y la importancia de esta mega obra, teniendo en cuenta que estos municipios no tienen posibilidad de </w:t>
      </w:r>
      <w:r w:rsidRPr="00F06EA1">
        <w:t xml:space="preserve">un </w:t>
      </w:r>
      <w:r w:rsidR="00AD58AA" w:rsidRPr="00F06EA1">
        <w:t>sumi</w:t>
      </w:r>
      <w:r w:rsidRPr="00F06EA1">
        <w:t>ni</w:t>
      </w:r>
      <w:r w:rsidR="00AD58AA" w:rsidRPr="00F06EA1">
        <w:t xml:space="preserve">stro adecuado con las condiciones actuales y presenta una alta vulnerabilidad de desabastecimiento de agua,  con </w:t>
      </w:r>
      <w:r w:rsidRPr="00F06EA1">
        <w:t xml:space="preserve">la ejecución de </w:t>
      </w:r>
      <w:r w:rsidR="00AD58AA" w:rsidRPr="00F06EA1">
        <w:t xml:space="preserve">este proyecto se lograra dar una solución definitiva </w:t>
      </w:r>
      <w:r w:rsidRPr="00F06EA1">
        <w:t>, l</w:t>
      </w:r>
      <w:r w:rsidR="00AD58AA" w:rsidRPr="00F06EA1">
        <w:t xml:space="preserve">legando a la población más necesitada </w:t>
      </w:r>
      <w:r w:rsidRPr="00F06EA1">
        <w:t>y vulnerable, mejorando grandemente los índices de necesidades básicas insatisfechas</w:t>
      </w:r>
      <w:r w:rsidR="009555D3" w:rsidRPr="00F06EA1">
        <w:t xml:space="preserve"> (NBI), impactando en la calidad de vida de todos los hogares beneficiados. </w:t>
      </w:r>
    </w:p>
    <w:p w:rsidR="00E973FF" w:rsidRPr="00F06EA1" w:rsidRDefault="00E973FF" w:rsidP="00F06EA1">
      <w:pPr>
        <w:spacing w:line="480" w:lineRule="auto"/>
        <w:rPr>
          <w:sz w:val="24"/>
          <w:szCs w:val="24"/>
        </w:rPr>
      </w:pPr>
      <w:r w:rsidRPr="00F06EA1">
        <w:rPr>
          <w:sz w:val="24"/>
          <w:szCs w:val="24"/>
        </w:rPr>
        <w:br w:type="page"/>
      </w:r>
    </w:p>
    <w:p w:rsidR="00171356" w:rsidRPr="008F0795" w:rsidRDefault="00E973FF" w:rsidP="008F0795">
      <w:pPr>
        <w:pStyle w:val="Ttulo1"/>
        <w:numPr>
          <w:ilvl w:val="0"/>
          <w:numId w:val="32"/>
        </w:numPr>
      </w:pPr>
      <w:bookmarkStart w:id="5" w:name="_TOC_250009"/>
      <w:bookmarkStart w:id="6" w:name="_Toc38301041"/>
      <w:r w:rsidRPr="008F0795">
        <w:lastRenderedPageBreak/>
        <w:t xml:space="preserve">PREGUNTAS DE </w:t>
      </w:r>
      <w:bookmarkEnd w:id="5"/>
      <w:r w:rsidRPr="008F0795">
        <w:t>INVESTIGACIÓN</w:t>
      </w:r>
      <w:bookmarkEnd w:id="6"/>
    </w:p>
    <w:p w:rsidR="00171356" w:rsidRPr="00F06EA1" w:rsidRDefault="00171356" w:rsidP="00F06EA1">
      <w:pPr>
        <w:pStyle w:val="Textoindependiente"/>
        <w:tabs>
          <w:tab w:val="left" w:pos="986"/>
        </w:tabs>
        <w:spacing w:line="480" w:lineRule="auto"/>
        <w:rPr>
          <w:b/>
        </w:rPr>
      </w:pPr>
      <w:r w:rsidRPr="00F06EA1">
        <w:rPr>
          <w:b/>
        </w:rPr>
        <w:tab/>
      </w:r>
    </w:p>
    <w:p w:rsidR="002C7E64" w:rsidRPr="00F06EA1" w:rsidRDefault="00E973FF" w:rsidP="00F06EA1">
      <w:pPr>
        <w:pStyle w:val="Textoindependiente"/>
        <w:spacing w:line="480" w:lineRule="auto"/>
        <w:ind w:right="49"/>
      </w:pPr>
      <w:r w:rsidRPr="00F06EA1">
        <w:t xml:space="preserve">¿Cómo </w:t>
      </w:r>
      <w:r w:rsidR="00B44E02" w:rsidRPr="00F06EA1">
        <w:t xml:space="preserve">lograr llevar agua potable de forma continua y permanente a los </w:t>
      </w:r>
      <w:r w:rsidRPr="00F06EA1">
        <w:t xml:space="preserve">municipios de Cúcuta, </w:t>
      </w:r>
      <w:r w:rsidR="009555D3" w:rsidRPr="00F06EA1">
        <w:t>V</w:t>
      </w:r>
      <w:r w:rsidRPr="00F06EA1">
        <w:t xml:space="preserve">illa del Rosario y </w:t>
      </w:r>
      <w:r w:rsidR="009555D3" w:rsidRPr="00F06EA1">
        <w:t>L</w:t>
      </w:r>
      <w:r w:rsidRPr="00F06EA1">
        <w:t xml:space="preserve">os </w:t>
      </w:r>
      <w:r w:rsidR="009555D3" w:rsidRPr="00F06EA1">
        <w:t>P</w:t>
      </w:r>
      <w:r w:rsidRPr="00F06EA1">
        <w:t>atios, con el fin de</w:t>
      </w:r>
      <w:r w:rsidR="00B44E02" w:rsidRPr="00F06EA1">
        <w:t xml:space="preserve"> cubrir la necesidad de suministro de este preciado líquido en </w:t>
      </w:r>
      <w:r w:rsidRPr="00F06EA1">
        <w:t>los habitantes más vulnerables y con mayor necesidad del servicio?</w:t>
      </w:r>
    </w:p>
    <w:p w:rsidR="002C7E64" w:rsidRPr="00F06EA1" w:rsidRDefault="002C7E64" w:rsidP="00F06EA1">
      <w:pPr>
        <w:pStyle w:val="Textoindependiente"/>
        <w:spacing w:line="480" w:lineRule="auto"/>
        <w:ind w:right="680" w:firstLine="396"/>
      </w:pPr>
    </w:p>
    <w:p w:rsidR="00B44E02" w:rsidRPr="00F06EA1" w:rsidRDefault="00B44E02" w:rsidP="00F06EA1">
      <w:pPr>
        <w:pStyle w:val="Textoindependiente"/>
        <w:tabs>
          <w:tab w:val="left" w:pos="8647"/>
        </w:tabs>
        <w:spacing w:line="480" w:lineRule="auto"/>
        <w:ind w:right="49"/>
      </w:pPr>
      <w:r w:rsidRPr="00F06EA1">
        <w:t>¿</w:t>
      </w:r>
      <w:r w:rsidR="002C7E64" w:rsidRPr="00F06EA1">
        <w:t>Cuáles serán l</w:t>
      </w:r>
      <w:r w:rsidRPr="00F06EA1">
        <w:t>as posibles soluciones que se pueden plantear para lograr suministrar de forma permanente agua potable a los habitantes del área metropolitana de Cúcuta?</w:t>
      </w:r>
    </w:p>
    <w:p w:rsidR="00B44E02" w:rsidRPr="00F06EA1" w:rsidRDefault="00B44E02" w:rsidP="00F06EA1">
      <w:pPr>
        <w:pStyle w:val="Textoindependiente"/>
        <w:tabs>
          <w:tab w:val="left" w:pos="8647"/>
        </w:tabs>
        <w:spacing w:line="480" w:lineRule="auto"/>
        <w:ind w:right="49"/>
      </w:pPr>
    </w:p>
    <w:p w:rsidR="002C7E64" w:rsidRPr="00F06EA1" w:rsidRDefault="00B44E02" w:rsidP="00F06EA1">
      <w:pPr>
        <w:pStyle w:val="Textoindependiente"/>
        <w:tabs>
          <w:tab w:val="left" w:pos="8647"/>
        </w:tabs>
        <w:spacing w:line="480" w:lineRule="auto"/>
        <w:ind w:right="49"/>
      </w:pPr>
      <w:r w:rsidRPr="00F06EA1">
        <w:t xml:space="preserve">¿Cuáles son los impactos sociales, ambientales y económicos que se pueden presentar en las soluciones planteadas? </w:t>
      </w:r>
      <w:r w:rsidR="002C7E64" w:rsidRPr="00F06EA1">
        <w:t xml:space="preserve"> </w:t>
      </w:r>
    </w:p>
    <w:p w:rsidR="009555D3" w:rsidRPr="00F06EA1" w:rsidRDefault="009555D3" w:rsidP="00F06EA1">
      <w:pPr>
        <w:spacing w:line="480" w:lineRule="auto"/>
        <w:rPr>
          <w:sz w:val="24"/>
          <w:szCs w:val="24"/>
        </w:rPr>
      </w:pPr>
      <w:r w:rsidRPr="00F06EA1">
        <w:rPr>
          <w:sz w:val="24"/>
          <w:szCs w:val="24"/>
        </w:rPr>
        <w:br w:type="page"/>
      </w:r>
    </w:p>
    <w:p w:rsidR="00171356" w:rsidRPr="008F0795" w:rsidRDefault="00CB5D20" w:rsidP="008F0795">
      <w:pPr>
        <w:pStyle w:val="Ttulo1"/>
        <w:numPr>
          <w:ilvl w:val="0"/>
          <w:numId w:val="32"/>
        </w:numPr>
      </w:pPr>
      <w:bookmarkStart w:id="7" w:name="_TOC_250008"/>
      <w:bookmarkStart w:id="8" w:name="_Toc38301042"/>
      <w:bookmarkEnd w:id="7"/>
      <w:r w:rsidRPr="008F0795">
        <w:lastRenderedPageBreak/>
        <w:t>PROBLEMÁTICA.</w:t>
      </w:r>
      <w:bookmarkEnd w:id="8"/>
    </w:p>
    <w:p w:rsidR="0069578E" w:rsidRPr="00F06EA1" w:rsidRDefault="0069578E" w:rsidP="00F06EA1">
      <w:pPr>
        <w:pStyle w:val="Ttulo1"/>
        <w:tabs>
          <w:tab w:val="left" w:pos="986"/>
        </w:tabs>
        <w:spacing w:line="480" w:lineRule="auto"/>
        <w:ind w:left="0"/>
      </w:pPr>
    </w:p>
    <w:p w:rsidR="00927162" w:rsidRPr="00F06EA1" w:rsidRDefault="002C7E64" w:rsidP="00F06EA1">
      <w:pPr>
        <w:spacing w:line="480" w:lineRule="auto"/>
        <w:rPr>
          <w:b/>
          <w:bCs/>
          <w:sz w:val="24"/>
          <w:szCs w:val="24"/>
        </w:rPr>
      </w:pPr>
      <w:r w:rsidRPr="00F06EA1">
        <w:rPr>
          <w:sz w:val="24"/>
          <w:szCs w:val="24"/>
        </w:rPr>
        <w:t xml:space="preserve">Todos los proyectos </w:t>
      </w:r>
      <w:r w:rsidR="00927162" w:rsidRPr="00F06EA1">
        <w:rPr>
          <w:sz w:val="24"/>
          <w:szCs w:val="24"/>
        </w:rPr>
        <w:t xml:space="preserve">de </w:t>
      </w:r>
      <w:r w:rsidR="00443447" w:rsidRPr="00F06EA1">
        <w:rPr>
          <w:sz w:val="24"/>
          <w:szCs w:val="24"/>
        </w:rPr>
        <w:t xml:space="preserve">infraestructura de </w:t>
      </w:r>
      <w:r w:rsidR="00927162" w:rsidRPr="00F06EA1">
        <w:rPr>
          <w:sz w:val="24"/>
          <w:szCs w:val="24"/>
        </w:rPr>
        <w:t>obra</w:t>
      </w:r>
      <w:r w:rsidR="00443447" w:rsidRPr="00F06EA1">
        <w:rPr>
          <w:sz w:val="24"/>
          <w:szCs w:val="24"/>
        </w:rPr>
        <w:t>s</w:t>
      </w:r>
      <w:r w:rsidRPr="00F06EA1">
        <w:rPr>
          <w:sz w:val="24"/>
          <w:szCs w:val="24"/>
        </w:rPr>
        <w:t xml:space="preserve"> civil</w:t>
      </w:r>
      <w:r w:rsidR="00443447" w:rsidRPr="00F06EA1">
        <w:rPr>
          <w:sz w:val="24"/>
          <w:szCs w:val="24"/>
        </w:rPr>
        <w:t>es</w:t>
      </w:r>
      <w:r w:rsidRPr="00F06EA1">
        <w:rPr>
          <w:sz w:val="24"/>
          <w:szCs w:val="24"/>
        </w:rPr>
        <w:t xml:space="preserve"> </w:t>
      </w:r>
      <w:r w:rsidR="00927162" w:rsidRPr="00F06EA1">
        <w:rPr>
          <w:sz w:val="24"/>
          <w:szCs w:val="24"/>
        </w:rPr>
        <w:t>generan de alguna forma u</w:t>
      </w:r>
      <w:r w:rsidRPr="00F06EA1">
        <w:rPr>
          <w:sz w:val="24"/>
          <w:szCs w:val="24"/>
        </w:rPr>
        <w:t>na afectación</w:t>
      </w:r>
      <w:r w:rsidR="00927162" w:rsidRPr="00F06EA1">
        <w:rPr>
          <w:sz w:val="24"/>
          <w:szCs w:val="24"/>
        </w:rPr>
        <w:t xml:space="preserve"> física, ecológica, ambiental y social</w:t>
      </w:r>
      <w:r w:rsidR="00443447" w:rsidRPr="00F06EA1">
        <w:rPr>
          <w:sz w:val="24"/>
          <w:szCs w:val="24"/>
        </w:rPr>
        <w:t xml:space="preserve">, </w:t>
      </w:r>
      <w:r w:rsidR="00927162" w:rsidRPr="00F06EA1">
        <w:rPr>
          <w:sz w:val="24"/>
          <w:szCs w:val="24"/>
        </w:rPr>
        <w:t>en las comunidades intervenidas, por lo que es necesario que están comunidades sean muy bien informadas y concientizadas de l</w:t>
      </w:r>
      <w:r w:rsidR="00443447" w:rsidRPr="00F06EA1">
        <w:rPr>
          <w:sz w:val="24"/>
          <w:szCs w:val="24"/>
        </w:rPr>
        <w:t>as posibles soluciones que se implementaran</w:t>
      </w:r>
      <w:r w:rsidR="00927162" w:rsidRPr="00F06EA1">
        <w:rPr>
          <w:sz w:val="24"/>
          <w:szCs w:val="24"/>
        </w:rPr>
        <w:t xml:space="preserve">, con el fin de que hagan </w:t>
      </w:r>
      <w:r w:rsidR="00443447" w:rsidRPr="00F06EA1">
        <w:rPr>
          <w:sz w:val="24"/>
          <w:szCs w:val="24"/>
        </w:rPr>
        <w:t xml:space="preserve">parte activa del proyecto durante la etapa de ejecución </w:t>
      </w:r>
      <w:r w:rsidR="00927162" w:rsidRPr="00F06EA1">
        <w:rPr>
          <w:sz w:val="24"/>
          <w:szCs w:val="24"/>
        </w:rPr>
        <w:t>de</w:t>
      </w:r>
      <w:r w:rsidR="00443447" w:rsidRPr="00F06EA1">
        <w:rPr>
          <w:sz w:val="24"/>
          <w:szCs w:val="24"/>
        </w:rPr>
        <w:t xml:space="preserve"> la solución definida </w:t>
      </w:r>
      <w:r w:rsidR="00927162" w:rsidRPr="00F06EA1">
        <w:rPr>
          <w:sz w:val="24"/>
          <w:szCs w:val="24"/>
        </w:rPr>
        <w:t xml:space="preserve">y no se vuelvan obstáculos para el </w:t>
      </w:r>
      <w:r w:rsidR="00443447" w:rsidRPr="00F06EA1">
        <w:rPr>
          <w:sz w:val="24"/>
          <w:szCs w:val="24"/>
        </w:rPr>
        <w:t xml:space="preserve">desarrollo del </w:t>
      </w:r>
      <w:r w:rsidR="00927162" w:rsidRPr="00F06EA1">
        <w:rPr>
          <w:sz w:val="24"/>
          <w:szCs w:val="24"/>
        </w:rPr>
        <w:t>mismo.</w:t>
      </w:r>
    </w:p>
    <w:p w:rsidR="00927162" w:rsidRPr="00F06EA1" w:rsidRDefault="00927162" w:rsidP="00F06EA1">
      <w:pPr>
        <w:spacing w:line="480" w:lineRule="auto"/>
        <w:rPr>
          <w:b/>
          <w:bCs/>
          <w:sz w:val="24"/>
          <w:szCs w:val="24"/>
        </w:rPr>
      </w:pPr>
    </w:p>
    <w:p w:rsidR="00927162" w:rsidRPr="00F06EA1" w:rsidRDefault="00443447" w:rsidP="00F06EA1">
      <w:pPr>
        <w:spacing w:line="480" w:lineRule="auto"/>
        <w:rPr>
          <w:b/>
          <w:bCs/>
          <w:sz w:val="24"/>
          <w:szCs w:val="24"/>
        </w:rPr>
      </w:pPr>
      <w:r w:rsidRPr="00F06EA1">
        <w:rPr>
          <w:sz w:val="24"/>
          <w:szCs w:val="24"/>
        </w:rPr>
        <w:t xml:space="preserve">El desarrollo de la solución planteada en este proyecto de investigación </w:t>
      </w:r>
      <w:r w:rsidR="00927162" w:rsidRPr="00F06EA1">
        <w:rPr>
          <w:sz w:val="24"/>
          <w:szCs w:val="24"/>
        </w:rPr>
        <w:t>enfrentara problemas</w:t>
      </w:r>
      <w:r w:rsidR="009555D3" w:rsidRPr="00F06EA1">
        <w:rPr>
          <w:sz w:val="24"/>
          <w:szCs w:val="24"/>
        </w:rPr>
        <w:t xml:space="preserve"> técnicos</w:t>
      </w:r>
      <w:r w:rsidR="00927162" w:rsidRPr="00F06EA1">
        <w:rPr>
          <w:sz w:val="24"/>
          <w:szCs w:val="24"/>
        </w:rPr>
        <w:t xml:space="preserve">, </w:t>
      </w:r>
      <w:r w:rsidR="009555D3" w:rsidRPr="00F06EA1">
        <w:rPr>
          <w:sz w:val="24"/>
          <w:szCs w:val="24"/>
        </w:rPr>
        <w:t>climáticos, sociales, ambientales, arqueológicos</w:t>
      </w:r>
      <w:r w:rsidRPr="00F06EA1">
        <w:rPr>
          <w:sz w:val="24"/>
          <w:szCs w:val="24"/>
        </w:rPr>
        <w:t xml:space="preserve"> y </w:t>
      </w:r>
      <w:r w:rsidR="009555D3" w:rsidRPr="00F06EA1">
        <w:rPr>
          <w:sz w:val="24"/>
          <w:szCs w:val="24"/>
        </w:rPr>
        <w:t>legales</w:t>
      </w:r>
      <w:r w:rsidRPr="00F06EA1">
        <w:rPr>
          <w:sz w:val="24"/>
          <w:szCs w:val="24"/>
        </w:rPr>
        <w:t xml:space="preserve"> </w:t>
      </w:r>
      <w:r w:rsidR="00927162" w:rsidRPr="00F06EA1">
        <w:rPr>
          <w:sz w:val="24"/>
          <w:szCs w:val="24"/>
        </w:rPr>
        <w:t>entre otr</w:t>
      </w:r>
      <w:r w:rsidR="009555D3" w:rsidRPr="00F06EA1">
        <w:rPr>
          <w:sz w:val="24"/>
          <w:szCs w:val="24"/>
        </w:rPr>
        <w:t>os</w:t>
      </w:r>
      <w:r w:rsidRPr="00F06EA1">
        <w:rPr>
          <w:sz w:val="24"/>
          <w:szCs w:val="24"/>
        </w:rPr>
        <w:t xml:space="preserve">. Los cuales </w:t>
      </w:r>
      <w:r w:rsidR="00927162" w:rsidRPr="00F06EA1">
        <w:rPr>
          <w:sz w:val="24"/>
          <w:szCs w:val="24"/>
        </w:rPr>
        <w:t xml:space="preserve">se tendrán que ir solucionando durante </w:t>
      </w:r>
      <w:r w:rsidRPr="00F06EA1">
        <w:rPr>
          <w:sz w:val="24"/>
          <w:szCs w:val="24"/>
        </w:rPr>
        <w:t xml:space="preserve">la ejecución </w:t>
      </w:r>
      <w:r w:rsidR="00927162" w:rsidRPr="00F06EA1">
        <w:rPr>
          <w:sz w:val="24"/>
          <w:szCs w:val="24"/>
        </w:rPr>
        <w:t xml:space="preserve">el </w:t>
      </w:r>
      <w:r w:rsidR="009555D3" w:rsidRPr="00F06EA1">
        <w:rPr>
          <w:sz w:val="24"/>
          <w:szCs w:val="24"/>
        </w:rPr>
        <w:t>desarrollo de la obra</w:t>
      </w:r>
      <w:r w:rsidR="00927162" w:rsidRPr="00F06EA1">
        <w:rPr>
          <w:sz w:val="24"/>
          <w:szCs w:val="24"/>
        </w:rPr>
        <w:t xml:space="preserve">, pero que </w:t>
      </w:r>
      <w:r w:rsidRPr="00F06EA1">
        <w:rPr>
          <w:sz w:val="24"/>
          <w:szCs w:val="24"/>
        </w:rPr>
        <w:t xml:space="preserve">durante este proyecto </w:t>
      </w:r>
      <w:r w:rsidR="00927162" w:rsidRPr="00F06EA1">
        <w:rPr>
          <w:sz w:val="24"/>
          <w:szCs w:val="24"/>
        </w:rPr>
        <w:t xml:space="preserve">se </w:t>
      </w:r>
      <w:r w:rsidR="009555D3" w:rsidRPr="00F06EA1">
        <w:rPr>
          <w:sz w:val="24"/>
          <w:szCs w:val="24"/>
        </w:rPr>
        <w:t xml:space="preserve">deben </w:t>
      </w:r>
      <w:r w:rsidR="00927162" w:rsidRPr="00F06EA1">
        <w:rPr>
          <w:sz w:val="24"/>
          <w:szCs w:val="24"/>
        </w:rPr>
        <w:t>identifica</w:t>
      </w:r>
      <w:r w:rsidR="009555D3" w:rsidRPr="00F06EA1">
        <w:rPr>
          <w:sz w:val="24"/>
          <w:szCs w:val="24"/>
        </w:rPr>
        <w:t xml:space="preserve">r de forma </w:t>
      </w:r>
      <w:r w:rsidRPr="00F06EA1">
        <w:rPr>
          <w:sz w:val="24"/>
          <w:szCs w:val="24"/>
        </w:rPr>
        <w:t xml:space="preserve">clara y precisa </w:t>
      </w:r>
      <w:r w:rsidR="009555D3" w:rsidRPr="00F06EA1">
        <w:rPr>
          <w:sz w:val="24"/>
          <w:szCs w:val="24"/>
        </w:rPr>
        <w:t xml:space="preserve">y </w:t>
      </w:r>
      <w:r w:rsidRPr="00F06EA1">
        <w:rPr>
          <w:sz w:val="24"/>
          <w:szCs w:val="24"/>
        </w:rPr>
        <w:t xml:space="preserve">plantear desde el diseño </w:t>
      </w:r>
      <w:r w:rsidR="005C7CE1" w:rsidRPr="00F06EA1">
        <w:rPr>
          <w:sz w:val="24"/>
          <w:szCs w:val="24"/>
        </w:rPr>
        <w:t xml:space="preserve">metodologías </w:t>
      </w:r>
      <w:r w:rsidRPr="00F06EA1">
        <w:rPr>
          <w:sz w:val="24"/>
          <w:szCs w:val="24"/>
        </w:rPr>
        <w:t xml:space="preserve">de </w:t>
      </w:r>
      <w:r w:rsidR="00927162" w:rsidRPr="00F06EA1">
        <w:rPr>
          <w:sz w:val="24"/>
          <w:szCs w:val="24"/>
        </w:rPr>
        <w:t xml:space="preserve">seguimiento continuo </w:t>
      </w:r>
      <w:r w:rsidR="005C7CE1" w:rsidRPr="00F06EA1">
        <w:rPr>
          <w:sz w:val="24"/>
          <w:szCs w:val="24"/>
        </w:rPr>
        <w:t xml:space="preserve">que garanticen que estos problemas sean identificados y atendidos de la mejor manera. </w:t>
      </w:r>
    </w:p>
    <w:p w:rsidR="00E76681" w:rsidRPr="00F06EA1" w:rsidRDefault="00E76681" w:rsidP="00F06EA1">
      <w:pPr>
        <w:spacing w:line="480" w:lineRule="auto"/>
        <w:rPr>
          <w:sz w:val="24"/>
          <w:szCs w:val="24"/>
        </w:rPr>
      </w:pPr>
      <w:r w:rsidRPr="00F06EA1">
        <w:rPr>
          <w:b/>
          <w:bCs/>
          <w:sz w:val="24"/>
          <w:szCs w:val="24"/>
        </w:rPr>
        <w:br w:type="page"/>
      </w:r>
    </w:p>
    <w:p w:rsidR="00171356" w:rsidRPr="00F06EA1" w:rsidRDefault="00171356" w:rsidP="008F0795">
      <w:pPr>
        <w:pStyle w:val="Ttulo1"/>
        <w:numPr>
          <w:ilvl w:val="0"/>
          <w:numId w:val="32"/>
        </w:numPr>
        <w:tabs>
          <w:tab w:val="left" w:pos="986"/>
        </w:tabs>
        <w:spacing w:line="480" w:lineRule="auto"/>
      </w:pPr>
      <w:bookmarkStart w:id="9" w:name="_bookmark0"/>
      <w:bookmarkStart w:id="10" w:name="_TOC_250007"/>
      <w:bookmarkStart w:id="11" w:name="_Toc38301043"/>
      <w:bookmarkEnd w:id="9"/>
      <w:r w:rsidRPr="00F06EA1">
        <w:lastRenderedPageBreak/>
        <w:t>OBJET</w:t>
      </w:r>
      <w:bookmarkEnd w:id="10"/>
      <w:r w:rsidRPr="00F06EA1">
        <w:t>IVOS</w:t>
      </w:r>
      <w:bookmarkEnd w:id="11"/>
    </w:p>
    <w:p w:rsidR="00171356" w:rsidRPr="00F06EA1" w:rsidRDefault="00171356" w:rsidP="00F06EA1">
      <w:pPr>
        <w:pStyle w:val="Textoindependiente"/>
        <w:spacing w:line="480" w:lineRule="auto"/>
        <w:rPr>
          <w:b/>
        </w:rPr>
      </w:pPr>
    </w:p>
    <w:p w:rsidR="00171356" w:rsidRPr="00F06EA1" w:rsidRDefault="00171356" w:rsidP="00F06EA1">
      <w:pPr>
        <w:tabs>
          <w:tab w:val="left" w:pos="986"/>
        </w:tabs>
        <w:spacing w:line="480" w:lineRule="auto"/>
        <w:rPr>
          <w:b/>
          <w:sz w:val="24"/>
          <w:szCs w:val="24"/>
        </w:rPr>
      </w:pPr>
      <w:r w:rsidRPr="00F06EA1">
        <w:rPr>
          <w:b/>
          <w:sz w:val="24"/>
          <w:szCs w:val="24"/>
        </w:rPr>
        <w:t>Objetivo General</w:t>
      </w:r>
    </w:p>
    <w:p w:rsidR="00CB5D20" w:rsidRPr="00F06EA1" w:rsidRDefault="00CB5D20" w:rsidP="00F06EA1">
      <w:pPr>
        <w:tabs>
          <w:tab w:val="left" w:pos="986"/>
        </w:tabs>
        <w:spacing w:line="480" w:lineRule="auto"/>
        <w:rPr>
          <w:b/>
          <w:sz w:val="24"/>
          <w:szCs w:val="24"/>
        </w:rPr>
      </w:pPr>
    </w:p>
    <w:p w:rsidR="00171356" w:rsidRPr="00F06EA1" w:rsidRDefault="005C7CE1" w:rsidP="00F06EA1">
      <w:pPr>
        <w:tabs>
          <w:tab w:val="left" w:pos="986"/>
        </w:tabs>
        <w:spacing w:line="480" w:lineRule="auto"/>
        <w:rPr>
          <w:sz w:val="24"/>
          <w:szCs w:val="24"/>
        </w:rPr>
      </w:pPr>
      <w:r w:rsidRPr="00F06EA1">
        <w:rPr>
          <w:sz w:val="24"/>
          <w:szCs w:val="24"/>
        </w:rPr>
        <w:t xml:space="preserve">Diseñar la mejor solución técnica y económica de ingeniería para llevar a cabo la </w:t>
      </w:r>
      <w:r w:rsidR="0060300C" w:rsidRPr="00F06EA1">
        <w:rPr>
          <w:sz w:val="24"/>
          <w:szCs w:val="24"/>
        </w:rPr>
        <w:t xml:space="preserve">construcción del acueducto </w:t>
      </w:r>
      <w:r w:rsidR="009555D3" w:rsidRPr="00F06EA1">
        <w:rPr>
          <w:sz w:val="24"/>
          <w:szCs w:val="24"/>
        </w:rPr>
        <w:t xml:space="preserve">Metropolitano de Cúcuta (AMC), que contempla </w:t>
      </w:r>
      <w:r w:rsidR="0060300C" w:rsidRPr="00F06EA1">
        <w:rPr>
          <w:sz w:val="24"/>
          <w:szCs w:val="24"/>
        </w:rPr>
        <w:t>los municipios de Los Patios, Villa del Rosario y Cúcuta</w:t>
      </w:r>
      <w:r w:rsidR="009555D3" w:rsidRPr="00F06EA1">
        <w:rPr>
          <w:sz w:val="24"/>
          <w:szCs w:val="24"/>
        </w:rPr>
        <w:t xml:space="preserve">, </w:t>
      </w:r>
      <w:r w:rsidR="0060300C" w:rsidRPr="00F06EA1">
        <w:rPr>
          <w:sz w:val="24"/>
          <w:szCs w:val="24"/>
        </w:rPr>
        <w:t xml:space="preserve">con el fin de </w:t>
      </w:r>
      <w:r w:rsidR="006C2578" w:rsidRPr="00F06EA1">
        <w:rPr>
          <w:sz w:val="24"/>
          <w:szCs w:val="24"/>
        </w:rPr>
        <w:t xml:space="preserve">lograr el </w:t>
      </w:r>
      <w:r w:rsidR="0060300C" w:rsidRPr="00F06EA1">
        <w:rPr>
          <w:sz w:val="24"/>
          <w:szCs w:val="24"/>
        </w:rPr>
        <w:t xml:space="preserve">suministro </w:t>
      </w:r>
      <w:r w:rsidR="006C2578" w:rsidRPr="00F06EA1">
        <w:rPr>
          <w:sz w:val="24"/>
          <w:szCs w:val="24"/>
        </w:rPr>
        <w:t xml:space="preserve">permanente </w:t>
      </w:r>
      <w:r w:rsidR="0060300C" w:rsidRPr="00F06EA1">
        <w:rPr>
          <w:sz w:val="24"/>
          <w:szCs w:val="24"/>
        </w:rPr>
        <w:t>de agua potable a los habitantes de estos municipios.</w:t>
      </w:r>
    </w:p>
    <w:p w:rsidR="00CB5D20" w:rsidRPr="00F06EA1" w:rsidRDefault="00CB5D20" w:rsidP="00F06EA1">
      <w:pPr>
        <w:tabs>
          <w:tab w:val="left" w:pos="986"/>
        </w:tabs>
        <w:spacing w:line="480" w:lineRule="auto"/>
        <w:rPr>
          <w:sz w:val="24"/>
          <w:szCs w:val="24"/>
        </w:rPr>
      </w:pPr>
    </w:p>
    <w:p w:rsidR="00171356" w:rsidRPr="00F06EA1" w:rsidRDefault="00171356" w:rsidP="00F06EA1">
      <w:pPr>
        <w:spacing w:line="480" w:lineRule="auto"/>
        <w:rPr>
          <w:b/>
          <w:sz w:val="24"/>
          <w:szCs w:val="24"/>
        </w:rPr>
      </w:pPr>
      <w:r w:rsidRPr="00F06EA1">
        <w:rPr>
          <w:b/>
          <w:sz w:val="24"/>
          <w:szCs w:val="24"/>
        </w:rPr>
        <w:t>Objetivos</w:t>
      </w:r>
      <w:r w:rsidRPr="00F06EA1">
        <w:rPr>
          <w:b/>
          <w:spacing w:val="-1"/>
          <w:sz w:val="24"/>
          <w:szCs w:val="24"/>
        </w:rPr>
        <w:t xml:space="preserve"> </w:t>
      </w:r>
      <w:r w:rsidRPr="00F06EA1">
        <w:rPr>
          <w:b/>
          <w:sz w:val="24"/>
          <w:szCs w:val="24"/>
        </w:rPr>
        <w:t>Específicos</w:t>
      </w:r>
    </w:p>
    <w:p w:rsidR="00CB5D20" w:rsidRPr="00F06EA1" w:rsidRDefault="00CB5D20" w:rsidP="00F06EA1">
      <w:pPr>
        <w:pStyle w:val="Ttulo1"/>
        <w:tabs>
          <w:tab w:val="left" w:pos="986"/>
        </w:tabs>
        <w:spacing w:line="480" w:lineRule="auto"/>
        <w:ind w:left="0"/>
      </w:pPr>
    </w:p>
    <w:p w:rsidR="00FD309C" w:rsidRDefault="006C2578" w:rsidP="00FD309C">
      <w:pPr>
        <w:pStyle w:val="Textoindependiente"/>
        <w:numPr>
          <w:ilvl w:val="0"/>
          <w:numId w:val="28"/>
        </w:numPr>
        <w:spacing w:line="480" w:lineRule="auto"/>
      </w:pPr>
      <w:r w:rsidRPr="00F06EA1">
        <w:t xml:space="preserve">Plantear las posibles soluciones para </w:t>
      </w:r>
      <w:r w:rsidR="0060300C" w:rsidRPr="00F06EA1">
        <w:t>la construcción del proyecto.</w:t>
      </w:r>
      <w:r w:rsidR="00FD309C" w:rsidRPr="00FD309C">
        <w:t xml:space="preserve"> </w:t>
      </w:r>
    </w:p>
    <w:p w:rsidR="00FD309C" w:rsidRPr="00F06EA1" w:rsidRDefault="00FD309C" w:rsidP="00FD309C">
      <w:pPr>
        <w:pStyle w:val="Textoindependiente"/>
        <w:numPr>
          <w:ilvl w:val="0"/>
          <w:numId w:val="28"/>
        </w:numPr>
        <w:spacing w:line="480" w:lineRule="auto"/>
      </w:pPr>
      <w:r w:rsidRPr="00F06EA1">
        <w:t>Identificar los problemas a los que se enfrentara</w:t>
      </w:r>
      <w:r>
        <w:t xml:space="preserve">n las posibles soluciones </w:t>
      </w:r>
      <w:r w:rsidRPr="00F06EA1">
        <w:t xml:space="preserve">de tipo técnico, climático, social, ambiental, arqueológico y legal. </w:t>
      </w:r>
    </w:p>
    <w:p w:rsidR="0060300C" w:rsidRPr="00F06EA1" w:rsidRDefault="006C2578" w:rsidP="00F06EA1">
      <w:pPr>
        <w:pStyle w:val="Textoindependiente"/>
        <w:numPr>
          <w:ilvl w:val="0"/>
          <w:numId w:val="28"/>
        </w:numPr>
        <w:spacing w:line="480" w:lineRule="auto"/>
      </w:pPr>
      <w:r w:rsidRPr="00F06EA1">
        <w:t xml:space="preserve">Evaluar técnica, financiera y ambientalmente las soluciones </w:t>
      </w:r>
      <w:r w:rsidR="0060300C" w:rsidRPr="00F06EA1">
        <w:t>del pro</w:t>
      </w:r>
      <w:r w:rsidRPr="00F06EA1">
        <w:t>blema</w:t>
      </w:r>
      <w:r w:rsidR="0060300C" w:rsidRPr="00F06EA1">
        <w:t>.</w:t>
      </w:r>
    </w:p>
    <w:p w:rsidR="000F3892" w:rsidRPr="00F06EA1" w:rsidRDefault="006C2578" w:rsidP="00F06EA1">
      <w:pPr>
        <w:pStyle w:val="Textoindependiente"/>
        <w:numPr>
          <w:ilvl w:val="0"/>
          <w:numId w:val="28"/>
        </w:numPr>
        <w:spacing w:line="480" w:lineRule="auto"/>
      </w:pPr>
      <w:r w:rsidRPr="00F06EA1">
        <w:t xml:space="preserve">Identificar todos los actores involucrados en </w:t>
      </w:r>
      <w:r w:rsidR="000F3892" w:rsidRPr="00F06EA1">
        <w:t>la ejecución del proyecto.</w:t>
      </w:r>
    </w:p>
    <w:p w:rsidR="00ED49A5" w:rsidRPr="00F06EA1" w:rsidRDefault="006C2578" w:rsidP="00F06EA1">
      <w:pPr>
        <w:pStyle w:val="Textoindependiente"/>
        <w:numPr>
          <w:ilvl w:val="0"/>
          <w:numId w:val="28"/>
        </w:numPr>
        <w:spacing w:line="480" w:lineRule="auto"/>
      </w:pPr>
      <w:r w:rsidRPr="00F06EA1">
        <w:t xml:space="preserve">Plantear las metodologías de seguimiento y control de los problemas identificados </w:t>
      </w:r>
      <w:r w:rsidR="00FD309C">
        <w:t xml:space="preserve">teniendo en cuenta los actores del proyecto. </w:t>
      </w:r>
    </w:p>
    <w:p w:rsidR="008B2464" w:rsidRPr="00F06EA1" w:rsidRDefault="008B2464" w:rsidP="00F06EA1">
      <w:pPr>
        <w:pStyle w:val="Textoindependiente"/>
        <w:spacing w:line="480" w:lineRule="auto"/>
      </w:pPr>
    </w:p>
    <w:p w:rsidR="00CB5D20" w:rsidRPr="00F06EA1" w:rsidRDefault="00CB5D20" w:rsidP="00F06EA1">
      <w:pPr>
        <w:spacing w:line="480" w:lineRule="auto"/>
        <w:rPr>
          <w:sz w:val="24"/>
          <w:szCs w:val="24"/>
        </w:rPr>
      </w:pPr>
      <w:r w:rsidRPr="00F06EA1">
        <w:rPr>
          <w:sz w:val="24"/>
          <w:szCs w:val="24"/>
        </w:rPr>
        <w:br w:type="page"/>
      </w:r>
    </w:p>
    <w:p w:rsidR="00CB5D20" w:rsidRPr="00F06EA1" w:rsidRDefault="00CB5D20" w:rsidP="00F06EA1">
      <w:pPr>
        <w:pStyle w:val="Textoindependiente"/>
        <w:spacing w:line="480" w:lineRule="auto"/>
      </w:pPr>
    </w:p>
    <w:p w:rsidR="00171356" w:rsidRPr="00F06EA1" w:rsidRDefault="00441B7E" w:rsidP="008F0795">
      <w:pPr>
        <w:pStyle w:val="Ttulo1"/>
        <w:numPr>
          <w:ilvl w:val="0"/>
          <w:numId w:val="32"/>
        </w:numPr>
        <w:tabs>
          <w:tab w:val="left" w:pos="986"/>
        </w:tabs>
        <w:spacing w:line="480" w:lineRule="auto"/>
      </w:pPr>
      <w:bookmarkStart w:id="12" w:name="_Toc38301044"/>
      <w:r w:rsidRPr="00F06EA1">
        <w:t>ENFOQUES DESDE EL PUNTO DE GERENCIA DE PROYECTOS</w:t>
      </w:r>
      <w:bookmarkEnd w:id="12"/>
    </w:p>
    <w:p w:rsidR="00214BD0" w:rsidRPr="00F06EA1" w:rsidRDefault="00214BD0" w:rsidP="00F06EA1">
      <w:pPr>
        <w:pStyle w:val="Ttulo1"/>
        <w:spacing w:line="480" w:lineRule="auto"/>
        <w:ind w:left="0" w:right="681"/>
      </w:pPr>
    </w:p>
    <w:p w:rsidR="00171356" w:rsidRPr="00F06EA1" w:rsidRDefault="00F909EB" w:rsidP="00F06EA1">
      <w:pPr>
        <w:spacing w:line="480" w:lineRule="auto"/>
        <w:rPr>
          <w:sz w:val="24"/>
          <w:szCs w:val="24"/>
        </w:rPr>
      </w:pPr>
      <w:r w:rsidRPr="00F06EA1">
        <w:rPr>
          <w:sz w:val="24"/>
          <w:szCs w:val="24"/>
        </w:rPr>
        <w:t xml:space="preserve">El </w:t>
      </w:r>
      <w:r w:rsidR="006C2578" w:rsidRPr="00F06EA1">
        <w:rPr>
          <w:sz w:val="24"/>
          <w:szCs w:val="24"/>
        </w:rPr>
        <w:t xml:space="preserve">diseño de la solución </w:t>
      </w:r>
      <w:r w:rsidRPr="00F06EA1">
        <w:rPr>
          <w:sz w:val="24"/>
          <w:szCs w:val="24"/>
        </w:rPr>
        <w:t>debe</w:t>
      </w:r>
      <w:r w:rsidR="006C2578" w:rsidRPr="00F06EA1">
        <w:rPr>
          <w:sz w:val="24"/>
          <w:szCs w:val="24"/>
        </w:rPr>
        <w:t xml:space="preserve"> </w:t>
      </w:r>
      <w:r w:rsidRPr="00F06EA1">
        <w:rPr>
          <w:sz w:val="24"/>
          <w:szCs w:val="24"/>
        </w:rPr>
        <w:t xml:space="preserve">guiarse dentro de los fundamentos </w:t>
      </w:r>
      <w:r w:rsidR="00214BD0" w:rsidRPr="00F06EA1">
        <w:rPr>
          <w:sz w:val="24"/>
          <w:szCs w:val="24"/>
        </w:rPr>
        <w:t>del PMI</w:t>
      </w:r>
      <w:r w:rsidR="00171356" w:rsidRPr="00F06EA1">
        <w:rPr>
          <w:sz w:val="24"/>
          <w:szCs w:val="24"/>
        </w:rPr>
        <w:t xml:space="preserve"> (Project Management</w:t>
      </w:r>
      <w:r w:rsidR="00CB5D20" w:rsidRPr="00F06EA1">
        <w:rPr>
          <w:sz w:val="24"/>
          <w:szCs w:val="24"/>
        </w:rPr>
        <w:t xml:space="preserve"> </w:t>
      </w:r>
      <w:r w:rsidR="00171356" w:rsidRPr="00F06EA1">
        <w:rPr>
          <w:sz w:val="24"/>
          <w:szCs w:val="24"/>
        </w:rPr>
        <w:t>Institute), en donde este establece un código ético a implementar (PMI, 2019), en él se establece que todo miembro involucrado en el ciclo del proyecto</w:t>
      </w:r>
      <w:r w:rsidR="008A396E" w:rsidRPr="00F06EA1">
        <w:rPr>
          <w:sz w:val="24"/>
          <w:szCs w:val="24"/>
        </w:rPr>
        <w:t xml:space="preserve">, </w:t>
      </w:r>
      <w:r w:rsidR="00171356" w:rsidRPr="00F06EA1">
        <w:rPr>
          <w:sz w:val="24"/>
          <w:szCs w:val="24"/>
        </w:rPr>
        <w:t>debe aprobar y firmar dicho código. Este código pauta una forma correcta de operar y brinda buenas prácticas en cuestión a la ética en la ejecución de un proyecto.</w:t>
      </w:r>
      <w:r w:rsidR="00441B7E" w:rsidRPr="00F06EA1">
        <w:rPr>
          <w:sz w:val="24"/>
          <w:szCs w:val="24"/>
        </w:rPr>
        <w:t xml:space="preserve">  </w:t>
      </w:r>
      <w:r w:rsidR="00171356" w:rsidRPr="00F06EA1">
        <w:rPr>
          <w:sz w:val="24"/>
          <w:szCs w:val="24"/>
        </w:rPr>
        <w:t>Todos los aspectos de adjudicación del proyecto deben quedar debidamente documentados, tanto como su requerimiento como su presupuesto y actores que lo conformaran. Se deben esclarecer los lineamientos y procurar que el proceso de licitación sea público, contemplando los puntos de cooficialidad. (Echecopar, 2017)</w:t>
      </w:r>
      <w:r w:rsidR="00C531E9" w:rsidRPr="00F06EA1">
        <w:rPr>
          <w:sz w:val="24"/>
          <w:szCs w:val="24"/>
        </w:rPr>
        <w:t xml:space="preserve">. </w:t>
      </w:r>
    </w:p>
    <w:p w:rsidR="00C531E9" w:rsidRPr="00F06EA1" w:rsidRDefault="00C531E9" w:rsidP="00F06EA1">
      <w:pPr>
        <w:spacing w:line="480" w:lineRule="auto"/>
        <w:rPr>
          <w:sz w:val="24"/>
          <w:szCs w:val="24"/>
        </w:rPr>
      </w:pPr>
    </w:p>
    <w:p w:rsidR="00C531E9" w:rsidRPr="00F06EA1" w:rsidRDefault="00C531E9" w:rsidP="00F06EA1">
      <w:pPr>
        <w:spacing w:line="480" w:lineRule="auto"/>
        <w:rPr>
          <w:bCs/>
          <w:sz w:val="24"/>
          <w:szCs w:val="24"/>
        </w:rPr>
      </w:pPr>
      <w:r w:rsidRPr="00F06EA1">
        <w:rPr>
          <w:bCs/>
          <w:sz w:val="24"/>
          <w:szCs w:val="24"/>
        </w:rPr>
        <w:t>A la luz del PMBOOK se debe lograr el cumplimiento de los objetivos del proyecto enmarcado en los conceptos de alcance tiempo y costo, garantizando la satisfacción de los stakeholders, tanto internos como externos, en los procesos relacionados con la ejecución del proyecto</w:t>
      </w:r>
      <w:r w:rsidR="00EF6B5D" w:rsidRPr="00F06EA1">
        <w:rPr>
          <w:bCs/>
          <w:sz w:val="24"/>
          <w:szCs w:val="24"/>
        </w:rPr>
        <w:t xml:space="preserve"> (Balaguera, 2016)</w:t>
      </w:r>
      <w:r w:rsidRPr="00F06EA1">
        <w:rPr>
          <w:bCs/>
          <w:sz w:val="24"/>
          <w:szCs w:val="24"/>
        </w:rPr>
        <w:t xml:space="preserve">. </w:t>
      </w:r>
    </w:p>
    <w:p w:rsidR="00C531E9" w:rsidRPr="00F06EA1" w:rsidRDefault="00C531E9" w:rsidP="00F06EA1">
      <w:pPr>
        <w:spacing w:line="480" w:lineRule="auto"/>
        <w:rPr>
          <w:bCs/>
          <w:sz w:val="24"/>
          <w:szCs w:val="24"/>
        </w:rPr>
      </w:pPr>
    </w:p>
    <w:p w:rsidR="00171356" w:rsidRPr="00F06EA1" w:rsidRDefault="00B3038D" w:rsidP="00F06EA1">
      <w:pPr>
        <w:spacing w:line="480" w:lineRule="auto"/>
        <w:rPr>
          <w:sz w:val="24"/>
          <w:szCs w:val="24"/>
        </w:rPr>
      </w:pPr>
      <w:r w:rsidRPr="00F06EA1">
        <w:rPr>
          <w:bCs/>
          <w:sz w:val="24"/>
          <w:szCs w:val="24"/>
        </w:rPr>
        <w:t>La herramienta</w:t>
      </w:r>
      <w:r w:rsidR="00D91A04" w:rsidRPr="00F06EA1">
        <w:rPr>
          <w:bCs/>
          <w:sz w:val="24"/>
          <w:szCs w:val="24"/>
        </w:rPr>
        <w:t xml:space="preserve"> </w:t>
      </w:r>
      <w:r w:rsidRPr="00F06EA1">
        <w:rPr>
          <w:bCs/>
          <w:sz w:val="24"/>
          <w:szCs w:val="24"/>
        </w:rPr>
        <w:t xml:space="preserve">juicio de expertos </w:t>
      </w:r>
      <w:r w:rsidR="00D91A04" w:rsidRPr="00F06EA1">
        <w:rPr>
          <w:bCs/>
          <w:sz w:val="24"/>
          <w:szCs w:val="24"/>
        </w:rPr>
        <w:t xml:space="preserve">se debe aplicar en </w:t>
      </w:r>
      <w:r w:rsidRPr="00F06EA1">
        <w:rPr>
          <w:bCs/>
          <w:sz w:val="24"/>
          <w:szCs w:val="24"/>
        </w:rPr>
        <w:t>todos los procesos de gestión de</w:t>
      </w:r>
      <w:r w:rsidR="00D91A04" w:rsidRPr="00F06EA1">
        <w:rPr>
          <w:bCs/>
          <w:sz w:val="24"/>
          <w:szCs w:val="24"/>
        </w:rPr>
        <w:t xml:space="preserve">l </w:t>
      </w:r>
      <w:r w:rsidRPr="00F06EA1">
        <w:rPr>
          <w:bCs/>
          <w:sz w:val="24"/>
          <w:szCs w:val="24"/>
        </w:rPr>
        <w:t xml:space="preserve">proyecto, </w:t>
      </w:r>
      <w:r w:rsidR="00D91A04" w:rsidRPr="00F06EA1">
        <w:rPr>
          <w:bCs/>
          <w:sz w:val="24"/>
          <w:szCs w:val="24"/>
        </w:rPr>
        <w:t xml:space="preserve">ya que el organigrama </w:t>
      </w:r>
      <w:r w:rsidR="00EF6B5D" w:rsidRPr="00F06EA1">
        <w:rPr>
          <w:bCs/>
          <w:sz w:val="24"/>
          <w:szCs w:val="24"/>
        </w:rPr>
        <w:t xml:space="preserve">contempla en todas las áreas críticas del proyecto expertos que apoyen la ejecución y seguimiento de la obra. </w:t>
      </w:r>
      <w:r w:rsidRPr="00F06EA1">
        <w:rPr>
          <w:bCs/>
          <w:sz w:val="24"/>
          <w:szCs w:val="24"/>
        </w:rPr>
        <w:t xml:space="preserve">Esto se debe a que para </w:t>
      </w:r>
      <w:r w:rsidR="00EF6B5D" w:rsidRPr="00F06EA1">
        <w:rPr>
          <w:bCs/>
          <w:sz w:val="24"/>
          <w:szCs w:val="24"/>
        </w:rPr>
        <w:t xml:space="preserve">el </w:t>
      </w:r>
      <w:r w:rsidRPr="00F06EA1">
        <w:rPr>
          <w:bCs/>
          <w:sz w:val="24"/>
          <w:szCs w:val="24"/>
        </w:rPr>
        <w:t>desarrollo se requiere una compleja coordinación del tiempo de los expertos, el personal de obra y el personal dedicado a la gerencia</w:t>
      </w:r>
      <w:r w:rsidR="00EF6B5D" w:rsidRPr="00F06EA1">
        <w:rPr>
          <w:bCs/>
          <w:sz w:val="24"/>
          <w:szCs w:val="24"/>
        </w:rPr>
        <w:t xml:space="preserve"> de construcción</w:t>
      </w:r>
      <w:r w:rsidRPr="00F06EA1">
        <w:rPr>
          <w:bCs/>
          <w:sz w:val="24"/>
          <w:szCs w:val="24"/>
        </w:rPr>
        <w:t>.</w:t>
      </w:r>
      <w:r w:rsidR="003B185C" w:rsidRPr="00F06EA1">
        <w:rPr>
          <w:bCs/>
          <w:sz w:val="24"/>
          <w:szCs w:val="24"/>
        </w:rPr>
        <w:t xml:space="preserve"> (Pinzón, 2017). </w:t>
      </w:r>
    </w:p>
    <w:p w:rsidR="00171356" w:rsidRDefault="00171356" w:rsidP="008F0795">
      <w:pPr>
        <w:pStyle w:val="Textoindependiente"/>
        <w:spacing w:line="480" w:lineRule="auto"/>
        <w:ind w:right="507"/>
      </w:pPr>
    </w:p>
    <w:p w:rsidR="008F0795" w:rsidRDefault="008F0795" w:rsidP="008F0795">
      <w:pPr>
        <w:pStyle w:val="Ttulo1"/>
        <w:numPr>
          <w:ilvl w:val="0"/>
          <w:numId w:val="32"/>
        </w:numPr>
      </w:pPr>
      <w:bookmarkStart w:id="13" w:name="_Toc38301045"/>
      <w:r w:rsidRPr="008F0795">
        <w:lastRenderedPageBreak/>
        <w:t>ANTECEDENTES INVESTIGATIVOS</w:t>
      </w:r>
      <w:bookmarkEnd w:id="13"/>
      <w:r w:rsidRPr="008F0795">
        <w:t xml:space="preserve"> </w:t>
      </w:r>
    </w:p>
    <w:p w:rsidR="008F0795" w:rsidRDefault="008F0795" w:rsidP="008F0795">
      <w:pPr>
        <w:pStyle w:val="Textoindependiente"/>
        <w:spacing w:line="480" w:lineRule="auto"/>
        <w:ind w:right="507"/>
      </w:pPr>
    </w:p>
    <w:p w:rsidR="00E61484" w:rsidRDefault="00E61484" w:rsidP="00E61484">
      <w:pPr>
        <w:pStyle w:val="Textoindependiente"/>
        <w:spacing w:line="480" w:lineRule="auto"/>
        <w:ind w:right="507"/>
      </w:pPr>
      <w:r>
        <w:t>Para el desarrollo del proyecto la investigación se soporta en</w:t>
      </w:r>
      <w:r w:rsidR="00DB744D">
        <w:t xml:space="preserve"> documentos técnicos y proyectos anteriores de carácter similar y que involucran todos los aspectos técnicos y socio económicos que se deben tener en cuenta en este trabajo y </w:t>
      </w:r>
      <w:r>
        <w:t>que se han hecho</w:t>
      </w:r>
      <w:r w:rsidR="00DB744D">
        <w:t xml:space="preserve"> o desarrollado siendo </w:t>
      </w:r>
      <w:r>
        <w:t xml:space="preserve">afines </w:t>
      </w:r>
      <w:r w:rsidR="00DB744D">
        <w:t xml:space="preserve">a los </w:t>
      </w:r>
      <w:r>
        <w:t>temas de sistemas de abastecimiento de agua potable; los siguientes antecedentes son de orden investigativo.</w:t>
      </w:r>
    </w:p>
    <w:p w:rsidR="00DB744D" w:rsidRDefault="00DB744D" w:rsidP="00E61484">
      <w:pPr>
        <w:pStyle w:val="Textoindependiente"/>
        <w:spacing w:line="480" w:lineRule="auto"/>
        <w:ind w:right="507"/>
      </w:pPr>
    </w:p>
    <w:p w:rsidR="009F262C" w:rsidRDefault="009F262C" w:rsidP="00E61484">
      <w:pPr>
        <w:pStyle w:val="Textoindependiente"/>
        <w:spacing w:line="480" w:lineRule="auto"/>
        <w:ind w:right="507"/>
      </w:pPr>
      <w:r w:rsidRPr="009F262C">
        <w:t>Los estudios llevados a cabo sobre la demanda de agua a nivel nacional e internacional generalmente se basan en la teoría del consumidor, específicamente de la demanda, y estiman las elasticidades de precio e ingreso respecto a la demanda; y a su vez se determinan factores socioeconómicos, demográficos (Jaramillo-Mosqueira, 2003; Junca ,2000; López, Castaño &amp; Vélez, 1992; técnicos y climatológicos (Guzmán et al, 2011; Gutiérrez 2011), así como factores particulares de cada caso como campañas publicitarias (López, Castaño &amp; Vélez ,1992) que podrían influir en la demanda de agua tanto residencial como industrial.</w:t>
      </w:r>
    </w:p>
    <w:p w:rsidR="009F262C" w:rsidRDefault="009F262C" w:rsidP="00E61484">
      <w:pPr>
        <w:pStyle w:val="Textoindependiente"/>
        <w:spacing w:line="480" w:lineRule="auto"/>
        <w:ind w:right="507"/>
      </w:pPr>
    </w:p>
    <w:p w:rsidR="007F4C59" w:rsidRDefault="007F4C59" w:rsidP="00E61484">
      <w:pPr>
        <w:pStyle w:val="Textoindependiente"/>
        <w:spacing w:line="480" w:lineRule="auto"/>
        <w:ind w:right="507"/>
      </w:pPr>
      <w:r w:rsidRPr="007F4C59">
        <w:t xml:space="preserve">Ahora bien, a nivel nacional Gutiérrez (2011) al identificar los factores que determinan la demanda de agua residencial en Colombia, evalúa la relación de cada uno de estos factores con dicha demanda por medio de un análisis descriptivo, con el fin de que sean tomados en cuenta para el diseño de infraestructura de acueducto y alcantarillado así como para la planeación de estrategias que se traduzcan en aprovechamiento adecuado de los recursos hídrico. Sus resultados indican que en Colombia la demanda residencial de agua se incrementa a medida que aumenta la temperatura y el estrato socioeconómico; y disminuye </w:t>
      </w:r>
      <w:r w:rsidRPr="007F4C59">
        <w:lastRenderedPageBreak/>
        <w:t>ante incrementos en el costo del servicio. Por último, el autor concluye que la carencia de herramientas que involucren de forma integral los factores técnicos, sociales, económicos, institucionales, políticos, ambientales y culturales para la definición de la demanda de agua, han determinado que la planificación, diseño y construcción de sistemas de abastecimientos conlleve a consecuencias negativas en términos económicos, ambientales, sociales y operativos. (Gutiérrez 2011).</w:t>
      </w:r>
    </w:p>
    <w:p w:rsidR="007F4C59" w:rsidRDefault="007F4C59" w:rsidP="00E61484">
      <w:pPr>
        <w:pStyle w:val="Textoindependiente"/>
        <w:spacing w:line="480" w:lineRule="auto"/>
        <w:ind w:right="507"/>
      </w:pPr>
    </w:p>
    <w:p w:rsidR="009F262C" w:rsidRDefault="007F4C59" w:rsidP="00E61484">
      <w:pPr>
        <w:pStyle w:val="Textoindependiente"/>
        <w:spacing w:line="480" w:lineRule="auto"/>
        <w:ind w:right="507"/>
      </w:pPr>
      <w:r w:rsidRPr="007F4C59">
        <w:t>Castillo (2010) estima la demanda de agua potable de la Empresa de Acueducto y Alcantarillado del Distrito de Santa Marta Metroagua S.A. E.S.P. tomando como referencia la teoría del consumidor y en los principios de elasticidad precio de la demanda y elasticidad ingreso.</w:t>
      </w:r>
    </w:p>
    <w:p w:rsidR="007F4C59" w:rsidRDefault="007F4C59" w:rsidP="00E61484">
      <w:pPr>
        <w:pStyle w:val="Textoindependiente"/>
        <w:spacing w:line="480" w:lineRule="auto"/>
        <w:ind w:right="507"/>
      </w:pPr>
    </w:p>
    <w:p w:rsidR="00E61484" w:rsidRDefault="00E61484" w:rsidP="00DB744D">
      <w:pPr>
        <w:pStyle w:val="Textoindependiente"/>
        <w:spacing w:line="480" w:lineRule="auto"/>
        <w:ind w:right="507"/>
      </w:pPr>
      <w:r>
        <w:t>Optimización del acueducto por gravedad del municipio de Timaná (Huila); presentado por David Leonardo Benavides Garzón, Mildred Yohana Castro Molano, Hernan Mauricio Vizcaíno Cagüeño presentada en el año 2006 ”; después de la investigación concluyen lo siguiente “Basados en el diagnostico a las estructuras existentes de captación y conducción como de las características topográficas de la zona, se decidió diseñar nuevas estructuras ya que la vida útil de todo el sistema ha finalizado y sus diseños no se ajustan a los parámetro requeridos por la optimización. Los nuevos diseños del sistema de abastecimiento cumplen normatividades y parámetros que se contemplan para este tipo de proyectos. Con este proyecto se pretende brindar a la comunidad un mejor sistema de abastecimiento de agua potable más flexible y eficiente con el fin de mejorar la calidad de vida de los usuarios del casco urbano de timaná (Huila)”.</w:t>
      </w:r>
    </w:p>
    <w:p w:rsidR="00DB744D" w:rsidRDefault="00DB744D" w:rsidP="00E61484">
      <w:pPr>
        <w:pStyle w:val="Textoindependiente"/>
        <w:spacing w:line="480" w:lineRule="auto"/>
        <w:ind w:right="507"/>
      </w:pPr>
    </w:p>
    <w:p w:rsidR="00E61484" w:rsidRDefault="00E61484" w:rsidP="00E61484">
      <w:pPr>
        <w:pStyle w:val="Textoindependiente"/>
        <w:spacing w:line="480" w:lineRule="auto"/>
        <w:ind w:right="507"/>
      </w:pPr>
      <w:r>
        <w:t>Diagnóstico, evaluación de alternativas, análisis y cálculos hidráulicos de las redes matrices del sistema de acueducto de Quibdó – Choco presentada en el año 2013; finalmente concluyen “La distribución del agua potable en el sistema no se realiza para la totalidad del área urbana, sino que se encuentra limitada a algunas zonas y circuitos de abastecimiento con redes cuya longitud es de aproximadamente 89,2 km. De igual forma, el suministro de agua no es continuo, se encuentra limitado a algunos horarios, que varían para cada sector o circuito.”</w:t>
      </w:r>
    </w:p>
    <w:p w:rsidR="00186BB2" w:rsidRDefault="00186BB2">
      <w:pPr>
        <w:rPr>
          <w:sz w:val="24"/>
          <w:szCs w:val="24"/>
        </w:rPr>
      </w:pPr>
      <w:r>
        <w:br w:type="page"/>
      </w:r>
    </w:p>
    <w:p w:rsidR="008F0795" w:rsidRDefault="008F0795" w:rsidP="00CD2F2A">
      <w:pPr>
        <w:pStyle w:val="Ttulo1"/>
        <w:numPr>
          <w:ilvl w:val="0"/>
          <w:numId w:val="32"/>
        </w:numPr>
        <w:spacing w:line="480" w:lineRule="auto"/>
      </w:pPr>
      <w:bookmarkStart w:id="14" w:name="_Toc38301046"/>
      <w:r w:rsidRPr="008F0795">
        <w:lastRenderedPageBreak/>
        <w:t>EL MARCO REFERENCIAL</w:t>
      </w:r>
      <w:bookmarkEnd w:id="14"/>
    </w:p>
    <w:p w:rsidR="00CD2F2A" w:rsidRDefault="00186BB2" w:rsidP="00186BB2">
      <w:pPr>
        <w:pStyle w:val="Textoindependiente"/>
        <w:spacing w:line="480" w:lineRule="auto"/>
        <w:ind w:right="507"/>
      </w:pPr>
      <w:r w:rsidRPr="00186BB2">
        <w:t xml:space="preserve">A través de la búsqueda bibliográfica de antecedentes investigativos relacionados con el problema </w:t>
      </w:r>
      <w:r>
        <w:t xml:space="preserve">planteado </w:t>
      </w:r>
      <w:r w:rsidRPr="00186BB2">
        <w:t>y direcciona</w:t>
      </w:r>
      <w:r>
        <w:t>n</w:t>
      </w:r>
      <w:r w:rsidRPr="00186BB2">
        <w:t>d</w:t>
      </w:r>
      <w:r>
        <w:t xml:space="preserve">o el enfoque </w:t>
      </w:r>
      <w:r w:rsidRPr="00186BB2">
        <w:t>hacia la</w:t>
      </w:r>
      <w:r>
        <w:t xml:space="preserve"> prestación del servicio público de acueducto </w:t>
      </w:r>
      <w:r w:rsidRPr="00186BB2">
        <w:t xml:space="preserve">como eje central de la investigación, </w:t>
      </w:r>
      <w:r>
        <w:t xml:space="preserve">basándonos en </w:t>
      </w:r>
      <w:r w:rsidRPr="00186BB2">
        <w:t xml:space="preserve">proyectos de tesis adelantados en los cuales se trataban temas de distintas índoles transversales como lo son la prestación del servicio y </w:t>
      </w:r>
      <w:r>
        <w:t xml:space="preserve">diseño de acueductos </w:t>
      </w:r>
      <w:r w:rsidRPr="00186BB2">
        <w:t>en ciudades de mayor</w:t>
      </w:r>
      <w:r>
        <w:t xml:space="preserve"> o igual </w:t>
      </w:r>
      <w:r w:rsidRPr="00186BB2">
        <w:t xml:space="preserve">tamaño </w:t>
      </w:r>
      <w:r>
        <w:t>que Cúcuta</w:t>
      </w:r>
      <w:r w:rsidRPr="00186BB2">
        <w:t>.</w:t>
      </w:r>
    </w:p>
    <w:p w:rsidR="00CD2F2A" w:rsidRDefault="00CD2F2A" w:rsidP="00CD2F2A">
      <w:pPr>
        <w:pStyle w:val="Ttulo2"/>
        <w:spacing w:before="0" w:line="480" w:lineRule="auto"/>
      </w:pPr>
      <w:bookmarkStart w:id="15" w:name="_Toc38301047"/>
      <w:r>
        <w:t>MARCO CONCEPTUAL</w:t>
      </w:r>
      <w:bookmarkEnd w:id="15"/>
    </w:p>
    <w:p w:rsidR="00CD2F2A" w:rsidRDefault="00CD2F2A" w:rsidP="00CD2F2A">
      <w:pPr>
        <w:pStyle w:val="Ttulo3"/>
        <w:spacing w:before="0" w:line="480" w:lineRule="auto"/>
      </w:pPr>
      <w:bookmarkStart w:id="16" w:name="_Toc38301048"/>
      <w:r>
        <w:t>ACUEDUCTO</w:t>
      </w:r>
      <w:bookmarkEnd w:id="16"/>
    </w:p>
    <w:p w:rsidR="00CD2F2A" w:rsidRDefault="00CD2F2A" w:rsidP="00CD2F2A">
      <w:pPr>
        <w:pStyle w:val="Textoindependiente"/>
        <w:spacing w:line="480" w:lineRule="auto"/>
        <w:ind w:right="507"/>
      </w:pPr>
      <w:r>
        <w:t>La clasificación del proyecto de acueducto dependerá del número de habitantes en la zona urbana de municipio, de su capacidad socioeconómica o del nivel de dificultad técnica que se requiera para llevar a cabo el proyecto, de acuerdo con lo establecido en la Tabla 1.</w:t>
      </w:r>
    </w:p>
    <w:p w:rsidR="005C52FD" w:rsidRDefault="00CD2F2A" w:rsidP="00CD2F2A">
      <w:pPr>
        <w:pStyle w:val="Textoindependiente"/>
        <w:jc w:val="center"/>
      </w:pPr>
      <w:r>
        <w:t>Tabla 1 Niveles de complejidad de un acueducto en función de la población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2976"/>
        <w:gridCol w:w="2694"/>
      </w:tblGrid>
      <w:tr w:rsidR="00CD2F2A" w:rsidRPr="00CD2F2A" w:rsidTr="00CD2F2A">
        <w:trPr>
          <w:trHeight w:val="388"/>
          <w:jc w:val="center"/>
        </w:trPr>
        <w:tc>
          <w:tcPr>
            <w:tcW w:w="2197"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b/>
                <w:bCs/>
                <w:sz w:val="22"/>
                <w:szCs w:val="22"/>
              </w:rPr>
              <w:t>Nivel de complejidad</w:t>
            </w:r>
          </w:p>
        </w:tc>
        <w:tc>
          <w:tcPr>
            <w:tcW w:w="2976"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b/>
                <w:bCs/>
                <w:sz w:val="22"/>
                <w:szCs w:val="22"/>
              </w:rPr>
              <w:t>Población en la zona urbana</w:t>
            </w:r>
          </w:p>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(habitantes)</w:t>
            </w:r>
          </w:p>
        </w:tc>
        <w:tc>
          <w:tcPr>
            <w:tcW w:w="2694"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b/>
                <w:bCs/>
                <w:sz w:val="22"/>
                <w:szCs w:val="22"/>
              </w:rPr>
              <w:t>Capacidad económica de los usuarios</w:t>
            </w:r>
          </w:p>
        </w:tc>
      </w:tr>
      <w:tr w:rsidR="00CD2F2A" w:rsidRPr="00CD2F2A" w:rsidTr="00CD2F2A">
        <w:trPr>
          <w:trHeight w:val="112"/>
          <w:jc w:val="center"/>
        </w:trPr>
        <w:tc>
          <w:tcPr>
            <w:tcW w:w="2197"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Bajo</w:t>
            </w:r>
          </w:p>
        </w:tc>
        <w:tc>
          <w:tcPr>
            <w:tcW w:w="2976"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&lt;2500</w:t>
            </w:r>
          </w:p>
        </w:tc>
        <w:tc>
          <w:tcPr>
            <w:tcW w:w="2694"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Baja</w:t>
            </w:r>
          </w:p>
        </w:tc>
      </w:tr>
      <w:tr w:rsidR="00CD2F2A" w:rsidRPr="00CD2F2A" w:rsidTr="00CD2F2A">
        <w:trPr>
          <w:trHeight w:val="112"/>
          <w:jc w:val="center"/>
        </w:trPr>
        <w:tc>
          <w:tcPr>
            <w:tcW w:w="2197"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Medio</w:t>
            </w:r>
          </w:p>
        </w:tc>
        <w:tc>
          <w:tcPr>
            <w:tcW w:w="2976"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2501 a 12500</w:t>
            </w:r>
          </w:p>
        </w:tc>
        <w:tc>
          <w:tcPr>
            <w:tcW w:w="2694"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Baja</w:t>
            </w:r>
          </w:p>
        </w:tc>
      </w:tr>
      <w:tr w:rsidR="00CD2F2A" w:rsidRPr="00CD2F2A" w:rsidTr="00CD2F2A">
        <w:trPr>
          <w:trHeight w:val="112"/>
          <w:jc w:val="center"/>
        </w:trPr>
        <w:tc>
          <w:tcPr>
            <w:tcW w:w="2197"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Medio alto</w:t>
            </w:r>
          </w:p>
        </w:tc>
        <w:tc>
          <w:tcPr>
            <w:tcW w:w="2976"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12501 a 60000</w:t>
            </w:r>
          </w:p>
        </w:tc>
        <w:tc>
          <w:tcPr>
            <w:tcW w:w="2694"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Media</w:t>
            </w:r>
          </w:p>
        </w:tc>
      </w:tr>
      <w:tr w:rsidR="00CD2F2A" w:rsidRPr="00CD2F2A" w:rsidTr="00CD2F2A">
        <w:trPr>
          <w:trHeight w:val="112"/>
          <w:jc w:val="center"/>
        </w:trPr>
        <w:tc>
          <w:tcPr>
            <w:tcW w:w="2197"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Alto</w:t>
            </w:r>
          </w:p>
        </w:tc>
        <w:tc>
          <w:tcPr>
            <w:tcW w:w="2976"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&gt;60000</w:t>
            </w:r>
          </w:p>
        </w:tc>
        <w:tc>
          <w:tcPr>
            <w:tcW w:w="2694" w:type="dxa"/>
          </w:tcPr>
          <w:p w:rsidR="00CD2F2A" w:rsidRPr="00CD2F2A" w:rsidRDefault="00CD2F2A" w:rsidP="00CD2F2A">
            <w:pPr>
              <w:pStyle w:val="Default"/>
              <w:jc w:val="center"/>
              <w:rPr>
                <w:rFonts w:ascii="Times New Roman" w:hAnsi="Times New Roman" w:cs="Times New Roman"/>
                <w:sz w:val="22"/>
                <w:szCs w:val="22"/>
              </w:rPr>
            </w:pPr>
            <w:r w:rsidRPr="00CD2F2A">
              <w:rPr>
                <w:rFonts w:ascii="Times New Roman" w:hAnsi="Times New Roman" w:cs="Times New Roman"/>
                <w:sz w:val="22"/>
                <w:szCs w:val="22"/>
              </w:rPr>
              <w:t>Alta</w:t>
            </w:r>
          </w:p>
        </w:tc>
      </w:tr>
    </w:tbl>
    <w:p w:rsidR="00CD2F2A" w:rsidRDefault="00CD2F2A" w:rsidP="00CD2F2A">
      <w:pPr>
        <w:pStyle w:val="Textoindependiente"/>
        <w:spacing w:line="480" w:lineRule="auto"/>
        <w:ind w:right="507"/>
        <w:jc w:val="center"/>
      </w:pPr>
    </w:p>
    <w:p w:rsidR="00463948" w:rsidRDefault="00463948" w:rsidP="00463948">
      <w:pPr>
        <w:pStyle w:val="Textoindependiente"/>
        <w:spacing w:line="480" w:lineRule="auto"/>
        <w:ind w:right="507"/>
      </w:pPr>
      <w:r>
        <w:t>Para la asignación del nivel de complejidad se recomiendan las siguientes disposiciones:</w:t>
      </w:r>
    </w:p>
    <w:p w:rsidR="00463948" w:rsidRDefault="00463948" w:rsidP="00F95058">
      <w:pPr>
        <w:pStyle w:val="Textoindependiente"/>
        <w:numPr>
          <w:ilvl w:val="0"/>
          <w:numId w:val="21"/>
        </w:numPr>
        <w:spacing w:line="480" w:lineRule="auto"/>
        <w:ind w:right="507"/>
      </w:pPr>
      <w:r>
        <w:t>La población debe corresponder a la proyectada en la zona urbana del municipio en el período de diseño de cada sistema, considerando la población flotante.</w:t>
      </w:r>
    </w:p>
    <w:p w:rsidR="00463948" w:rsidRDefault="00463948" w:rsidP="00F95058">
      <w:pPr>
        <w:pStyle w:val="Textoindependiente"/>
        <w:numPr>
          <w:ilvl w:val="0"/>
          <w:numId w:val="21"/>
        </w:numPr>
        <w:spacing w:line="480" w:lineRule="auto"/>
        <w:ind w:right="507"/>
      </w:pPr>
      <w:r>
        <w:t>El nivel de complejidad del sistema adoptado debe ser el que resulte entre la clasificación obtenida por la población y aquel obtenido según la capacidad económica.</w:t>
      </w:r>
    </w:p>
    <w:p w:rsidR="005C52FD" w:rsidRDefault="00463948" w:rsidP="00F95058">
      <w:pPr>
        <w:pStyle w:val="Textoindependiente"/>
        <w:numPr>
          <w:ilvl w:val="0"/>
          <w:numId w:val="21"/>
        </w:numPr>
        <w:spacing w:line="480" w:lineRule="auto"/>
        <w:ind w:right="507"/>
      </w:pPr>
      <w:r>
        <w:t xml:space="preserve">En caso de que una localidad presente una tendencia evidente a formar parte de un </w:t>
      </w:r>
      <w:r>
        <w:lastRenderedPageBreak/>
        <w:t>municipio más grande, ya sea en un planeamiento urbanístico, planes de ordenamiento territorial o cobertura de servicios públicos dentro del período de diseño considerado, el nivel de complejidad adoptado debe ser igual al nivel de complejidad del municipio que absorberá a dicha localidad.</w:t>
      </w:r>
    </w:p>
    <w:p w:rsidR="00F95058" w:rsidRDefault="00F95058"/>
    <w:p w:rsidR="00F95058" w:rsidRDefault="00F95058" w:rsidP="00A13044">
      <w:pPr>
        <w:pStyle w:val="Ttulo4"/>
      </w:pPr>
      <w:r>
        <w:t>8</w:t>
      </w:r>
      <w:r w:rsidRPr="00F95058">
        <w:t>.1.1.1</w:t>
      </w:r>
      <w:r w:rsidR="00386287">
        <w:t xml:space="preserve"> </w:t>
      </w:r>
      <w:r w:rsidRPr="00F95058">
        <w:t>La dotación</w:t>
      </w:r>
    </w:p>
    <w:p w:rsidR="00F95058" w:rsidRPr="00F95058" w:rsidRDefault="00F95058" w:rsidP="00F95058"/>
    <w:p w:rsidR="00F95058" w:rsidRPr="00F95058" w:rsidRDefault="00F95058" w:rsidP="00F95058">
      <w:pPr>
        <w:spacing w:line="480" w:lineRule="auto"/>
        <w:rPr>
          <w:sz w:val="24"/>
          <w:szCs w:val="24"/>
        </w:rPr>
      </w:pPr>
      <w:r w:rsidRPr="00F95058">
        <w:rPr>
          <w:sz w:val="24"/>
          <w:szCs w:val="24"/>
        </w:rPr>
        <w:t>La dotación neta corresponde a la cantidad mínima de agua para satisfacer las necesidades básicas de un habitante sin considerar las pérdidas que ocurran en el sistema de acueducto.</w:t>
      </w:r>
    </w:p>
    <w:p w:rsidR="00F95058" w:rsidRPr="00F95058" w:rsidRDefault="00F95058" w:rsidP="00F95058">
      <w:pPr>
        <w:spacing w:line="480" w:lineRule="auto"/>
        <w:rPr>
          <w:sz w:val="24"/>
          <w:szCs w:val="24"/>
        </w:rPr>
      </w:pPr>
      <w:r w:rsidRPr="00F95058">
        <w:rPr>
          <w:sz w:val="24"/>
          <w:szCs w:val="24"/>
        </w:rPr>
        <w:t>Cuando se multiplica la dotación que va a ser servida por la dotación se obtiene la demanda total de agua; por tal razón la evaluación de la dotación es tan importante como</w:t>
      </w:r>
      <w:r w:rsidR="00386287">
        <w:rPr>
          <w:sz w:val="24"/>
          <w:szCs w:val="24"/>
        </w:rPr>
        <w:t xml:space="preserve"> la proyección de la población.</w:t>
      </w:r>
    </w:p>
    <w:p w:rsidR="00F95058" w:rsidRDefault="00F95058" w:rsidP="00A13044">
      <w:pPr>
        <w:pStyle w:val="Ttulo4"/>
      </w:pPr>
      <w:r>
        <w:t xml:space="preserve">8.1.1.2 </w:t>
      </w:r>
      <w:r w:rsidRPr="00F95058">
        <w:t>Dotación neta mínima y máxima</w:t>
      </w:r>
    </w:p>
    <w:p w:rsidR="00F95058" w:rsidRPr="00F95058" w:rsidRDefault="00F95058" w:rsidP="00F95058"/>
    <w:p w:rsidR="00F95058" w:rsidRPr="00F95058" w:rsidRDefault="00F95058" w:rsidP="00F95058">
      <w:pPr>
        <w:spacing w:line="480" w:lineRule="auto"/>
        <w:rPr>
          <w:sz w:val="24"/>
          <w:szCs w:val="24"/>
        </w:rPr>
      </w:pPr>
      <w:r w:rsidRPr="00F95058">
        <w:rPr>
          <w:sz w:val="24"/>
          <w:szCs w:val="24"/>
        </w:rPr>
        <w:t>La dotación depende del nivel de complejidad del proyecto, tal como se presenta en la tabla 2.</w:t>
      </w:r>
    </w:p>
    <w:p w:rsidR="00F95058" w:rsidRDefault="00F95058" w:rsidP="00F95058">
      <w:pPr>
        <w:jc w:val="center"/>
        <w:rPr>
          <w:sz w:val="24"/>
          <w:szCs w:val="24"/>
        </w:rPr>
      </w:pPr>
      <w:r w:rsidRPr="00F95058">
        <w:rPr>
          <w:sz w:val="24"/>
          <w:szCs w:val="24"/>
        </w:rPr>
        <w:t>Tabla 2 Dotación por habitantes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4404"/>
      </w:tblGrid>
      <w:tr w:rsidR="00F95058" w:rsidRPr="00F95058" w:rsidTr="00F95058">
        <w:trPr>
          <w:trHeight w:val="229"/>
          <w:jc w:val="center"/>
        </w:trPr>
        <w:tc>
          <w:tcPr>
            <w:tcW w:w="4404" w:type="dxa"/>
          </w:tcPr>
          <w:p w:rsidR="00F95058" w:rsidRPr="00F95058" w:rsidRDefault="00F95058" w:rsidP="00F95058">
            <w:pPr>
              <w:widowControl/>
              <w:adjustRightInd w:val="0"/>
              <w:jc w:val="center"/>
              <w:rPr>
                <w:rFonts w:eastAsiaTheme="minorHAnsi"/>
                <w:color w:val="000000"/>
                <w:lang w:val="es-CO"/>
              </w:rPr>
            </w:pPr>
            <w:r w:rsidRPr="00F95058">
              <w:rPr>
                <w:rFonts w:eastAsiaTheme="minorHAnsi"/>
                <w:b/>
                <w:bCs/>
                <w:color w:val="000000"/>
                <w:lang w:val="es-CO"/>
              </w:rPr>
              <w:t>ALTURA PROMEDIO SOBRE EL NIVEL DEL MAR DE LA ZONA ATENDIDA</w:t>
            </w:r>
          </w:p>
        </w:tc>
        <w:tc>
          <w:tcPr>
            <w:tcW w:w="4404" w:type="dxa"/>
          </w:tcPr>
          <w:p w:rsidR="00F95058" w:rsidRPr="00F95058" w:rsidRDefault="00F95058" w:rsidP="00F95058">
            <w:pPr>
              <w:widowControl/>
              <w:adjustRightInd w:val="0"/>
              <w:jc w:val="center"/>
              <w:rPr>
                <w:rFonts w:eastAsiaTheme="minorHAnsi"/>
                <w:color w:val="000000"/>
                <w:lang w:val="es-CO"/>
              </w:rPr>
            </w:pPr>
            <w:r w:rsidRPr="00F95058">
              <w:rPr>
                <w:rFonts w:eastAsiaTheme="minorHAnsi"/>
                <w:b/>
                <w:bCs/>
                <w:color w:val="000000"/>
                <w:lang w:val="es-CO"/>
              </w:rPr>
              <w:t>DOTACIÓN NETA-MÁXIMA (L/HAB-DÍA)</w:t>
            </w:r>
          </w:p>
        </w:tc>
      </w:tr>
      <w:tr w:rsidR="00F95058" w:rsidRPr="00F95058" w:rsidTr="00F95058">
        <w:trPr>
          <w:trHeight w:val="103"/>
          <w:jc w:val="center"/>
        </w:trPr>
        <w:tc>
          <w:tcPr>
            <w:tcW w:w="4404" w:type="dxa"/>
          </w:tcPr>
          <w:p w:rsidR="00F95058" w:rsidRPr="00F95058" w:rsidRDefault="00F95058" w:rsidP="00F95058">
            <w:pPr>
              <w:widowControl/>
              <w:adjustRightInd w:val="0"/>
              <w:jc w:val="center"/>
              <w:rPr>
                <w:rFonts w:eastAsiaTheme="minorHAnsi"/>
                <w:color w:val="000000"/>
                <w:lang w:val="es-CO"/>
              </w:rPr>
            </w:pPr>
            <w:r w:rsidRPr="00F95058">
              <w:rPr>
                <w:rFonts w:eastAsiaTheme="minorHAnsi"/>
                <w:color w:val="000000"/>
                <w:lang w:val="es-CO"/>
              </w:rPr>
              <w:t>&gt; 2000 m.s.n.m</w:t>
            </w:r>
          </w:p>
        </w:tc>
        <w:tc>
          <w:tcPr>
            <w:tcW w:w="4404" w:type="dxa"/>
          </w:tcPr>
          <w:p w:rsidR="00F95058" w:rsidRPr="00F95058" w:rsidRDefault="00F95058" w:rsidP="00F95058">
            <w:pPr>
              <w:widowControl/>
              <w:adjustRightInd w:val="0"/>
              <w:jc w:val="center"/>
              <w:rPr>
                <w:rFonts w:eastAsiaTheme="minorHAnsi"/>
                <w:color w:val="000000"/>
                <w:lang w:val="es-CO"/>
              </w:rPr>
            </w:pPr>
            <w:r w:rsidRPr="00F95058">
              <w:rPr>
                <w:rFonts w:eastAsiaTheme="minorHAnsi"/>
                <w:color w:val="000000"/>
                <w:lang w:val="es-CO"/>
              </w:rPr>
              <w:t>120</w:t>
            </w:r>
          </w:p>
        </w:tc>
      </w:tr>
      <w:tr w:rsidR="00F95058" w:rsidRPr="00F95058" w:rsidTr="00F95058">
        <w:trPr>
          <w:trHeight w:val="103"/>
          <w:jc w:val="center"/>
        </w:trPr>
        <w:tc>
          <w:tcPr>
            <w:tcW w:w="4404" w:type="dxa"/>
          </w:tcPr>
          <w:p w:rsidR="00F95058" w:rsidRPr="00F95058" w:rsidRDefault="00F95058" w:rsidP="00F95058">
            <w:pPr>
              <w:widowControl/>
              <w:adjustRightInd w:val="0"/>
              <w:jc w:val="center"/>
              <w:rPr>
                <w:rFonts w:eastAsiaTheme="minorHAnsi"/>
                <w:color w:val="000000"/>
                <w:lang w:val="es-CO"/>
              </w:rPr>
            </w:pPr>
            <w:r w:rsidRPr="00F95058">
              <w:rPr>
                <w:rFonts w:eastAsiaTheme="minorHAnsi"/>
                <w:color w:val="000000"/>
                <w:lang w:val="es-CO"/>
              </w:rPr>
              <w:t>1000 – 2000 m.s.n.m</w:t>
            </w:r>
          </w:p>
        </w:tc>
        <w:tc>
          <w:tcPr>
            <w:tcW w:w="4404" w:type="dxa"/>
          </w:tcPr>
          <w:p w:rsidR="00F95058" w:rsidRPr="00F95058" w:rsidRDefault="00F95058" w:rsidP="00F95058">
            <w:pPr>
              <w:widowControl/>
              <w:adjustRightInd w:val="0"/>
              <w:jc w:val="center"/>
              <w:rPr>
                <w:rFonts w:eastAsiaTheme="minorHAnsi"/>
                <w:color w:val="000000"/>
                <w:lang w:val="es-CO"/>
              </w:rPr>
            </w:pPr>
            <w:r w:rsidRPr="00F95058">
              <w:rPr>
                <w:rFonts w:eastAsiaTheme="minorHAnsi"/>
                <w:color w:val="000000"/>
                <w:lang w:val="es-CO"/>
              </w:rPr>
              <w:t>130</w:t>
            </w:r>
          </w:p>
        </w:tc>
      </w:tr>
      <w:tr w:rsidR="00F95058" w:rsidRPr="00F95058" w:rsidTr="00F95058">
        <w:trPr>
          <w:trHeight w:val="103"/>
          <w:jc w:val="center"/>
        </w:trPr>
        <w:tc>
          <w:tcPr>
            <w:tcW w:w="4404" w:type="dxa"/>
          </w:tcPr>
          <w:p w:rsidR="00F95058" w:rsidRPr="00F95058" w:rsidRDefault="00F95058" w:rsidP="00F95058">
            <w:pPr>
              <w:widowControl/>
              <w:adjustRightInd w:val="0"/>
              <w:jc w:val="center"/>
              <w:rPr>
                <w:rFonts w:eastAsiaTheme="minorHAnsi"/>
                <w:color w:val="000000"/>
                <w:lang w:val="es-CO"/>
              </w:rPr>
            </w:pPr>
            <w:r w:rsidRPr="00F95058">
              <w:rPr>
                <w:rFonts w:eastAsiaTheme="minorHAnsi"/>
                <w:color w:val="000000"/>
                <w:lang w:val="es-CO"/>
              </w:rPr>
              <w:t>&lt; 1000 m.s.n.m</w:t>
            </w:r>
          </w:p>
        </w:tc>
        <w:tc>
          <w:tcPr>
            <w:tcW w:w="4404" w:type="dxa"/>
          </w:tcPr>
          <w:p w:rsidR="00F95058" w:rsidRPr="00F95058" w:rsidRDefault="00F95058" w:rsidP="00F95058">
            <w:pPr>
              <w:widowControl/>
              <w:adjustRightInd w:val="0"/>
              <w:jc w:val="center"/>
              <w:rPr>
                <w:rFonts w:eastAsiaTheme="minorHAnsi"/>
                <w:color w:val="000000"/>
                <w:lang w:val="es-CO"/>
              </w:rPr>
            </w:pPr>
            <w:r w:rsidRPr="00F95058">
              <w:rPr>
                <w:rFonts w:eastAsiaTheme="minorHAnsi"/>
                <w:color w:val="000000"/>
                <w:lang w:val="es-CO"/>
              </w:rPr>
              <w:t>140</w:t>
            </w:r>
          </w:p>
        </w:tc>
      </w:tr>
    </w:tbl>
    <w:p w:rsidR="00F95058" w:rsidRDefault="00F95058" w:rsidP="00F95058">
      <w:pPr>
        <w:spacing w:line="480" w:lineRule="auto"/>
        <w:jc w:val="center"/>
        <w:rPr>
          <w:sz w:val="24"/>
          <w:szCs w:val="24"/>
        </w:rPr>
      </w:pPr>
    </w:p>
    <w:p w:rsidR="00A13044" w:rsidRDefault="00A13044" w:rsidP="00A13044">
      <w:pPr>
        <w:pStyle w:val="Ttulo3"/>
      </w:pPr>
      <w:bookmarkStart w:id="17" w:name="_Toc38301049"/>
      <w:r w:rsidRPr="00A13044">
        <w:t>COMPONENTES DEL SISTEMA DE ACUEDUCTO</w:t>
      </w:r>
      <w:bookmarkEnd w:id="17"/>
    </w:p>
    <w:p w:rsidR="00A13044" w:rsidRPr="00A13044" w:rsidRDefault="00A13044" w:rsidP="00A13044"/>
    <w:p w:rsidR="00A13044" w:rsidRDefault="00A13044" w:rsidP="00A13044">
      <w:pPr>
        <w:spacing w:line="480" w:lineRule="auto"/>
        <w:rPr>
          <w:sz w:val="24"/>
          <w:szCs w:val="24"/>
        </w:rPr>
      </w:pPr>
      <w:r w:rsidRPr="00A13044">
        <w:rPr>
          <w:sz w:val="24"/>
          <w:szCs w:val="24"/>
        </w:rPr>
        <w:t>Proveer una adecuada cantidad de agua ha sido un asunto que ha inquietado desde los principios de la civilización. Aun en las antiguas ciudades, los abastecimientos locales eran con frecuencia inadecuados y los acueductos eran construidos para transportar agua desde fuentes lejanas. Tales sistemas de abastecimientos no distribuían agua a las residencias individuales sino que las llevaban hasta unos pocos lugares centrales desde donde los ciudadanos podían llevarla hasta sus hogares.</w:t>
      </w:r>
    </w:p>
    <w:p w:rsidR="00A13044" w:rsidRPr="00A13044" w:rsidRDefault="00A13044" w:rsidP="00A13044">
      <w:pPr>
        <w:spacing w:line="480" w:lineRule="auto"/>
        <w:rPr>
          <w:sz w:val="24"/>
          <w:szCs w:val="24"/>
        </w:rPr>
      </w:pPr>
    </w:p>
    <w:p w:rsidR="00A13044" w:rsidRPr="00A13044" w:rsidRDefault="00A13044" w:rsidP="00A13044">
      <w:pPr>
        <w:spacing w:line="480" w:lineRule="auto"/>
        <w:rPr>
          <w:sz w:val="24"/>
          <w:szCs w:val="24"/>
        </w:rPr>
      </w:pPr>
      <w:r w:rsidRPr="00A13044">
        <w:rPr>
          <w:sz w:val="24"/>
          <w:szCs w:val="24"/>
        </w:rPr>
        <w:t>Hasta mediados del siglo XVII no se disponían de tuberías que pudieran soportar altas presiones. Se utilizaban tuberías hechas de madera, arcilla o plomo, pero generalmente estaban ubicadas de acuerdo con la línea de gradiente hidráulico. El desarrollo de la tubería de hierro fundido y la reducción gradual de sus costos, junto con el desarrollo y mejoramiento de las bombas de vapor, hicieron posible que pequeñas comunidadespudieran crear abastecimientos públicos de agua que permitieron llevarla a cada residencia.</w:t>
      </w:r>
    </w:p>
    <w:p w:rsidR="00A13044" w:rsidRPr="00A13044" w:rsidRDefault="00A13044" w:rsidP="00A13044">
      <w:pPr>
        <w:spacing w:line="480" w:lineRule="auto"/>
        <w:rPr>
          <w:sz w:val="24"/>
          <w:szCs w:val="24"/>
        </w:rPr>
      </w:pPr>
      <w:r w:rsidRPr="00A13044">
        <w:rPr>
          <w:sz w:val="24"/>
          <w:szCs w:val="24"/>
        </w:rPr>
        <w:t>El agua, bien sea sacada de la superficie o de fuentes subterráneas, deben ser transportadas a la comunidad y distribuida a los usuarios. El transporte desde la fuente al punto de tratamiento puede ser proveído por acueductos, tuberías o canales abiertos, pero una vez ha ido tratada, el agua es distribuida mediante conductos cerrados presurizados.</w:t>
      </w:r>
    </w:p>
    <w:p w:rsidR="00A13044" w:rsidRPr="00A13044" w:rsidRDefault="00A13044" w:rsidP="00A13044">
      <w:pPr>
        <w:spacing w:line="480" w:lineRule="auto"/>
        <w:rPr>
          <w:sz w:val="24"/>
          <w:szCs w:val="24"/>
        </w:rPr>
      </w:pPr>
      <w:r w:rsidRPr="00A13044">
        <w:rPr>
          <w:sz w:val="24"/>
          <w:szCs w:val="24"/>
        </w:rPr>
        <w:t>El término acueducto se refiere usualmente a conductos construidos de mampostería y hechos con la pendiente hidráulica. Tales estructuras son operadas a presión atmosférica y, a menos que la pendiente hidráulica disponible sea muy grande, tienden a ser mayores y más costosas que las tuberías operadas bajo presión.</w:t>
      </w:r>
    </w:p>
    <w:p w:rsidR="00A13044" w:rsidRPr="00A13044" w:rsidRDefault="00A13044" w:rsidP="00A13044">
      <w:pPr>
        <w:spacing w:line="480" w:lineRule="auto"/>
        <w:rPr>
          <w:sz w:val="24"/>
          <w:szCs w:val="24"/>
        </w:rPr>
      </w:pPr>
      <w:r w:rsidRPr="00A13044">
        <w:rPr>
          <w:sz w:val="24"/>
          <w:szCs w:val="24"/>
        </w:rPr>
        <w:t>Entre las ventajas de los acueductos están la posibilidad de construcción con materiales locales disponibles, más duración que los conductos de metal y menor pérdida de capacidad hidráulica con el tiempo. Entre las ventajas están la necesidad de proveer la máxima capacidad inicialmente y la posibilidad de interferencia con el drenaje local</w:t>
      </w:r>
    </w:p>
    <w:p w:rsidR="00A13044" w:rsidRPr="00A13044" w:rsidRDefault="00A13044" w:rsidP="00A13044">
      <w:pPr>
        <w:spacing w:line="480" w:lineRule="auto"/>
        <w:rPr>
          <w:sz w:val="24"/>
          <w:szCs w:val="24"/>
        </w:rPr>
      </w:pPr>
      <w:r w:rsidRPr="00A13044">
        <w:rPr>
          <w:sz w:val="24"/>
          <w:szCs w:val="24"/>
        </w:rPr>
        <w:t>Las fuentes de agua superficiales están sujetas a grandes variaciones en flujo, calidad y temperatura, las estructuras de captación deben estar diseñadas para que el flujo requerido pueda ser usado a pesar de estas fluctuaciones naturales.</w:t>
      </w:r>
    </w:p>
    <w:p w:rsidR="00A13044" w:rsidRPr="00A13044" w:rsidRDefault="00A13044" w:rsidP="00A13044">
      <w:pPr>
        <w:spacing w:line="480" w:lineRule="auto"/>
        <w:rPr>
          <w:sz w:val="24"/>
          <w:szCs w:val="24"/>
        </w:rPr>
      </w:pPr>
      <w:r w:rsidRPr="00A13044">
        <w:rPr>
          <w:sz w:val="24"/>
          <w:szCs w:val="24"/>
        </w:rPr>
        <w:t xml:space="preserve">Para localizar las captaciones se debe considerar con anticipación variaciones en el nivel del </w:t>
      </w:r>
      <w:r w:rsidRPr="00A13044">
        <w:rPr>
          <w:sz w:val="24"/>
          <w:szCs w:val="24"/>
        </w:rPr>
        <w:lastRenderedPageBreak/>
        <w:t>agua, requerimientos de navegación, corrientes locales, patrones de deposición y de socavación de sedimentos, variaciones espacio-temporales en la calidad del agua, y cantidad de desechos flotantes.4</w:t>
      </w:r>
    </w:p>
    <w:p w:rsidR="00A13044" w:rsidRPr="00A13044" w:rsidRDefault="00A13044" w:rsidP="00A13044">
      <w:pPr>
        <w:spacing w:line="480" w:lineRule="auto"/>
        <w:rPr>
          <w:sz w:val="24"/>
          <w:szCs w:val="24"/>
        </w:rPr>
      </w:pPr>
      <w:r w:rsidRPr="00A13044">
        <w:rPr>
          <w:sz w:val="24"/>
          <w:szCs w:val="24"/>
        </w:rPr>
        <w:t>Un sistema de acueducto, necesita gran cantidad y variedad de obras o construcciones. Los elementos que hacen parte del sistema de acueducto son:</w:t>
      </w:r>
    </w:p>
    <w:p w:rsidR="00A13044" w:rsidRDefault="00A13044" w:rsidP="00A13044">
      <w:pPr>
        <w:pStyle w:val="Ttulo4"/>
      </w:pPr>
      <w:r w:rsidRPr="00A13044">
        <w:t>Microcuenca:</w:t>
      </w:r>
    </w:p>
    <w:p w:rsidR="00A13044" w:rsidRPr="00A13044" w:rsidRDefault="00A13044" w:rsidP="00A13044"/>
    <w:p w:rsidR="00F95058" w:rsidRDefault="00A13044" w:rsidP="00A13044">
      <w:pPr>
        <w:spacing w:line="480" w:lineRule="auto"/>
        <w:rPr>
          <w:sz w:val="24"/>
          <w:szCs w:val="24"/>
        </w:rPr>
      </w:pPr>
      <w:r w:rsidRPr="00A13044">
        <w:rPr>
          <w:sz w:val="24"/>
          <w:szCs w:val="24"/>
        </w:rPr>
        <w:t>Es la fuente de abastecimiento de agua en una región, es decir, de donde se obtiene el agua que se va a distribuir. La microcuenca es el área geográfica mínima en la cual el agua se desplaza a través de drenajes con una salida principal llamada nacimiento o desagüe. Cuando este desagüe o río desemboca en otros cuerpos de agua mayores, como un lago, otro río, una ciénaga, o desemboca en el mar, se habla de una cuenca.</w:t>
      </w:r>
    </w:p>
    <w:p w:rsidR="00A13044" w:rsidRDefault="00A13044" w:rsidP="00A13044">
      <w:pPr>
        <w:pStyle w:val="Ttulo4"/>
      </w:pPr>
      <w:r>
        <w:t xml:space="preserve"> </w:t>
      </w:r>
      <w:r w:rsidRPr="00A13044">
        <w:t>Captación:</w:t>
      </w:r>
    </w:p>
    <w:p w:rsidR="00A13044" w:rsidRPr="00A13044" w:rsidRDefault="00A13044" w:rsidP="00A13044"/>
    <w:p w:rsidR="00A13044" w:rsidRPr="00A13044" w:rsidRDefault="00A13044" w:rsidP="00A13044">
      <w:pPr>
        <w:spacing w:line="480" w:lineRule="auto"/>
        <w:rPr>
          <w:sz w:val="24"/>
          <w:szCs w:val="24"/>
        </w:rPr>
      </w:pPr>
      <w:r w:rsidRPr="00A13044">
        <w:rPr>
          <w:sz w:val="24"/>
          <w:szCs w:val="24"/>
        </w:rPr>
        <w:t>Está conformada por las obras o estructuras que permiten tomar el agua de la fuente en forma controlada. En fuentes superficiales las captaciones se denominan bocatomas y en aguas subterráneas pozos o aljibes.</w:t>
      </w:r>
    </w:p>
    <w:p w:rsidR="00A13044" w:rsidRPr="00A13044" w:rsidRDefault="00A13044" w:rsidP="00A13044">
      <w:pPr>
        <w:spacing w:line="480" w:lineRule="auto"/>
        <w:rPr>
          <w:sz w:val="24"/>
          <w:szCs w:val="24"/>
        </w:rPr>
      </w:pPr>
      <w:r w:rsidRPr="00A13044">
        <w:rPr>
          <w:sz w:val="24"/>
          <w:szCs w:val="24"/>
        </w:rPr>
        <w:t>Para la captación de aguas en ríos, existen dos casos:</w:t>
      </w:r>
    </w:p>
    <w:p w:rsidR="00A13044" w:rsidRPr="00A13044" w:rsidRDefault="00A13044" w:rsidP="00A13044">
      <w:pPr>
        <w:pStyle w:val="Prrafodelista"/>
        <w:numPr>
          <w:ilvl w:val="0"/>
          <w:numId w:val="37"/>
        </w:numPr>
        <w:spacing w:line="480" w:lineRule="auto"/>
        <w:rPr>
          <w:sz w:val="24"/>
          <w:szCs w:val="24"/>
        </w:rPr>
      </w:pPr>
      <w:r w:rsidRPr="00A13044">
        <w:rPr>
          <w:sz w:val="24"/>
          <w:szCs w:val="24"/>
        </w:rPr>
        <w:t>Si la cantidad de agua por utilizar es muy pequeña, basta tomar directamente construyendo a unos dos metros de la orilla del río una caja o tanque que tenga su base a un metro más por debajo que el nivel mínimo de las aguas en estiaje y épocas de máxima sequía. El orificio de entrada según su diámetro podrá tener un colador o una compuerta que permita regular la entrada de agua, según las necesidades del servicio; cuando el agua deba elevarse, en sus orillas se instalarán las bombas de elevación.</w:t>
      </w:r>
    </w:p>
    <w:p w:rsidR="00A13044" w:rsidRPr="00A13044" w:rsidRDefault="00A13044" w:rsidP="00A13044">
      <w:pPr>
        <w:pStyle w:val="Prrafodelista"/>
        <w:numPr>
          <w:ilvl w:val="0"/>
          <w:numId w:val="37"/>
        </w:numPr>
        <w:spacing w:line="480" w:lineRule="auto"/>
        <w:rPr>
          <w:sz w:val="24"/>
          <w:szCs w:val="24"/>
        </w:rPr>
      </w:pPr>
      <w:r w:rsidRPr="00A13044">
        <w:rPr>
          <w:sz w:val="24"/>
          <w:szCs w:val="24"/>
        </w:rPr>
        <w:t xml:space="preserve">Si el agua no se toma directamente del río sino de excavaciones hechas en terrenos </w:t>
      </w:r>
      <w:r w:rsidRPr="00A13044">
        <w:rPr>
          <w:sz w:val="24"/>
          <w:szCs w:val="24"/>
        </w:rPr>
        <w:lastRenderedPageBreak/>
        <w:t>aledaños, constituidos por materiales de acarreo que constituyen excelentes capas filtrantes, se excavan pozos en estos terrenos donde se encontrará agua abundante a poca profundidad, con la ventaja de que ha sufrido una filtración por consiguiente es de mayor pureza que la que corre por el río.</w:t>
      </w:r>
    </w:p>
    <w:p w:rsidR="00A13044" w:rsidRPr="00A13044" w:rsidRDefault="00A13044" w:rsidP="00A13044">
      <w:pPr>
        <w:pStyle w:val="Prrafodelista"/>
        <w:numPr>
          <w:ilvl w:val="0"/>
          <w:numId w:val="37"/>
        </w:numPr>
        <w:spacing w:line="480" w:lineRule="auto"/>
        <w:rPr>
          <w:sz w:val="24"/>
          <w:szCs w:val="24"/>
        </w:rPr>
      </w:pPr>
      <w:r w:rsidRPr="00A13044">
        <w:rPr>
          <w:sz w:val="24"/>
          <w:szCs w:val="24"/>
        </w:rPr>
        <w:t>Cuando se trate de grandes abastecimientos de agua, es necesario recurrir al embalse de aguas para construir un gran recipiente de alimentación, instalado la toma en el interior del embalse, de modo que la carga de agua tenga una altura suficiente que asegure, en todo caso, la entrada de volumen previsto de líquido a la tubería de toma.</w:t>
      </w:r>
    </w:p>
    <w:p w:rsidR="00A13044" w:rsidRDefault="00A13044" w:rsidP="00A13044">
      <w:pPr>
        <w:pStyle w:val="Ttulo4"/>
      </w:pPr>
      <w:r w:rsidRPr="00A13044">
        <w:t>La aducción:</w:t>
      </w:r>
    </w:p>
    <w:p w:rsidR="00A13044" w:rsidRPr="00A13044" w:rsidRDefault="00A13044" w:rsidP="00A13044"/>
    <w:p w:rsidR="00A13044" w:rsidRPr="00A13044" w:rsidRDefault="00A13044" w:rsidP="00A13044">
      <w:pPr>
        <w:spacing w:line="480" w:lineRule="auto"/>
        <w:rPr>
          <w:sz w:val="24"/>
          <w:szCs w:val="24"/>
        </w:rPr>
      </w:pPr>
      <w:r w:rsidRPr="00A13044">
        <w:rPr>
          <w:sz w:val="24"/>
          <w:szCs w:val="24"/>
        </w:rPr>
        <w:t>Tuberías que llevan el agua hasta el desarenador.</w:t>
      </w:r>
    </w:p>
    <w:p w:rsidR="00A13044" w:rsidRDefault="00A13044" w:rsidP="00A13044">
      <w:pPr>
        <w:pStyle w:val="Ttulo4"/>
      </w:pPr>
      <w:r>
        <w:t xml:space="preserve"> </w:t>
      </w:r>
      <w:r w:rsidRPr="00A13044">
        <w:t>Desarenador:</w:t>
      </w:r>
    </w:p>
    <w:p w:rsidR="00A13044" w:rsidRPr="00A13044" w:rsidRDefault="00A13044" w:rsidP="00A13044"/>
    <w:p w:rsidR="00A13044" w:rsidRDefault="00A13044" w:rsidP="00A13044">
      <w:pPr>
        <w:spacing w:line="480" w:lineRule="auto"/>
        <w:rPr>
          <w:sz w:val="24"/>
          <w:szCs w:val="24"/>
        </w:rPr>
      </w:pPr>
      <w:r w:rsidRPr="00A13044">
        <w:rPr>
          <w:sz w:val="24"/>
          <w:szCs w:val="24"/>
        </w:rPr>
        <w:t>Son tanques cuya función es separar las arenas y elementos sólidos que lleva el agua en su recorrido. No todos los acueductos cuentan con este componente.</w:t>
      </w:r>
    </w:p>
    <w:p w:rsidR="00A13044" w:rsidRDefault="00A13044" w:rsidP="00A13044">
      <w:pPr>
        <w:pStyle w:val="Ttulo4"/>
      </w:pPr>
      <w:r w:rsidRPr="00A13044">
        <w:t>Obras de conducción:</w:t>
      </w:r>
    </w:p>
    <w:p w:rsidR="001F115C" w:rsidRPr="001F115C" w:rsidRDefault="001F115C" w:rsidP="001F115C"/>
    <w:p w:rsidR="00A13044" w:rsidRPr="00A13044" w:rsidRDefault="00A13044" w:rsidP="00A13044">
      <w:pPr>
        <w:spacing w:line="480" w:lineRule="auto"/>
        <w:rPr>
          <w:sz w:val="24"/>
          <w:szCs w:val="24"/>
        </w:rPr>
      </w:pPr>
      <w:r w:rsidRPr="00A13044">
        <w:rPr>
          <w:sz w:val="24"/>
          <w:szCs w:val="24"/>
        </w:rPr>
        <w:t>Este componente está constituido por las tuberías o mangueras que conducen nuevamente el agua a la planta de tratamiento (sí la hay) o al tanque de almacenamiento y a la red de distribución.</w:t>
      </w:r>
    </w:p>
    <w:p w:rsidR="00A13044" w:rsidRDefault="00A13044" w:rsidP="001F115C">
      <w:pPr>
        <w:pStyle w:val="Ttulo4"/>
      </w:pPr>
      <w:r w:rsidRPr="00A13044">
        <w:t>Planta de tratamiento:</w:t>
      </w:r>
    </w:p>
    <w:p w:rsidR="001F115C" w:rsidRPr="001F115C" w:rsidRDefault="001F115C" w:rsidP="001F115C"/>
    <w:p w:rsidR="00A13044" w:rsidRPr="00A13044" w:rsidRDefault="00A13044" w:rsidP="00A13044">
      <w:pPr>
        <w:spacing w:line="480" w:lineRule="auto"/>
        <w:rPr>
          <w:sz w:val="24"/>
          <w:szCs w:val="24"/>
        </w:rPr>
      </w:pPr>
      <w:r w:rsidRPr="00A13044">
        <w:rPr>
          <w:sz w:val="24"/>
          <w:szCs w:val="24"/>
        </w:rPr>
        <w:t>Es el componente que realiza la función de purificación y potabilización del agua.</w:t>
      </w:r>
    </w:p>
    <w:p w:rsidR="00A13044" w:rsidRDefault="00A13044" w:rsidP="001F115C">
      <w:pPr>
        <w:pStyle w:val="Ttulo4"/>
      </w:pPr>
      <w:r w:rsidRPr="00A13044">
        <w:t>Tanques de almacenamiento:</w:t>
      </w:r>
    </w:p>
    <w:p w:rsidR="001F115C" w:rsidRPr="001F115C" w:rsidRDefault="001F115C" w:rsidP="001F115C"/>
    <w:p w:rsidR="00A13044" w:rsidRPr="00A13044" w:rsidRDefault="00A13044" w:rsidP="00A13044">
      <w:pPr>
        <w:spacing w:line="480" w:lineRule="auto"/>
        <w:rPr>
          <w:sz w:val="24"/>
          <w:szCs w:val="24"/>
        </w:rPr>
      </w:pPr>
      <w:r w:rsidRPr="00A13044">
        <w:rPr>
          <w:sz w:val="24"/>
          <w:szCs w:val="24"/>
        </w:rPr>
        <w:t xml:space="preserve">Una vez el agua sea potable, esta se almacena en tanques, esto permite disponer de reservas de agua. Debido a que el consumo de la población no es constante sino que varía según la hora del día, el tanque regula las variaciones del consumo. La función básica del tanque es almacenar </w:t>
      </w:r>
      <w:r w:rsidRPr="00A13044">
        <w:rPr>
          <w:sz w:val="24"/>
          <w:szCs w:val="24"/>
        </w:rPr>
        <w:lastRenderedPageBreak/>
        <w:t>agua en las horas que se consume menos, de tal forma que en el momento en que la demanda es mayor, el suministro se completa con el agua almacenada. El tanque permite disponer de almacenamiento en caso de reparaciones o para atender incendios y regula las presiones en la red de distribución. Este es el séptimo componente de un sistema de acueducto.</w:t>
      </w:r>
    </w:p>
    <w:p w:rsidR="00A13044" w:rsidRDefault="00A13044" w:rsidP="001F115C">
      <w:pPr>
        <w:pStyle w:val="Ttulo4"/>
      </w:pPr>
      <w:r w:rsidRPr="00A13044">
        <w:t>Sistemas de distribución y conexiones domiciliarias:</w:t>
      </w:r>
    </w:p>
    <w:p w:rsidR="001F115C" w:rsidRPr="001F115C" w:rsidRDefault="001F115C" w:rsidP="001F115C"/>
    <w:p w:rsidR="00A13044" w:rsidRPr="00A13044" w:rsidRDefault="00A13044" w:rsidP="00A13044">
      <w:pPr>
        <w:spacing w:line="480" w:lineRule="auto"/>
        <w:rPr>
          <w:sz w:val="24"/>
          <w:szCs w:val="24"/>
        </w:rPr>
      </w:pPr>
      <w:r w:rsidRPr="00A13044">
        <w:rPr>
          <w:sz w:val="24"/>
          <w:szCs w:val="24"/>
        </w:rPr>
        <w:t>Son el conjunto de tuberías o mangueras encargadas de llevar el agua hasta cada vivienda.</w:t>
      </w:r>
    </w:p>
    <w:p w:rsidR="00A13044" w:rsidRDefault="00A13044" w:rsidP="001F115C">
      <w:pPr>
        <w:pStyle w:val="Ttulo4"/>
      </w:pPr>
      <w:r w:rsidRPr="00A13044">
        <w:t>Conocimiento del sistema de acueducto y de la calidad del servicio</w:t>
      </w:r>
    </w:p>
    <w:p w:rsidR="001F115C" w:rsidRPr="001F115C" w:rsidRDefault="001F115C" w:rsidP="001F115C"/>
    <w:p w:rsidR="00A13044" w:rsidRPr="00A13044" w:rsidRDefault="00A13044" w:rsidP="00A13044">
      <w:pPr>
        <w:spacing w:line="480" w:lineRule="auto"/>
        <w:rPr>
          <w:sz w:val="24"/>
          <w:szCs w:val="24"/>
        </w:rPr>
      </w:pPr>
      <w:r w:rsidRPr="00A13044">
        <w:rPr>
          <w:sz w:val="24"/>
          <w:szCs w:val="24"/>
        </w:rPr>
        <w:t>Con el fin de hacer un acueducto es necesario saber cómo opera en general el sistema de acueducto y qué elementos principales lo conforman; además, es importante tener un conocimiento detallado del sistema de tratamiento de agua (caudal medio producido y su variación a lo largo del día, calidad de agua.) y del sistema de almacenamiento, de volumen y ubicación debe ser suficiente para compensar las variaciones horarias de la demanda de agua.</w:t>
      </w:r>
    </w:p>
    <w:p w:rsidR="00A13044" w:rsidRDefault="00A13044" w:rsidP="00A13044">
      <w:pPr>
        <w:spacing w:line="480" w:lineRule="auto"/>
        <w:rPr>
          <w:sz w:val="24"/>
          <w:szCs w:val="24"/>
        </w:rPr>
      </w:pPr>
      <w:r w:rsidRPr="00A13044">
        <w:rPr>
          <w:sz w:val="24"/>
          <w:szCs w:val="24"/>
        </w:rPr>
        <w:t xml:space="preserve">Cuando se tienen valores de presiones de servicio mayores a 15 metros de columna de agua (1m.c.a = 1 </w:t>
      </w:r>
      <w:r w:rsidRPr="00A13044">
        <w:rPr>
          <w:rFonts w:ascii="Cambria Math" w:hAnsi="Cambria Math" w:cs="Cambria Math"/>
          <w:sz w:val="24"/>
          <w:szCs w:val="24"/>
        </w:rPr>
        <w:t>𝑡𝑜𝑛𝑚</w:t>
      </w:r>
      <w:r w:rsidRPr="00A13044">
        <w:rPr>
          <w:sz w:val="24"/>
          <w:szCs w:val="24"/>
        </w:rPr>
        <w:t xml:space="preserve">2⁄ = 0.1 </w:t>
      </w:r>
      <w:r w:rsidRPr="00A13044">
        <w:rPr>
          <w:rFonts w:ascii="Cambria Math" w:hAnsi="Cambria Math" w:cs="Cambria Math"/>
          <w:sz w:val="24"/>
          <w:szCs w:val="24"/>
        </w:rPr>
        <w:t>𝐾𝑔𝑐𝑚</w:t>
      </w:r>
      <w:r w:rsidRPr="00A13044">
        <w:rPr>
          <w:sz w:val="24"/>
          <w:szCs w:val="24"/>
        </w:rPr>
        <w:t>2⁄) se dice que se tiene una buena calidad del servicio; los otros parámetros asociados con un buen servicio son la continuidad en el suministro y la calidad de agua entregada al usuario.</w:t>
      </w:r>
    </w:p>
    <w:p w:rsidR="001F115C" w:rsidRDefault="001F115C" w:rsidP="001F115C">
      <w:pPr>
        <w:pStyle w:val="Ttulo4"/>
      </w:pPr>
      <w:r w:rsidRPr="001F115C">
        <w:t>Condiciones topográficas, geotécnicas y sísmicas</w:t>
      </w:r>
    </w:p>
    <w:p w:rsidR="001F115C" w:rsidRPr="001F115C" w:rsidRDefault="001F115C" w:rsidP="001F115C"/>
    <w:p w:rsidR="001F115C" w:rsidRPr="001F115C" w:rsidRDefault="001F115C" w:rsidP="001F115C">
      <w:pPr>
        <w:spacing w:line="480" w:lineRule="auto"/>
        <w:rPr>
          <w:sz w:val="24"/>
          <w:szCs w:val="24"/>
        </w:rPr>
      </w:pPr>
      <w:r w:rsidRPr="001F115C">
        <w:rPr>
          <w:sz w:val="24"/>
          <w:szCs w:val="24"/>
        </w:rPr>
        <w:t>Además del conocimiento del sistema de acueducto y de la red de la distribución existente, los estudios previos deben proveer información topográfica, geotécnica y sísmica del municipio, planos de catastro de la infraestructura de otros servicios públicos, planos en la red vial, planos IGAC a escala 1:2000 (si existen) y fotografías aéreas que incluyan el área a ser servida.</w:t>
      </w:r>
    </w:p>
    <w:p w:rsidR="001F115C" w:rsidRDefault="001F115C" w:rsidP="001F115C">
      <w:pPr>
        <w:spacing w:line="480" w:lineRule="auto"/>
        <w:rPr>
          <w:sz w:val="24"/>
          <w:szCs w:val="24"/>
        </w:rPr>
      </w:pPr>
      <w:r w:rsidRPr="001F115C">
        <w:rPr>
          <w:sz w:val="24"/>
          <w:szCs w:val="24"/>
        </w:rPr>
        <w:t xml:space="preserve">La información geotécnica se refiere a las características del subsuelo en la zona donde se realizara el trazado de la red de distribución, tomada de los planos geológicos, de información </w:t>
      </w:r>
      <w:r w:rsidRPr="001F115C">
        <w:rPr>
          <w:sz w:val="24"/>
          <w:szCs w:val="24"/>
        </w:rPr>
        <w:lastRenderedPageBreak/>
        <w:t>de campo o de estudios o diseños de viviendas, infraestructura vial y otros servicios. Deben identificarse las zonas de falla y las propensas a deslizamientos e inundaciones.</w:t>
      </w:r>
    </w:p>
    <w:p w:rsidR="00186BB2" w:rsidRDefault="00186BB2" w:rsidP="001F115C">
      <w:pPr>
        <w:spacing w:line="480" w:lineRule="auto"/>
        <w:rPr>
          <w:sz w:val="24"/>
          <w:szCs w:val="24"/>
        </w:rPr>
      </w:pPr>
    </w:p>
    <w:p w:rsidR="00D02306" w:rsidRDefault="00D02306" w:rsidP="00D02306">
      <w:pPr>
        <w:pStyle w:val="Ttulo2"/>
      </w:pPr>
      <w:bookmarkStart w:id="18" w:name="_Toc38301050"/>
      <w:r w:rsidRPr="00D02306">
        <w:t>MARCO LEGAL</w:t>
      </w:r>
      <w:bookmarkEnd w:id="18"/>
    </w:p>
    <w:p w:rsidR="00D02306" w:rsidRPr="00D02306" w:rsidRDefault="00D02306" w:rsidP="00D02306"/>
    <w:p w:rsidR="00D02306" w:rsidRDefault="00D02306" w:rsidP="00D02306">
      <w:pPr>
        <w:spacing w:line="480" w:lineRule="auto"/>
        <w:rPr>
          <w:sz w:val="24"/>
          <w:szCs w:val="24"/>
        </w:rPr>
      </w:pPr>
      <w:r w:rsidRPr="00D02306">
        <w:rPr>
          <w:sz w:val="24"/>
          <w:szCs w:val="24"/>
        </w:rPr>
        <w:t>A continuación, mostramos la normatividad concerniente al sector del agua potable y saneamiento básico, las cuales están dadas para estandarizar los procesos de vertimiento, conducción y tratamiento de las aguas servidas, además del componente ambiental de tales procesos:</w:t>
      </w:r>
    </w:p>
    <w:p w:rsidR="007F234B" w:rsidRDefault="007F234B" w:rsidP="00D02306">
      <w:pPr>
        <w:spacing w:line="480" w:lineRule="auto"/>
        <w:rPr>
          <w:sz w:val="24"/>
          <w:szCs w:val="24"/>
        </w:rPr>
      </w:pPr>
    </w:p>
    <w:p w:rsidR="00D02306" w:rsidRDefault="00D02306" w:rsidP="00D02306">
      <w:pPr>
        <w:spacing w:line="480" w:lineRule="auto"/>
        <w:rPr>
          <w:sz w:val="24"/>
          <w:szCs w:val="24"/>
        </w:rPr>
      </w:pPr>
      <w:r w:rsidRPr="00D02306">
        <w:rPr>
          <w:sz w:val="24"/>
          <w:szCs w:val="24"/>
        </w:rPr>
        <w:t>República de Colombia. Ley 99 de 1993. “Por la cual se crea el MINISTERIO DEL MEDIO AMBIENTE, se reordena el Sector Público encargado de la gestión y conservación del medio ambiente y los recursos naturales renovables, se organiza el Sistema Nacional Ambiental – SINA y se dictan otras disposiciones”.</w:t>
      </w:r>
    </w:p>
    <w:p w:rsidR="00D02306" w:rsidRPr="00D02306" w:rsidRDefault="00D02306" w:rsidP="00D02306">
      <w:pPr>
        <w:spacing w:line="480" w:lineRule="auto"/>
        <w:rPr>
          <w:sz w:val="24"/>
          <w:szCs w:val="24"/>
        </w:rPr>
      </w:pPr>
    </w:p>
    <w:p w:rsidR="001F115C" w:rsidRDefault="00D02306" w:rsidP="00D02306">
      <w:pPr>
        <w:spacing w:line="480" w:lineRule="auto"/>
        <w:rPr>
          <w:sz w:val="24"/>
          <w:szCs w:val="24"/>
        </w:rPr>
      </w:pPr>
      <w:r w:rsidRPr="00D02306">
        <w:rPr>
          <w:sz w:val="24"/>
          <w:szCs w:val="24"/>
        </w:rPr>
        <w:t>República de Colombia. Ley 373 de 1997. “Por la cual se establece el programa para el uso eficiente y ahorro del agua”. Todo plan ambiental regional y municipal debe incorporar obligatoriamente un programa para el uso eficiente y ahorro del agua. Se entiende por programa para el uso eficiente y ahorro de agua el conjunto de proyectos y acciones que deben elaborar y adoptar las entidades encargadas de la prestación de los servicios de acueducto, alcantarillado, riego y drenaje, producción hidroeléctrica y demás usuarios del recurso hídrico.</w:t>
      </w:r>
    </w:p>
    <w:p w:rsidR="00ED79F9" w:rsidRDefault="00ED79F9" w:rsidP="00D02306">
      <w:pPr>
        <w:spacing w:line="480" w:lineRule="auto"/>
        <w:rPr>
          <w:sz w:val="24"/>
          <w:szCs w:val="24"/>
        </w:rPr>
      </w:pPr>
    </w:p>
    <w:p w:rsidR="00ED79F9" w:rsidRPr="00ED79F9" w:rsidRDefault="00ED79F9" w:rsidP="00ED79F9">
      <w:pPr>
        <w:spacing w:line="480" w:lineRule="auto"/>
        <w:rPr>
          <w:sz w:val="24"/>
          <w:szCs w:val="24"/>
        </w:rPr>
      </w:pPr>
      <w:r w:rsidRPr="00ED79F9">
        <w:rPr>
          <w:sz w:val="24"/>
          <w:szCs w:val="24"/>
        </w:rPr>
        <w:t xml:space="preserve">República de Colombia. Decreto 3102 de 1997 “Por el cual se reglamenta el artículo 15 de la ley 373 de 1997 en relación con la instalación de equipos, sistemas y elementos de bajo consumo de </w:t>
      </w:r>
      <w:r w:rsidRPr="00ED79F9">
        <w:rPr>
          <w:sz w:val="24"/>
          <w:szCs w:val="24"/>
        </w:rPr>
        <w:lastRenderedPageBreak/>
        <w:t>agua”. “Es el consumo mensual promedio de cada usuario medido en condiciones normales en los seis (6) meses anteriores a la instalación de equipos, sistemas o implementos de bajo consumo de agua, ajustados por el factor de eficiencia de dichos equipos.”</w:t>
      </w:r>
    </w:p>
    <w:p w:rsidR="00ED79F9" w:rsidRDefault="00ED79F9" w:rsidP="00ED79F9">
      <w:pPr>
        <w:spacing w:line="480" w:lineRule="auto"/>
        <w:rPr>
          <w:sz w:val="24"/>
          <w:szCs w:val="24"/>
        </w:rPr>
      </w:pPr>
    </w:p>
    <w:p w:rsidR="00ED79F9" w:rsidRDefault="00ED79F9" w:rsidP="00ED79F9">
      <w:pPr>
        <w:spacing w:line="480" w:lineRule="auto"/>
        <w:rPr>
          <w:sz w:val="24"/>
          <w:szCs w:val="24"/>
        </w:rPr>
      </w:pPr>
      <w:r w:rsidRPr="00ED79F9">
        <w:rPr>
          <w:sz w:val="24"/>
          <w:szCs w:val="24"/>
        </w:rPr>
        <w:t>República de Colombia. Decreto 475 de 1998 “Por el cual se expiden normas técnicas de calidad del agua potable”.</w:t>
      </w:r>
    </w:p>
    <w:p w:rsidR="00ED79F9" w:rsidRPr="00ED79F9" w:rsidRDefault="00ED79F9" w:rsidP="00ED79F9">
      <w:pPr>
        <w:spacing w:line="480" w:lineRule="auto"/>
        <w:rPr>
          <w:sz w:val="24"/>
          <w:szCs w:val="24"/>
        </w:rPr>
      </w:pPr>
    </w:p>
    <w:p w:rsidR="00ED79F9" w:rsidRDefault="00ED79F9" w:rsidP="00ED79F9">
      <w:pPr>
        <w:spacing w:line="480" w:lineRule="auto"/>
        <w:rPr>
          <w:sz w:val="24"/>
          <w:szCs w:val="24"/>
        </w:rPr>
      </w:pPr>
      <w:r w:rsidRPr="00ED79F9">
        <w:rPr>
          <w:sz w:val="24"/>
          <w:szCs w:val="24"/>
        </w:rPr>
        <w:t>Parágrafo: “Las personas que prestan el servicio público de acueducto, bajo condiciones normales, deberán garantizar su abastecimiento en continuidad y presión en la red de distribución, acorde con lo dispuesto en los planes de gestión y resultados (PGR), elaborados por las personas que prestan el servicio público de acueducto y aprobados por el Ministerio de Desarrollo Económico, de acuerdo con lo est</w:t>
      </w:r>
      <w:r>
        <w:rPr>
          <w:sz w:val="24"/>
          <w:szCs w:val="24"/>
        </w:rPr>
        <w:t>ipulado en la Ley 142 de 1994.”</w:t>
      </w:r>
    </w:p>
    <w:p w:rsidR="00ED79F9" w:rsidRPr="00ED79F9" w:rsidRDefault="00ED79F9" w:rsidP="00ED79F9">
      <w:pPr>
        <w:spacing w:line="480" w:lineRule="auto"/>
        <w:rPr>
          <w:sz w:val="24"/>
          <w:szCs w:val="24"/>
        </w:rPr>
      </w:pPr>
    </w:p>
    <w:p w:rsidR="00D02306" w:rsidRDefault="00ED79F9" w:rsidP="00ED79F9">
      <w:pPr>
        <w:spacing w:line="480" w:lineRule="auto"/>
        <w:rPr>
          <w:sz w:val="24"/>
          <w:szCs w:val="24"/>
        </w:rPr>
      </w:pPr>
      <w:r w:rsidRPr="00ED79F9">
        <w:rPr>
          <w:sz w:val="24"/>
          <w:szCs w:val="24"/>
        </w:rPr>
        <w:t>MINISTERIO DE DESARROLLO ECONÓMICO, COLOMBIA. Resolución 0330 (8 de junio de 2017). Por la cual adopta el reglamento técnico para el sector de agua potable y saneamiento básico “RAS”. Bogotá D.C.</w:t>
      </w:r>
    </w:p>
    <w:p w:rsidR="00186BB2" w:rsidRDefault="00186BB2" w:rsidP="00ED79F9">
      <w:pPr>
        <w:spacing w:line="480" w:lineRule="auto"/>
        <w:rPr>
          <w:sz w:val="24"/>
          <w:szCs w:val="24"/>
        </w:rPr>
      </w:pPr>
    </w:p>
    <w:p w:rsidR="00186BB2" w:rsidRDefault="00186BB2" w:rsidP="00186BB2">
      <w:pPr>
        <w:pStyle w:val="Ttulo3"/>
      </w:pPr>
      <w:bookmarkStart w:id="19" w:name="_Toc38301051"/>
      <w:r w:rsidRPr="00186BB2">
        <w:t>Consideraciones del Concepto de Servicio Público</w:t>
      </w:r>
      <w:bookmarkEnd w:id="19"/>
    </w:p>
    <w:p w:rsidR="007F234B" w:rsidRPr="007F234B" w:rsidRDefault="007F234B" w:rsidP="007F234B"/>
    <w:p w:rsidR="008D4D41" w:rsidRPr="008D4D41" w:rsidRDefault="008D4D41" w:rsidP="008D4D41"/>
    <w:p w:rsidR="00186BB2" w:rsidRDefault="00186BB2" w:rsidP="00186BB2">
      <w:pPr>
        <w:spacing w:line="480" w:lineRule="auto"/>
        <w:rPr>
          <w:sz w:val="24"/>
          <w:szCs w:val="24"/>
        </w:rPr>
      </w:pPr>
      <w:r w:rsidRPr="00186BB2">
        <w:rPr>
          <w:sz w:val="24"/>
          <w:szCs w:val="24"/>
        </w:rPr>
        <w:t xml:space="preserve">Es de resaltar que “La consagración constitucional que se le dio al concepto de servicio público domiciliario es fiel reflejo de la importancia y trascendencia que dichos servicios tienen dentro de la comunidad y en especial en la satisfacción de necesidades básicas” (Llorente. Suarez, 1999: 167). Tal vez bajo este principio es que “el servicio público se ha convertido en la razón de ser del Estado Social de Derecho” (Maldonado, 2008: 54), esta posición refleja lo expresado </w:t>
      </w:r>
      <w:r w:rsidRPr="00186BB2">
        <w:rPr>
          <w:sz w:val="24"/>
          <w:szCs w:val="24"/>
        </w:rPr>
        <w:lastRenderedPageBreak/>
        <w:t>por Manzur en 1996 quien indico que “de esta manera la Constitución vino a reconocer el hecho incontrovertible de que para la Nación el tema del acceso a los servicios públicos domiciliarios, así como el de su eficiente prestación, es una de las necesidades más sentidas de los colombianos”. Esto sumado a la particularidad del servicio de acueducto, más aún cuando “el agua se constituye actualmente en una de las preocupaciones mayores de la humanidad, tanto por el riesgo de escases mundial como por el déficit creciente de su calidad y las desigualdades en el acceso a este recurso vital” (Navarro, 2004:223).</w:t>
      </w:r>
    </w:p>
    <w:p w:rsidR="008D4D41" w:rsidRDefault="008D4D41" w:rsidP="00186BB2">
      <w:pPr>
        <w:spacing w:line="480" w:lineRule="auto"/>
        <w:rPr>
          <w:sz w:val="24"/>
          <w:szCs w:val="24"/>
        </w:rPr>
      </w:pPr>
    </w:p>
    <w:p w:rsidR="008D4D41" w:rsidRDefault="008D4D41" w:rsidP="008D4D41">
      <w:pPr>
        <w:spacing w:line="480" w:lineRule="auto"/>
        <w:rPr>
          <w:sz w:val="24"/>
          <w:szCs w:val="24"/>
        </w:rPr>
      </w:pPr>
      <w:r w:rsidRPr="008D4D41">
        <w:rPr>
          <w:sz w:val="24"/>
          <w:szCs w:val="24"/>
        </w:rPr>
        <w:t>Actualmente el estado, conocedor de la relevancia de este sector para la prosperidad de la sociedad en general ha motivado a través del Consejo Nacional de Política Económica y Social (CONPES) la adopción de lineamientos y políticas encaminadas a lograr la eficiencia en lo que a prestación de servicios de acueducto y alcantarillado se refiere.</w:t>
      </w:r>
    </w:p>
    <w:p w:rsidR="007F234B" w:rsidRPr="008D4D41" w:rsidRDefault="007F234B" w:rsidP="008D4D41">
      <w:pPr>
        <w:spacing w:line="480" w:lineRule="auto"/>
        <w:rPr>
          <w:sz w:val="24"/>
          <w:szCs w:val="24"/>
        </w:rPr>
      </w:pPr>
    </w:p>
    <w:p w:rsidR="008D4D41" w:rsidRDefault="008D4D41" w:rsidP="008D4D41">
      <w:pPr>
        <w:spacing w:line="480" w:lineRule="auto"/>
        <w:rPr>
          <w:sz w:val="24"/>
          <w:szCs w:val="24"/>
        </w:rPr>
      </w:pPr>
      <w:r w:rsidRPr="008D4D41">
        <w:rPr>
          <w:sz w:val="24"/>
          <w:szCs w:val="24"/>
        </w:rPr>
        <w:t>En lo que respecta a la participación privada en las institucionalidades definidas por la Ley 142 de 1994 para la prestación de los servicios públicos domiciliarios se destaca que dicha variación en el pensamiento administrativo en pro de motivar la desmonopolización por parte del Estado en este sector fue el resultado de un cambio en la orientación mundial ocurrida en los años 90 en la cual se previó traspasar a la actividad privada distintas funciones que hasta entonces eran operadas exclusivamente por el Estado (Gordillo, 2009: 242)</w:t>
      </w:r>
      <w:r>
        <w:rPr>
          <w:sz w:val="24"/>
          <w:szCs w:val="24"/>
        </w:rPr>
        <w:t>.</w:t>
      </w:r>
    </w:p>
    <w:p w:rsidR="008D4D41" w:rsidRDefault="008D4D41" w:rsidP="008D4D41">
      <w:pPr>
        <w:spacing w:line="480" w:lineRule="auto"/>
        <w:rPr>
          <w:sz w:val="24"/>
          <w:szCs w:val="24"/>
        </w:rPr>
      </w:pPr>
    </w:p>
    <w:p w:rsidR="001B5B8B" w:rsidRDefault="007F234B" w:rsidP="007F234B">
      <w:pPr>
        <w:spacing w:line="480" w:lineRule="auto"/>
        <w:rPr>
          <w:sz w:val="24"/>
          <w:szCs w:val="24"/>
        </w:rPr>
      </w:pPr>
      <w:r w:rsidRPr="007F234B">
        <w:rPr>
          <w:sz w:val="24"/>
          <w:szCs w:val="24"/>
        </w:rPr>
        <w:t xml:space="preserve">Por otra parte, se tiene que para alcanzar una prestación de este tipo de servicios de forma eficiente “se debe superar el dilema de lo público y lo privado, por un nuevo enfoque centrado en la comunidad, participación comunitaria, descentralización y modernización municipal” </w:t>
      </w:r>
      <w:r w:rsidRPr="007F234B">
        <w:rPr>
          <w:sz w:val="24"/>
          <w:szCs w:val="24"/>
        </w:rPr>
        <w:lastRenderedPageBreak/>
        <w:t>(Pacheco. Socarras. Rodríguez, 2004: 6)</w:t>
      </w:r>
      <w:r>
        <w:rPr>
          <w:sz w:val="24"/>
          <w:szCs w:val="24"/>
        </w:rPr>
        <w:t xml:space="preserve">. </w:t>
      </w:r>
    </w:p>
    <w:p w:rsidR="001B5B8B" w:rsidRDefault="001B5B8B" w:rsidP="007F234B">
      <w:pPr>
        <w:spacing w:line="480" w:lineRule="auto"/>
        <w:rPr>
          <w:sz w:val="24"/>
          <w:szCs w:val="24"/>
        </w:rPr>
      </w:pPr>
    </w:p>
    <w:p w:rsidR="001B5B8B" w:rsidRDefault="001B5B8B" w:rsidP="001B5B8B">
      <w:pPr>
        <w:pStyle w:val="Ttulo3"/>
      </w:pPr>
      <w:bookmarkStart w:id="20" w:name="_Toc38301052"/>
      <w:r w:rsidRPr="001B5B8B">
        <w:t>Parámetros Operativos</w:t>
      </w:r>
      <w:bookmarkEnd w:id="20"/>
    </w:p>
    <w:p w:rsidR="001B5B8B" w:rsidRPr="001B5B8B" w:rsidRDefault="001B5B8B" w:rsidP="001B5B8B"/>
    <w:p w:rsidR="001B5B8B" w:rsidRPr="001B5B8B" w:rsidRDefault="001B5B8B" w:rsidP="001B5B8B">
      <w:pPr>
        <w:spacing w:line="480" w:lineRule="auto"/>
        <w:rPr>
          <w:sz w:val="24"/>
          <w:szCs w:val="24"/>
        </w:rPr>
      </w:pPr>
      <w:r w:rsidRPr="001B5B8B">
        <w:rPr>
          <w:sz w:val="24"/>
          <w:szCs w:val="24"/>
        </w:rPr>
        <w:t>Estos hacen referencia a aquellos índices técnicos que definen las condiciones de operación de un sistema de acueducto y/o alcantarillado, obedecen a variables de carácter numérico que</w:t>
      </w:r>
      <w:r>
        <w:rPr>
          <w:sz w:val="24"/>
          <w:szCs w:val="24"/>
        </w:rPr>
        <w:t xml:space="preserve"> </w:t>
      </w:r>
      <w:r w:rsidRPr="001B5B8B">
        <w:rPr>
          <w:sz w:val="24"/>
          <w:szCs w:val="24"/>
        </w:rPr>
        <w:t>puedan ser medibles y están sujetas a un estricto cumplimiento de lo previstas en la normatividad vigente.</w:t>
      </w:r>
    </w:p>
    <w:p w:rsidR="001B5B8B" w:rsidRPr="001B5B8B" w:rsidRDefault="001B5B8B" w:rsidP="001B5B8B">
      <w:pPr>
        <w:pStyle w:val="Prrafodelista"/>
        <w:numPr>
          <w:ilvl w:val="0"/>
          <w:numId w:val="38"/>
        </w:numPr>
        <w:spacing w:line="480" w:lineRule="auto"/>
        <w:rPr>
          <w:sz w:val="24"/>
          <w:szCs w:val="24"/>
        </w:rPr>
      </w:pPr>
      <w:r w:rsidRPr="001B5B8B">
        <w:rPr>
          <w:sz w:val="24"/>
          <w:szCs w:val="24"/>
        </w:rPr>
        <w:t>Cobertura: Corresponde a la relación de predios con conexión real al servicio prestado (acueducto o alcantarillado), respecto a la cantidad total de predios existentes en el área de prestación del servicio, este índice se estima en porcentaje y constituye un dato fehaciente respecto al marchar de un ente operador de servicios públicos.</w:t>
      </w:r>
    </w:p>
    <w:p w:rsidR="001B5B8B" w:rsidRPr="001B5B8B" w:rsidRDefault="001B5B8B" w:rsidP="001B5B8B">
      <w:pPr>
        <w:pStyle w:val="Prrafodelista"/>
        <w:numPr>
          <w:ilvl w:val="0"/>
          <w:numId w:val="38"/>
        </w:numPr>
        <w:spacing w:line="480" w:lineRule="auto"/>
        <w:rPr>
          <w:sz w:val="24"/>
          <w:szCs w:val="24"/>
        </w:rPr>
      </w:pPr>
      <w:r w:rsidRPr="001B5B8B">
        <w:rPr>
          <w:sz w:val="24"/>
          <w:szCs w:val="24"/>
        </w:rPr>
        <w:t>Calidad del Agua: Indica la potabilidad del agua, permitiendo así determinar si las misma es o no, apta para el consumo humano, el referente a través del cual se mide es el Índice de Riesgo de la Calidad del Agua Potable, más conocido como IRCA, normado a través de la Resolución 2115 de 2007.</w:t>
      </w:r>
    </w:p>
    <w:p w:rsidR="005C52FD" w:rsidRPr="001B5B8B" w:rsidRDefault="001B5B8B" w:rsidP="001B5B8B">
      <w:pPr>
        <w:pStyle w:val="Prrafodelista"/>
        <w:numPr>
          <w:ilvl w:val="0"/>
          <w:numId w:val="38"/>
        </w:numPr>
        <w:spacing w:line="480" w:lineRule="auto"/>
        <w:rPr>
          <w:sz w:val="24"/>
          <w:szCs w:val="24"/>
        </w:rPr>
      </w:pPr>
      <w:r w:rsidRPr="001B5B8B">
        <w:rPr>
          <w:sz w:val="24"/>
          <w:szCs w:val="24"/>
        </w:rPr>
        <w:t>Continuidad: Hace referencia al número de horas al día durante las cuales se presta el servicio de forma ininterrumpida, siendo así, un valor diciente de la capacidad operacional del sistema y a su vez del ente prestador del servicio.</w:t>
      </w:r>
      <w:r w:rsidR="005C52FD" w:rsidRPr="001B5B8B">
        <w:rPr>
          <w:sz w:val="24"/>
          <w:szCs w:val="24"/>
        </w:rPr>
        <w:br w:type="page"/>
      </w:r>
    </w:p>
    <w:p w:rsidR="00171356" w:rsidRPr="00F06EA1" w:rsidRDefault="00171356" w:rsidP="008F0795">
      <w:pPr>
        <w:pStyle w:val="Ttulo1"/>
        <w:numPr>
          <w:ilvl w:val="0"/>
          <w:numId w:val="32"/>
        </w:numPr>
        <w:tabs>
          <w:tab w:val="left" w:pos="986"/>
        </w:tabs>
        <w:spacing w:line="480" w:lineRule="auto"/>
      </w:pPr>
      <w:bookmarkStart w:id="21" w:name="_Toc38301053"/>
      <w:r w:rsidRPr="00F06EA1">
        <w:lastRenderedPageBreak/>
        <w:t>REFERENCIAS BIBLOGRAFICAS</w:t>
      </w:r>
      <w:bookmarkEnd w:id="21"/>
    </w:p>
    <w:p w:rsidR="001D6DE7" w:rsidRPr="00F06EA1" w:rsidRDefault="001D6DE7" w:rsidP="00D00138">
      <w:pPr>
        <w:spacing w:line="480" w:lineRule="auto"/>
        <w:ind w:left="993" w:hanging="993"/>
        <w:rPr>
          <w:sz w:val="24"/>
          <w:szCs w:val="24"/>
        </w:rPr>
      </w:pPr>
    </w:p>
    <w:p w:rsidR="00214BD0" w:rsidRPr="00F06EA1" w:rsidRDefault="00214BD0" w:rsidP="00D00138">
      <w:pPr>
        <w:spacing w:line="480" w:lineRule="auto"/>
        <w:ind w:left="993" w:hanging="993"/>
        <w:rPr>
          <w:sz w:val="24"/>
          <w:szCs w:val="24"/>
        </w:rPr>
      </w:pPr>
      <w:r w:rsidRPr="00F06EA1">
        <w:rPr>
          <w:sz w:val="24"/>
          <w:szCs w:val="24"/>
        </w:rPr>
        <w:t>BELTRÁN, H. V. C., &amp; QUECANO, L. I. V. (2018). MANUAL DE NORMAS APA</w:t>
      </w:r>
    </w:p>
    <w:p w:rsidR="002950D3" w:rsidRPr="00F06EA1" w:rsidRDefault="002950D3" w:rsidP="00D00138">
      <w:pPr>
        <w:spacing w:line="480" w:lineRule="auto"/>
        <w:ind w:left="993" w:hanging="993"/>
        <w:rPr>
          <w:sz w:val="24"/>
          <w:szCs w:val="24"/>
        </w:rPr>
      </w:pPr>
    </w:p>
    <w:p w:rsidR="001D6DE7" w:rsidRPr="00F06EA1" w:rsidRDefault="002950D3" w:rsidP="00D00138">
      <w:pPr>
        <w:spacing w:line="480" w:lineRule="auto"/>
        <w:ind w:left="993" w:hanging="993"/>
        <w:rPr>
          <w:sz w:val="24"/>
          <w:szCs w:val="24"/>
        </w:rPr>
      </w:pPr>
      <w:r w:rsidRPr="00F06EA1">
        <w:rPr>
          <w:sz w:val="24"/>
          <w:szCs w:val="24"/>
        </w:rPr>
        <w:t>Hernández Sampieri, R., Fernández Collado, C., &amp; Baptista Lucio, P. (2010). Metodología de la investigación.</w:t>
      </w:r>
    </w:p>
    <w:p w:rsidR="002950D3" w:rsidRPr="00F06EA1" w:rsidRDefault="002950D3" w:rsidP="00D00138">
      <w:pPr>
        <w:spacing w:line="480" w:lineRule="auto"/>
        <w:ind w:left="993" w:hanging="993"/>
        <w:rPr>
          <w:sz w:val="24"/>
          <w:szCs w:val="24"/>
        </w:rPr>
      </w:pPr>
    </w:p>
    <w:p w:rsidR="00214BD0" w:rsidRPr="00F06EA1" w:rsidRDefault="00B63AA6" w:rsidP="00D00138">
      <w:pPr>
        <w:spacing w:line="480" w:lineRule="auto"/>
        <w:ind w:left="993" w:hanging="993"/>
        <w:rPr>
          <w:sz w:val="24"/>
          <w:szCs w:val="24"/>
        </w:rPr>
      </w:pPr>
      <w:hyperlink r:id="rId10" w:history="1">
        <w:r w:rsidR="00214BD0" w:rsidRPr="00F06EA1">
          <w:rPr>
            <w:rStyle w:val="Hipervnculo"/>
            <w:color w:val="auto"/>
            <w:sz w:val="24"/>
            <w:szCs w:val="24"/>
          </w:rPr>
          <w:t>https://www.las2orillas.co/agua-para-cucuta/</w:t>
        </w:r>
      </w:hyperlink>
    </w:p>
    <w:p w:rsidR="001D6DE7" w:rsidRPr="00F06EA1" w:rsidRDefault="001D6DE7" w:rsidP="00D00138">
      <w:pPr>
        <w:spacing w:line="480" w:lineRule="auto"/>
        <w:ind w:left="993" w:hanging="993"/>
        <w:rPr>
          <w:sz w:val="24"/>
          <w:szCs w:val="24"/>
        </w:rPr>
      </w:pPr>
    </w:p>
    <w:p w:rsidR="00214BD0" w:rsidRPr="00F06EA1" w:rsidRDefault="00B63AA6" w:rsidP="00D00138">
      <w:pPr>
        <w:spacing w:line="480" w:lineRule="auto"/>
        <w:ind w:left="993" w:hanging="993"/>
        <w:rPr>
          <w:sz w:val="24"/>
          <w:szCs w:val="24"/>
        </w:rPr>
      </w:pPr>
      <w:hyperlink r:id="rId11" w:history="1">
        <w:r w:rsidR="00214BD0" w:rsidRPr="00F06EA1">
          <w:rPr>
            <w:rStyle w:val="Hipervnculo"/>
            <w:color w:val="auto"/>
            <w:sz w:val="24"/>
            <w:szCs w:val="24"/>
          </w:rPr>
          <w:t>https://colaboracion.dnp.gov.co/CDT/Conpes/Econ%C3%B3micos/3949.pdf</w:t>
        </w:r>
      </w:hyperlink>
    </w:p>
    <w:p w:rsidR="001D6DE7" w:rsidRPr="00F06EA1" w:rsidRDefault="001D6DE7" w:rsidP="00D00138">
      <w:pPr>
        <w:spacing w:line="480" w:lineRule="auto"/>
        <w:ind w:left="993" w:hanging="993"/>
        <w:rPr>
          <w:sz w:val="24"/>
          <w:szCs w:val="24"/>
        </w:rPr>
      </w:pPr>
    </w:p>
    <w:p w:rsidR="00B3038D" w:rsidRPr="00F06EA1" w:rsidRDefault="001D6DE7" w:rsidP="00D00138">
      <w:pPr>
        <w:spacing w:line="480" w:lineRule="auto"/>
        <w:ind w:left="993" w:hanging="993"/>
        <w:rPr>
          <w:sz w:val="24"/>
          <w:szCs w:val="24"/>
        </w:rPr>
      </w:pPr>
      <w:r w:rsidRPr="00F06EA1">
        <w:rPr>
          <w:sz w:val="24"/>
          <w:szCs w:val="24"/>
        </w:rPr>
        <w:t xml:space="preserve">Balaguera Diego Armando, Cabrera  Jhonattan Felipe y Cuadros Frank Jamir (2016). </w:t>
      </w:r>
      <w:r w:rsidR="00B3038D" w:rsidRPr="00F06EA1">
        <w:rPr>
          <w:sz w:val="24"/>
          <w:szCs w:val="24"/>
        </w:rPr>
        <w:t xml:space="preserve">IDENTIFICACIÓN Y ANÁLISIS DE LOS FACTORES DE ÉXITO Y FRACASO EN LA GERENCIA DE PROYECTOS – CASO CONCESIÓN VIAL CÓRDOBA-SUCRE, </w:t>
      </w:r>
      <w:r w:rsidRPr="00F06EA1">
        <w:rPr>
          <w:sz w:val="24"/>
          <w:szCs w:val="24"/>
        </w:rPr>
        <w:t xml:space="preserve">Escuela </w:t>
      </w:r>
      <w:r w:rsidR="00B3038D" w:rsidRPr="00F06EA1">
        <w:rPr>
          <w:sz w:val="24"/>
          <w:szCs w:val="24"/>
        </w:rPr>
        <w:t xml:space="preserve">Colombiana de Ingeniería Julio Garavito, Especialización en Desarrollo y Gerencia integral de proyectos. </w:t>
      </w:r>
    </w:p>
    <w:p w:rsidR="00B3038D" w:rsidRPr="00F06EA1" w:rsidRDefault="00B3038D" w:rsidP="00D00138">
      <w:pPr>
        <w:spacing w:line="480" w:lineRule="auto"/>
        <w:ind w:left="993" w:hanging="993"/>
        <w:rPr>
          <w:sz w:val="24"/>
          <w:szCs w:val="24"/>
        </w:rPr>
      </w:pPr>
    </w:p>
    <w:p w:rsidR="003B185C" w:rsidRPr="00F06EA1" w:rsidRDefault="001D6DE7" w:rsidP="00D00138">
      <w:pPr>
        <w:spacing w:line="480" w:lineRule="auto"/>
        <w:ind w:left="993" w:hanging="993"/>
        <w:rPr>
          <w:sz w:val="24"/>
          <w:szCs w:val="24"/>
        </w:rPr>
      </w:pPr>
      <w:r w:rsidRPr="00F06EA1">
        <w:rPr>
          <w:sz w:val="24"/>
          <w:szCs w:val="24"/>
        </w:rPr>
        <w:t xml:space="preserve">Pinzón Rincón Jhosymar Louis, Remolina Millan Aldemar, </w:t>
      </w:r>
      <w:r w:rsidR="003B185C" w:rsidRPr="00F06EA1">
        <w:rPr>
          <w:sz w:val="24"/>
          <w:szCs w:val="24"/>
        </w:rPr>
        <w:t xml:space="preserve">Evaluación de herramientas para la gerencia de proyectos de construcción basados en los principios del PMI y la experiencia. </w:t>
      </w:r>
      <w:r w:rsidR="00822083" w:rsidRPr="00F06EA1">
        <w:rPr>
          <w:sz w:val="24"/>
          <w:szCs w:val="24"/>
        </w:rPr>
        <w:t xml:space="preserve">Universidad Pontificia Bolivariana Seccional Bucaramanga, Grupo de Investigación en Gestión de Proyectos y Tecnologías de Construcción Sostenibles – GPTECs. Bucaramanga-Colombia – 2016. </w:t>
      </w:r>
    </w:p>
    <w:p w:rsidR="00822083" w:rsidRPr="00F06EA1" w:rsidRDefault="00822083" w:rsidP="00D00138">
      <w:pPr>
        <w:spacing w:line="480" w:lineRule="auto"/>
        <w:ind w:left="993" w:hanging="993"/>
        <w:rPr>
          <w:sz w:val="24"/>
          <w:szCs w:val="24"/>
        </w:rPr>
      </w:pPr>
    </w:p>
    <w:p w:rsidR="00822083" w:rsidRPr="00F06EA1" w:rsidRDefault="00822083" w:rsidP="00D00138">
      <w:pPr>
        <w:spacing w:line="480" w:lineRule="auto"/>
        <w:ind w:left="993" w:hanging="993"/>
        <w:rPr>
          <w:sz w:val="24"/>
          <w:szCs w:val="24"/>
        </w:rPr>
      </w:pPr>
      <w:r w:rsidRPr="00F06EA1">
        <w:rPr>
          <w:sz w:val="24"/>
          <w:szCs w:val="24"/>
        </w:rPr>
        <w:lastRenderedPageBreak/>
        <w:t>González Correa et al. (2016). Identificación y análisis de factores de éxito de la</w:t>
      </w:r>
      <w:r w:rsidR="001D6DE7" w:rsidRPr="00F06EA1">
        <w:rPr>
          <w:sz w:val="24"/>
          <w:szCs w:val="24"/>
        </w:rPr>
        <w:t xml:space="preserve"> </w:t>
      </w:r>
      <w:r w:rsidRPr="00F06EA1">
        <w:rPr>
          <w:sz w:val="24"/>
          <w:szCs w:val="24"/>
        </w:rPr>
        <w:t>gerencia de proyectos en algunas pymes del sector TI en</w:t>
      </w:r>
      <w:r w:rsidR="001D6DE7" w:rsidRPr="00F06EA1">
        <w:rPr>
          <w:sz w:val="24"/>
          <w:szCs w:val="24"/>
        </w:rPr>
        <w:t xml:space="preserve"> </w:t>
      </w:r>
      <w:r w:rsidRPr="00F06EA1">
        <w:rPr>
          <w:sz w:val="24"/>
          <w:szCs w:val="24"/>
        </w:rPr>
        <w:t>Bogotá D.C. Colombia. Escuela Colombiana de Ingeniería Julio Garavito.</w:t>
      </w:r>
    </w:p>
    <w:p w:rsidR="001D6DE7" w:rsidRPr="00F06EA1" w:rsidRDefault="001D6DE7" w:rsidP="00D00138">
      <w:pPr>
        <w:spacing w:line="480" w:lineRule="auto"/>
        <w:ind w:left="993" w:hanging="993"/>
        <w:rPr>
          <w:sz w:val="24"/>
          <w:szCs w:val="24"/>
        </w:rPr>
      </w:pPr>
    </w:p>
    <w:p w:rsidR="001D6DE7" w:rsidRPr="00F06EA1" w:rsidRDefault="001D6DE7" w:rsidP="00D00138">
      <w:pPr>
        <w:spacing w:line="480" w:lineRule="auto"/>
        <w:ind w:left="993" w:hanging="993"/>
        <w:rPr>
          <w:sz w:val="24"/>
          <w:szCs w:val="24"/>
        </w:rPr>
      </w:pPr>
      <w:r w:rsidRPr="00F06EA1">
        <w:rPr>
          <w:sz w:val="24"/>
          <w:szCs w:val="24"/>
        </w:rPr>
        <w:t>Monje Álvarez Carlos Arturo, (2011), Metodología de la Investigación Cuantitativa y Cualitativa – Guía Didáctica.</w:t>
      </w:r>
    </w:p>
    <w:p w:rsidR="001D6DE7" w:rsidRPr="00F06EA1" w:rsidRDefault="001D6DE7" w:rsidP="00D00138">
      <w:pPr>
        <w:spacing w:line="480" w:lineRule="auto"/>
        <w:ind w:left="993" w:hanging="993"/>
        <w:rPr>
          <w:sz w:val="24"/>
          <w:szCs w:val="24"/>
        </w:rPr>
      </w:pPr>
    </w:p>
    <w:p w:rsidR="00B3038D" w:rsidRPr="00F06EA1" w:rsidRDefault="001D6DE7" w:rsidP="00D00138">
      <w:pPr>
        <w:spacing w:line="480" w:lineRule="auto"/>
        <w:ind w:left="993" w:hanging="993"/>
        <w:rPr>
          <w:sz w:val="24"/>
          <w:szCs w:val="24"/>
        </w:rPr>
      </w:pPr>
      <w:r w:rsidRPr="00F06EA1">
        <w:rPr>
          <w:sz w:val="24"/>
          <w:szCs w:val="24"/>
        </w:rPr>
        <w:t xml:space="preserve">Pinto, J. (2015). Gerencia de proyectos. Cómo lograr la ventaja competitiva. Editorial Pearson. </w:t>
      </w:r>
    </w:p>
    <w:p w:rsidR="002950D3" w:rsidRPr="00F06EA1" w:rsidRDefault="002950D3" w:rsidP="00D00138">
      <w:pPr>
        <w:spacing w:line="480" w:lineRule="auto"/>
        <w:ind w:left="993" w:hanging="993"/>
        <w:rPr>
          <w:sz w:val="24"/>
          <w:szCs w:val="24"/>
        </w:rPr>
      </w:pPr>
    </w:p>
    <w:p w:rsidR="002950D3" w:rsidRPr="00F06EA1" w:rsidRDefault="002950D3" w:rsidP="00D00138">
      <w:pPr>
        <w:spacing w:line="480" w:lineRule="auto"/>
        <w:ind w:left="993" w:hanging="993"/>
        <w:rPr>
          <w:b/>
          <w:sz w:val="24"/>
          <w:szCs w:val="24"/>
        </w:rPr>
      </w:pPr>
      <w:r w:rsidRPr="00F06EA1">
        <w:rPr>
          <w:b/>
          <w:sz w:val="24"/>
          <w:szCs w:val="24"/>
        </w:rPr>
        <w:t>Videos</w:t>
      </w:r>
    </w:p>
    <w:p w:rsidR="002950D3" w:rsidRPr="00F06EA1" w:rsidRDefault="002950D3" w:rsidP="00D00138">
      <w:pPr>
        <w:spacing w:line="480" w:lineRule="auto"/>
        <w:ind w:left="993" w:hanging="993"/>
        <w:rPr>
          <w:sz w:val="24"/>
          <w:szCs w:val="24"/>
        </w:rPr>
      </w:pPr>
      <w:r w:rsidRPr="00F06EA1">
        <w:rPr>
          <w:sz w:val="24"/>
          <w:szCs w:val="24"/>
        </w:rPr>
        <w:t>Segundos Catastroficos - La Tragedia Ferroviaria de Eschede (Completo / Español Latino)</w:t>
      </w:r>
      <w:r w:rsidR="00D00138">
        <w:rPr>
          <w:sz w:val="24"/>
          <w:szCs w:val="24"/>
        </w:rPr>
        <w:t xml:space="preserve"> </w:t>
      </w:r>
      <w:hyperlink r:id="rId12" w:history="1">
        <w:r w:rsidRPr="00F06EA1">
          <w:rPr>
            <w:rStyle w:val="Hipervnculo"/>
            <w:sz w:val="24"/>
            <w:szCs w:val="24"/>
          </w:rPr>
          <w:t>https://www.youtube.com/watch?v=Ou46YR33t0Q&amp;t=6s</w:t>
        </w:r>
      </w:hyperlink>
    </w:p>
    <w:p w:rsidR="006B3A08" w:rsidRDefault="006B3A08" w:rsidP="00F06EA1">
      <w:pPr>
        <w:spacing w:line="480" w:lineRule="auto"/>
        <w:rPr>
          <w:sz w:val="24"/>
          <w:szCs w:val="24"/>
        </w:rPr>
      </w:pPr>
    </w:p>
    <w:p w:rsidR="00DB744D" w:rsidRDefault="008F74E0" w:rsidP="008F74E0">
      <w:pPr>
        <w:spacing w:line="480" w:lineRule="auto"/>
        <w:jc w:val="center"/>
        <w:rPr>
          <w:b/>
          <w:sz w:val="24"/>
          <w:szCs w:val="24"/>
        </w:rPr>
      </w:pPr>
      <w:r>
        <w:rPr>
          <w:b/>
          <w:sz w:val="24"/>
          <w:szCs w:val="24"/>
        </w:rPr>
        <w:t>NUEVA BIBLIOGRAFÍA ANEXA</w:t>
      </w:r>
    </w:p>
    <w:p w:rsidR="008F74E0" w:rsidRPr="008F74E0" w:rsidRDefault="008F74E0" w:rsidP="008F74E0">
      <w:pPr>
        <w:spacing w:line="480" w:lineRule="auto"/>
        <w:jc w:val="center"/>
        <w:rPr>
          <w:b/>
          <w:sz w:val="24"/>
          <w:szCs w:val="24"/>
        </w:rPr>
      </w:pPr>
    </w:p>
    <w:p w:rsidR="00DB744D" w:rsidRDefault="00DB744D" w:rsidP="00DB744D">
      <w:pPr>
        <w:spacing w:line="480" w:lineRule="auto"/>
        <w:ind w:left="993" w:hanging="993"/>
        <w:rPr>
          <w:sz w:val="24"/>
          <w:szCs w:val="24"/>
        </w:rPr>
      </w:pPr>
      <w:r w:rsidRPr="00DB744D">
        <w:rPr>
          <w:sz w:val="24"/>
          <w:szCs w:val="24"/>
        </w:rPr>
        <w:t>BENAVIDES GARZÓN, David Leonardo; CASTRO MOLANO, Mildred Yohana; VIZCAÍNO CAGUEÑO, Hernan Mauricio. Optimización del acueducto por gravedad del municipio de Timaná (Huila). Trabajo de grado. Ingeniería Civil. Bogotá D.C. Universidad La Salle, 2006.</w:t>
      </w:r>
    </w:p>
    <w:p w:rsidR="009F262C" w:rsidRDefault="009F262C" w:rsidP="00DB744D">
      <w:pPr>
        <w:spacing w:line="480" w:lineRule="auto"/>
        <w:ind w:left="993" w:hanging="993"/>
        <w:rPr>
          <w:sz w:val="24"/>
          <w:szCs w:val="24"/>
        </w:rPr>
      </w:pPr>
    </w:p>
    <w:p w:rsidR="009F262C" w:rsidRDefault="009F262C" w:rsidP="00DB744D">
      <w:pPr>
        <w:spacing w:line="480" w:lineRule="auto"/>
        <w:ind w:left="993" w:hanging="993"/>
        <w:rPr>
          <w:sz w:val="24"/>
          <w:szCs w:val="24"/>
        </w:rPr>
      </w:pPr>
      <w:r w:rsidRPr="009F262C">
        <w:rPr>
          <w:sz w:val="24"/>
          <w:szCs w:val="24"/>
        </w:rPr>
        <w:t>Jaramillo-Mosqueira, Luis (2003) Modelando la Demanda de Agua de Uso Residencial en México (2003) Instituto nacional de Ecología Periférico sur 5000. Documentos de Trabajo (INE-DGIPEA/01/03). México DF.</w:t>
      </w:r>
    </w:p>
    <w:p w:rsidR="006B3A08" w:rsidRDefault="006B3A08" w:rsidP="006B3A08">
      <w:pPr>
        <w:spacing w:line="480" w:lineRule="auto"/>
        <w:ind w:left="993" w:hanging="993"/>
        <w:rPr>
          <w:sz w:val="24"/>
          <w:szCs w:val="24"/>
        </w:rPr>
      </w:pPr>
    </w:p>
    <w:p w:rsidR="006B3A08" w:rsidRDefault="006B3A08" w:rsidP="006B3A08">
      <w:pPr>
        <w:spacing w:line="480" w:lineRule="auto"/>
        <w:ind w:left="993" w:hanging="993"/>
        <w:rPr>
          <w:sz w:val="24"/>
          <w:szCs w:val="24"/>
        </w:rPr>
      </w:pPr>
      <w:r w:rsidRPr="006B3A08">
        <w:rPr>
          <w:sz w:val="24"/>
          <w:szCs w:val="24"/>
        </w:rPr>
        <w:t>Junca, Juan. (2000). Determinación del consumo básico de agua potable subsidiable en Colombia. Archivos de Macroeconomía. Dirección de estudios económicos. Departamento nacional de Planeación. Bogotá.</w:t>
      </w:r>
    </w:p>
    <w:p w:rsidR="006B3A08" w:rsidRDefault="006B3A08" w:rsidP="006B3A08">
      <w:pPr>
        <w:spacing w:line="480" w:lineRule="auto"/>
        <w:ind w:left="993" w:hanging="993"/>
        <w:rPr>
          <w:sz w:val="24"/>
          <w:szCs w:val="24"/>
        </w:rPr>
      </w:pPr>
    </w:p>
    <w:p w:rsidR="006B3A08" w:rsidRDefault="006B3A08" w:rsidP="006B3A08">
      <w:pPr>
        <w:spacing w:line="480" w:lineRule="auto"/>
        <w:ind w:left="993" w:hanging="993"/>
        <w:rPr>
          <w:sz w:val="24"/>
          <w:szCs w:val="24"/>
        </w:rPr>
      </w:pPr>
      <w:r w:rsidRPr="006B3A08">
        <w:rPr>
          <w:sz w:val="24"/>
          <w:szCs w:val="24"/>
        </w:rPr>
        <w:t>López Gustavo, Castaño Elkin, Carlos Velez. (1992). La demanda residencial del servicio de acueducto en Medellín 1985-1991. Lecturas de Economía. Medellín.</w:t>
      </w:r>
    </w:p>
    <w:p w:rsidR="007F4C59" w:rsidRDefault="007F4C59" w:rsidP="006B3A08">
      <w:pPr>
        <w:spacing w:line="480" w:lineRule="auto"/>
        <w:ind w:left="993" w:hanging="993"/>
        <w:rPr>
          <w:sz w:val="24"/>
          <w:szCs w:val="24"/>
        </w:rPr>
      </w:pPr>
    </w:p>
    <w:p w:rsidR="006B3A08" w:rsidRDefault="00BF36DC" w:rsidP="006B3A08">
      <w:pPr>
        <w:spacing w:line="480" w:lineRule="auto"/>
        <w:ind w:left="993" w:hanging="993"/>
        <w:rPr>
          <w:sz w:val="24"/>
          <w:szCs w:val="24"/>
        </w:rPr>
      </w:pPr>
      <w:r w:rsidRPr="00BF36DC">
        <w:rPr>
          <w:sz w:val="24"/>
          <w:szCs w:val="24"/>
        </w:rPr>
        <w:t>Guzmán et al. (2011). Determinantes del consumo de agua por los sectores urbanos e industrial en Guanajuato, México. RedalycAnálisis Económico. Núm. 63, vol XXV.</w:t>
      </w:r>
    </w:p>
    <w:p w:rsidR="00BF36DC" w:rsidRDefault="00BF36DC" w:rsidP="006B3A08">
      <w:pPr>
        <w:spacing w:line="480" w:lineRule="auto"/>
        <w:ind w:left="993" w:hanging="993"/>
        <w:rPr>
          <w:sz w:val="24"/>
          <w:szCs w:val="24"/>
        </w:rPr>
      </w:pPr>
    </w:p>
    <w:p w:rsidR="00BF36DC" w:rsidRDefault="00BF36DC" w:rsidP="006B3A08">
      <w:pPr>
        <w:spacing w:line="480" w:lineRule="auto"/>
        <w:ind w:left="993" w:hanging="993"/>
        <w:rPr>
          <w:sz w:val="24"/>
          <w:szCs w:val="24"/>
        </w:rPr>
      </w:pPr>
      <w:r w:rsidRPr="00BF36DC">
        <w:rPr>
          <w:sz w:val="24"/>
          <w:szCs w:val="24"/>
        </w:rPr>
        <w:t>Gutiérrez,</w:t>
      </w:r>
      <w:r>
        <w:rPr>
          <w:sz w:val="24"/>
          <w:szCs w:val="24"/>
        </w:rPr>
        <w:t xml:space="preserve"> </w:t>
      </w:r>
      <w:r w:rsidRPr="00BF36DC">
        <w:rPr>
          <w:sz w:val="24"/>
          <w:szCs w:val="24"/>
        </w:rPr>
        <w:t>Gelber. (2011). Análisis de los factores determinantes de demanda de agua residencial en Colombia. Universidad Central de Bogotá.</w:t>
      </w:r>
    </w:p>
    <w:p w:rsidR="00BF36DC" w:rsidRDefault="00BF36DC" w:rsidP="006B3A08">
      <w:pPr>
        <w:spacing w:line="480" w:lineRule="auto"/>
        <w:ind w:left="993" w:hanging="993"/>
        <w:rPr>
          <w:sz w:val="24"/>
          <w:szCs w:val="24"/>
        </w:rPr>
      </w:pPr>
    </w:p>
    <w:p w:rsidR="00BF36DC" w:rsidRDefault="005C52FD" w:rsidP="006B3A08">
      <w:pPr>
        <w:spacing w:line="480" w:lineRule="auto"/>
        <w:ind w:left="993" w:hanging="993"/>
        <w:rPr>
          <w:sz w:val="24"/>
          <w:szCs w:val="24"/>
        </w:rPr>
      </w:pPr>
      <w:r w:rsidRPr="005C52FD">
        <w:rPr>
          <w:sz w:val="24"/>
          <w:szCs w:val="24"/>
        </w:rPr>
        <w:t>Castillo, Mario (2010). Estimación de la demanda de agua potable de la empresa de acueducto y alcantarillado del distrito turístico cultural e histórico de Santa Marta: metro agua S.A. E.S.P. durante el periodo comprendido entre 1998 – 2006. Universidad nacional de Colombia.</w:t>
      </w:r>
    </w:p>
    <w:p w:rsidR="00AA54AD" w:rsidRDefault="00AA54AD" w:rsidP="005C52FD">
      <w:pPr>
        <w:spacing w:line="480" w:lineRule="auto"/>
        <w:ind w:left="993" w:hanging="993"/>
        <w:rPr>
          <w:sz w:val="24"/>
          <w:szCs w:val="24"/>
        </w:rPr>
      </w:pPr>
    </w:p>
    <w:p w:rsidR="005C52FD" w:rsidRDefault="005C52FD" w:rsidP="005C52FD">
      <w:pPr>
        <w:spacing w:line="480" w:lineRule="auto"/>
        <w:ind w:left="993" w:hanging="993"/>
        <w:rPr>
          <w:sz w:val="24"/>
          <w:szCs w:val="24"/>
        </w:rPr>
      </w:pPr>
      <w:r w:rsidRPr="005C52FD">
        <w:rPr>
          <w:sz w:val="24"/>
          <w:szCs w:val="24"/>
        </w:rPr>
        <w:t>CORCHO ROMERO, Freddy</w:t>
      </w:r>
      <w:r w:rsidR="00AA54AD">
        <w:rPr>
          <w:sz w:val="24"/>
          <w:szCs w:val="24"/>
        </w:rPr>
        <w:t xml:space="preserve"> (1993)</w:t>
      </w:r>
      <w:r w:rsidRPr="005C52FD">
        <w:rPr>
          <w:sz w:val="24"/>
          <w:szCs w:val="24"/>
        </w:rPr>
        <w:t>. Acueductos Teoría y Diseño. Universidad de</w:t>
      </w:r>
      <w:r w:rsidR="00AA54AD">
        <w:rPr>
          <w:sz w:val="24"/>
          <w:szCs w:val="24"/>
        </w:rPr>
        <w:t xml:space="preserve"> </w:t>
      </w:r>
      <w:r w:rsidRPr="005C52FD">
        <w:rPr>
          <w:sz w:val="24"/>
          <w:szCs w:val="24"/>
        </w:rPr>
        <w:t>Medellín</w:t>
      </w:r>
      <w:r w:rsidR="00AA54AD">
        <w:rPr>
          <w:sz w:val="24"/>
          <w:szCs w:val="24"/>
        </w:rPr>
        <w:t xml:space="preserve">. </w:t>
      </w:r>
    </w:p>
    <w:p w:rsidR="00AA54AD" w:rsidRPr="005C52FD" w:rsidRDefault="00AA54AD" w:rsidP="005C52FD">
      <w:pPr>
        <w:spacing w:line="480" w:lineRule="auto"/>
        <w:ind w:left="993" w:hanging="993"/>
        <w:rPr>
          <w:sz w:val="24"/>
          <w:szCs w:val="24"/>
        </w:rPr>
      </w:pPr>
    </w:p>
    <w:p w:rsidR="005C52FD" w:rsidRPr="005C52FD" w:rsidRDefault="005C52FD" w:rsidP="005C52FD">
      <w:pPr>
        <w:spacing w:line="480" w:lineRule="auto"/>
        <w:ind w:left="993" w:hanging="993"/>
        <w:rPr>
          <w:sz w:val="24"/>
          <w:szCs w:val="24"/>
        </w:rPr>
      </w:pPr>
      <w:r w:rsidRPr="005C52FD">
        <w:rPr>
          <w:sz w:val="24"/>
          <w:szCs w:val="24"/>
        </w:rPr>
        <w:t>LÓPEZ, Ricardo</w:t>
      </w:r>
      <w:r w:rsidR="00AA54AD">
        <w:rPr>
          <w:sz w:val="24"/>
          <w:szCs w:val="24"/>
        </w:rPr>
        <w:t xml:space="preserve"> (2003)</w:t>
      </w:r>
      <w:r w:rsidRPr="005C52FD">
        <w:rPr>
          <w:sz w:val="24"/>
          <w:szCs w:val="24"/>
        </w:rPr>
        <w:t>. Elementos de diseño para acueductos y alcantarillados.</w:t>
      </w:r>
      <w:r w:rsidR="00AA54AD">
        <w:rPr>
          <w:sz w:val="24"/>
          <w:szCs w:val="24"/>
        </w:rPr>
        <w:t xml:space="preserve"> </w:t>
      </w:r>
      <w:r w:rsidRPr="005C52FD">
        <w:rPr>
          <w:sz w:val="24"/>
          <w:szCs w:val="24"/>
        </w:rPr>
        <w:t>2ed. Ed. Escuela Colombiana de Ingeniería, Bogotá.</w:t>
      </w:r>
    </w:p>
    <w:p w:rsidR="00AA54AD" w:rsidRDefault="00AA54AD" w:rsidP="005C52FD">
      <w:pPr>
        <w:spacing w:line="480" w:lineRule="auto"/>
        <w:ind w:left="993" w:hanging="993"/>
        <w:rPr>
          <w:sz w:val="24"/>
          <w:szCs w:val="24"/>
        </w:rPr>
      </w:pPr>
    </w:p>
    <w:p w:rsidR="005C52FD" w:rsidRDefault="005C52FD" w:rsidP="005C52FD">
      <w:pPr>
        <w:spacing w:line="480" w:lineRule="auto"/>
        <w:ind w:left="993" w:hanging="993"/>
        <w:rPr>
          <w:sz w:val="24"/>
          <w:szCs w:val="24"/>
        </w:rPr>
      </w:pPr>
      <w:r w:rsidRPr="005C52FD">
        <w:rPr>
          <w:sz w:val="24"/>
          <w:szCs w:val="24"/>
        </w:rPr>
        <w:t>PÉREZ, Jorge</w:t>
      </w:r>
      <w:r w:rsidR="00AA54AD">
        <w:rPr>
          <w:sz w:val="24"/>
          <w:szCs w:val="24"/>
        </w:rPr>
        <w:t xml:space="preserve"> (1995)</w:t>
      </w:r>
      <w:r w:rsidRPr="005C52FD">
        <w:rPr>
          <w:sz w:val="24"/>
          <w:szCs w:val="24"/>
        </w:rPr>
        <w:t>. Curso de acueductos y alcantarillados: memorias. Medellín</w:t>
      </w:r>
      <w:r w:rsidR="00AA54AD">
        <w:rPr>
          <w:sz w:val="24"/>
          <w:szCs w:val="24"/>
        </w:rPr>
        <w:t xml:space="preserve">. </w:t>
      </w:r>
    </w:p>
    <w:p w:rsidR="00AA54AD" w:rsidRPr="005C52FD" w:rsidRDefault="00AA54AD" w:rsidP="005C52FD">
      <w:pPr>
        <w:spacing w:line="480" w:lineRule="auto"/>
        <w:ind w:left="993" w:hanging="993"/>
        <w:rPr>
          <w:sz w:val="24"/>
          <w:szCs w:val="24"/>
        </w:rPr>
      </w:pPr>
    </w:p>
    <w:p w:rsidR="005C52FD" w:rsidRDefault="005C52FD" w:rsidP="005C52FD">
      <w:pPr>
        <w:spacing w:line="480" w:lineRule="auto"/>
        <w:ind w:left="993" w:hanging="993"/>
        <w:rPr>
          <w:sz w:val="24"/>
          <w:szCs w:val="24"/>
        </w:rPr>
      </w:pPr>
      <w:r w:rsidRPr="005C52FD">
        <w:rPr>
          <w:sz w:val="24"/>
          <w:szCs w:val="24"/>
        </w:rPr>
        <w:t>SABINO, Carlos</w:t>
      </w:r>
      <w:r w:rsidR="00AA54AD">
        <w:rPr>
          <w:sz w:val="24"/>
          <w:szCs w:val="24"/>
        </w:rPr>
        <w:t xml:space="preserve"> (1992)</w:t>
      </w:r>
      <w:r w:rsidRPr="005C52FD">
        <w:rPr>
          <w:sz w:val="24"/>
          <w:szCs w:val="24"/>
        </w:rPr>
        <w:t>. El proceso de investigación. Ed. Panamericana, Buenos</w:t>
      </w:r>
      <w:r w:rsidR="00AA54AD">
        <w:rPr>
          <w:sz w:val="24"/>
          <w:szCs w:val="24"/>
        </w:rPr>
        <w:t xml:space="preserve"> </w:t>
      </w:r>
      <w:r w:rsidRPr="005C52FD">
        <w:rPr>
          <w:sz w:val="24"/>
          <w:szCs w:val="24"/>
        </w:rPr>
        <w:t>Aires.</w:t>
      </w:r>
    </w:p>
    <w:p w:rsidR="00AA54AD" w:rsidRPr="005C52FD" w:rsidRDefault="00AA54AD" w:rsidP="005C52FD">
      <w:pPr>
        <w:spacing w:line="480" w:lineRule="auto"/>
        <w:ind w:left="993" w:hanging="993"/>
        <w:rPr>
          <w:sz w:val="24"/>
          <w:szCs w:val="24"/>
        </w:rPr>
      </w:pPr>
    </w:p>
    <w:p w:rsidR="005C52FD" w:rsidRPr="005C52FD" w:rsidRDefault="005C52FD" w:rsidP="005C52FD">
      <w:pPr>
        <w:spacing w:line="480" w:lineRule="auto"/>
        <w:ind w:left="993" w:hanging="993"/>
        <w:rPr>
          <w:sz w:val="24"/>
          <w:szCs w:val="24"/>
        </w:rPr>
      </w:pPr>
      <w:r w:rsidRPr="005C52FD">
        <w:rPr>
          <w:sz w:val="24"/>
          <w:szCs w:val="24"/>
        </w:rPr>
        <w:t>SILVA, Luis</w:t>
      </w:r>
      <w:r w:rsidR="00AA54AD">
        <w:rPr>
          <w:sz w:val="24"/>
          <w:szCs w:val="24"/>
        </w:rPr>
        <w:t xml:space="preserve"> (1989)</w:t>
      </w:r>
      <w:r w:rsidRPr="005C52FD">
        <w:rPr>
          <w:sz w:val="24"/>
          <w:szCs w:val="24"/>
        </w:rPr>
        <w:t>. Diseño de acueductos y alcantarillados. 10ed, Ed. Universidad</w:t>
      </w:r>
      <w:r w:rsidR="00AA54AD">
        <w:rPr>
          <w:sz w:val="24"/>
          <w:szCs w:val="24"/>
        </w:rPr>
        <w:t xml:space="preserve"> </w:t>
      </w:r>
      <w:r w:rsidRPr="005C52FD">
        <w:rPr>
          <w:sz w:val="24"/>
          <w:szCs w:val="24"/>
        </w:rPr>
        <w:t>Santo Tomás, Bogotá.</w:t>
      </w:r>
    </w:p>
    <w:p w:rsidR="00AA54AD" w:rsidRDefault="00AA54AD" w:rsidP="005C52FD">
      <w:pPr>
        <w:spacing w:line="480" w:lineRule="auto"/>
        <w:ind w:left="993" w:hanging="993"/>
        <w:rPr>
          <w:sz w:val="24"/>
          <w:szCs w:val="24"/>
        </w:rPr>
      </w:pPr>
    </w:p>
    <w:p w:rsidR="005C52FD" w:rsidRPr="005C52FD" w:rsidRDefault="005C52FD" w:rsidP="005C52FD">
      <w:pPr>
        <w:spacing w:line="480" w:lineRule="auto"/>
        <w:ind w:left="993" w:hanging="993"/>
        <w:rPr>
          <w:sz w:val="24"/>
          <w:szCs w:val="24"/>
        </w:rPr>
      </w:pPr>
      <w:r w:rsidRPr="005C52FD">
        <w:rPr>
          <w:sz w:val="24"/>
          <w:szCs w:val="24"/>
        </w:rPr>
        <w:t>Calidad del agua de la Comisión de Regulación de Agua potable, CRA.</w:t>
      </w:r>
    </w:p>
    <w:p w:rsidR="00430039" w:rsidRDefault="00430039" w:rsidP="005C52FD">
      <w:pPr>
        <w:spacing w:line="480" w:lineRule="auto"/>
        <w:ind w:left="993" w:hanging="993"/>
        <w:rPr>
          <w:sz w:val="24"/>
          <w:szCs w:val="24"/>
        </w:rPr>
      </w:pPr>
    </w:p>
    <w:p w:rsidR="005C52FD" w:rsidRDefault="005C52FD" w:rsidP="005C52FD">
      <w:pPr>
        <w:spacing w:line="480" w:lineRule="auto"/>
        <w:ind w:left="993" w:hanging="993"/>
        <w:rPr>
          <w:sz w:val="24"/>
          <w:szCs w:val="24"/>
        </w:rPr>
      </w:pPr>
      <w:r w:rsidRPr="005C52FD">
        <w:rPr>
          <w:sz w:val="24"/>
          <w:szCs w:val="24"/>
        </w:rPr>
        <w:t>Reglamento Técnico del Sector de Agua Potable y Saneamiento Básico,</w:t>
      </w:r>
      <w:r w:rsidR="00AA54AD">
        <w:rPr>
          <w:sz w:val="24"/>
          <w:szCs w:val="24"/>
        </w:rPr>
        <w:t xml:space="preserve"> </w:t>
      </w:r>
      <w:r w:rsidRPr="005C52FD">
        <w:rPr>
          <w:sz w:val="24"/>
          <w:szCs w:val="24"/>
        </w:rPr>
        <w:t>RAS-2000.</w:t>
      </w:r>
    </w:p>
    <w:p w:rsidR="00430039" w:rsidRDefault="00430039" w:rsidP="005C52FD">
      <w:pPr>
        <w:spacing w:line="480" w:lineRule="auto"/>
        <w:ind w:left="993" w:hanging="993"/>
        <w:rPr>
          <w:sz w:val="24"/>
          <w:szCs w:val="24"/>
        </w:rPr>
      </w:pPr>
    </w:p>
    <w:p w:rsidR="00430039" w:rsidRPr="00430039" w:rsidRDefault="00430039" w:rsidP="00430039">
      <w:pPr>
        <w:spacing w:line="480" w:lineRule="auto"/>
        <w:ind w:left="993" w:hanging="993"/>
        <w:rPr>
          <w:sz w:val="24"/>
          <w:szCs w:val="24"/>
        </w:rPr>
      </w:pPr>
      <w:r w:rsidRPr="00430039">
        <w:rPr>
          <w:sz w:val="24"/>
          <w:szCs w:val="24"/>
        </w:rPr>
        <w:t>ARTURO M. Lauro Horacio. Diseño básico de acueductos y alcantarillados. Bogotá: Empresa de acueducto y alcantarillado de Bogotá. 1998.</w:t>
      </w:r>
    </w:p>
    <w:p w:rsidR="00430039" w:rsidRDefault="00430039" w:rsidP="00430039">
      <w:pPr>
        <w:spacing w:line="480" w:lineRule="auto"/>
        <w:ind w:left="993" w:hanging="993"/>
        <w:rPr>
          <w:sz w:val="24"/>
          <w:szCs w:val="24"/>
        </w:rPr>
      </w:pPr>
    </w:p>
    <w:p w:rsidR="00430039" w:rsidRPr="00430039" w:rsidRDefault="00430039" w:rsidP="00430039">
      <w:pPr>
        <w:spacing w:line="480" w:lineRule="auto"/>
        <w:ind w:left="993" w:hanging="993"/>
        <w:rPr>
          <w:sz w:val="24"/>
          <w:szCs w:val="24"/>
        </w:rPr>
      </w:pPr>
      <w:r w:rsidRPr="00430039">
        <w:rPr>
          <w:sz w:val="24"/>
          <w:szCs w:val="24"/>
        </w:rPr>
        <w:t>BÁEZ NOGUERA, Jorge. Ingeniería ambiental. Sistemas de recolección y evacuación de aguas residuales y pluviales. Barranquilla: Ediciones Uninorte, 2004. p. 60.</w:t>
      </w:r>
    </w:p>
    <w:p w:rsidR="00430039" w:rsidRDefault="00430039" w:rsidP="00430039">
      <w:pPr>
        <w:spacing w:line="480" w:lineRule="auto"/>
        <w:ind w:left="993" w:hanging="993"/>
        <w:rPr>
          <w:sz w:val="24"/>
          <w:szCs w:val="24"/>
        </w:rPr>
      </w:pPr>
    </w:p>
    <w:p w:rsidR="00430039" w:rsidRPr="00430039" w:rsidRDefault="00430039" w:rsidP="00430039">
      <w:pPr>
        <w:spacing w:line="480" w:lineRule="auto"/>
        <w:ind w:left="993" w:hanging="993"/>
        <w:rPr>
          <w:sz w:val="24"/>
          <w:szCs w:val="24"/>
        </w:rPr>
      </w:pPr>
      <w:r w:rsidRPr="00430039">
        <w:rPr>
          <w:sz w:val="24"/>
          <w:szCs w:val="24"/>
        </w:rPr>
        <w:t>López, R.A. (2003, julio). Elementos de diseño para acueductos y alcantarillados. Bogotá. Escuela Colombiana de Ingeniería.</w:t>
      </w:r>
    </w:p>
    <w:p w:rsidR="00430039" w:rsidRDefault="00430039" w:rsidP="00430039">
      <w:pPr>
        <w:spacing w:line="480" w:lineRule="auto"/>
        <w:ind w:left="993" w:hanging="993"/>
        <w:rPr>
          <w:sz w:val="24"/>
          <w:szCs w:val="24"/>
        </w:rPr>
      </w:pPr>
    </w:p>
    <w:p w:rsidR="00430039" w:rsidRPr="00430039" w:rsidRDefault="00430039" w:rsidP="00430039">
      <w:pPr>
        <w:spacing w:line="480" w:lineRule="auto"/>
        <w:ind w:left="993" w:hanging="993"/>
        <w:rPr>
          <w:sz w:val="24"/>
          <w:szCs w:val="24"/>
        </w:rPr>
      </w:pPr>
      <w:r w:rsidRPr="00430039">
        <w:rPr>
          <w:sz w:val="24"/>
          <w:szCs w:val="24"/>
        </w:rPr>
        <w:t>Ministerio de Desarrollo Económico. (2000). Reglamento Técnico del Sector de Agua Potable y Saneamiento Básico:</w:t>
      </w:r>
    </w:p>
    <w:p w:rsidR="00430039" w:rsidRDefault="00430039" w:rsidP="00430039">
      <w:pPr>
        <w:spacing w:line="480" w:lineRule="auto"/>
        <w:ind w:left="993" w:hanging="993"/>
        <w:rPr>
          <w:sz w:val="24"/>
          <w:szCs w:val="24"/>
        </w:rPr>
      </w:pPr>
    </w:p>
    <w:p w:rsidR="00430039" w:rsidRPr="00430039" w:rsidRDefault="00430039" w:rsidP="00430039">
      <w:pPr>
        <w:spacing w:line="480" w:lineRule="auto"/>
        <w:ind w:left="993" w:hanging="993"/>
        <w:rPr>
          <w:sz w:val="24"/>
          <w:szCs w:val="24"/>
        </w:rPr>
      </w:pPr>
      <w:r w:rsidRPr="00430039">
        <w:rPr>
          <w:sz w:val="24"/>
          <w:szCs w:val="24"/>
        </w:rPr>
        <w:t>MINISTERIO DE DESARROLLO ECONÓMICO, COLOMBIA. Resolución 0330 (2017). Por la cual se dota el reglamento técnico para el sector de agua potable y saneamiento básico “RAS”. Bogotá D.C.</w:t>
      </w:r>
    </w:p>
    <w:p w:rsidR="00430039" w:rsidRDefault="00430039" w:rsidP="00430039">
      <w:pPr>
        <w:spacing w:line="480" w:lineRule="auto"/>
        <w:ind w:left="993" w:hanging="993"/>
        <w:rPr>
          <w:sz w:val="24"/>
          <w:szCs w:val="24"/>
        </w:rPr>
      </w:pPr>
    </w:p>
    <w:p w:rsidR="00430039" w:rsidRPr="00430039" w:rsidRDefault="00430039" w:rsidP="00430039">
      <w:pPr>
        <w:spacing w:line="480" w:lineRule="auto"/>
        <w:ind w:left="993" w:hanging="993"/>
        <w:rPr>
          <w:sz w:val="24"/>
          <w:szCs w:val="24"/>
        </w:rPr>
      </w:pPr>
      <w:r w:rsidRPr="00430039">
        <w:rPr>
          <w:sz w:val="24"/>
          <w:szCs w:val="24"/>
        </w:rPr>
        <w:t>RIVAS M., Gustavo. Abastecimiento de Aguas y Alcantarillados. Caracas, Venezuela: Ediciones Vega. 1983.</w:t>
      </w:r>
    </w:p>
    <w:p w:rsidR="00430039" w:rsidRDefault="00430039" w:rsidP="00430039">
      <w:pPr>
        <w:spacing w:line="480" w:lineRule="auto"/>
        <w:ind w:left="993" w:hanging="993"/>
        <w:rPr>
          <w:sz w:val="24"/>
          <w:szCs w:val="24"/>
        </w:rPr>
      </w:pPr>
    </w:p>
    <w:p w:rsidR="00430039" w:rsidRDefault="00430039" w:rsidP="00430039">
      <w:pPr>
        <w:spacing w:line="480" w:lineRule="auto"/>
        <w:ind w:left="993" w:hanging="993"/>
        <w:rPr>
          <w:sz w:val="24"/>
          <w:szCs w:val="24"/>
        </w:rPr>
      </w:pPr>
      <w:r w:rsidRPr="00430039">
        <w:rPr>
          <w:sz w:val="24"/>
          <w:szCs w:val="24"/>
        </w:rPr>
        <w:t>PRIETO BOLÍVAR, Carlos Jaime. El agua: Sus formas, efectos abastecimiento, daños y conservación. Bogotá. 2004. 2 ed. P 42. Ecoe ediciones.</w:t>
      </w:r>
    </w:p>
    <w:p w:rsidR="001B5B8B" w:rsidRDefault="001B5B8B" w:rsidP="00430039">
      <w:pPr>
        <w:spacing w:line="480" w:lineRule="auto"/>
        <w:ind w:left="993" w:hanging="993"/>
        <w:rPr>
          <w:sz w:val="24"/>
          <w:szCs w:val="24"/>
        </w:rPr>
      </w:pPr>
    </w:p>
    <w:p w:rsidR="001B5B8B" w:rsidRDefault="001B5B8B" w:rsidP="00430039">
      <w:pPr>
        <w:spacing w:line="480" w:lineRule="auto"/>
        <w:ind w:left="993" w:hanging="993"/>
        <w:rPr>
          <w:sz w:val="24"/>
          <w:szCs w:val="24"/>
        </w:rPr>
      </w:pPr>
      <w:r w:rsidRPr="001B5B8B">
        <w:rPr>
          <w:sz w:val="24"/>
          <w:szCs w:val="24"/>
        </w:rPr>
        <w:t>Acosta Manzur, Alberto. (1996). La Ley 142 de 1994 y los servicios públicos domiciliarios. Barranquilla: Revista de derecho, Universidad del Norte.</w:t>
      </w:r>
    </w:p>
    <w:p w:rsidR="001B5B8B" w:rsidRDefault="001B5B8B" w:rsidP="00430039">
      <w:pPr>
        <w:spacing w:line="480" w:lineRule="auto"/>
        <w:ind w:left="993" w:hanging="993"/>
        <w:rPr>
          <w:sz w:val="24"/>
          <w:szCs w:val="24"/>
        </w:rPr>
      </w:pPr>
    </w:p>
    <w:p w:rsidR="0096617A" w:rsidRDefault="0096617A" w:rsidP="0096617A">
      <w:pPr>
        <w:spacing w:line="480" w:lineRule="auto"/>
        <w:ind w:left="993" w:hanging="993"/>
        <w:rPr>
          <w:sz w:val="24"/>
          <w:szCs w:val="24"/>
        </w:rPr>
      </w:pPr>
      <w:r w:rsidRPr="0096617A">
        <w:rPr>
          <w:sz w:val="24"/>
          <w:szCs w:val="24"/>
        </w:rPr>
        <w:t>Castro, José Esteban. (2007). La privatización de los servicios de agua y saneamiento en Arica Latina. Buenos Aires: Nueva Sociedad.</w:t>
      </w:r>
    </w:p>
    <w:p w:rsidR="0096617A" w:rsidRPr="0096617A" w:rsidRDefault="0096617A" w:rsidP="0096617A">
      <w:pPr>
        <w:spacing w:line="480" w:lineRule="auto"/>
        <w:ind w:left="993" w:hanging="993"/>
        <w:rPr>
          <w:sz w:val="24"/>
          <w:szCs w:val="24"/>
        </w:rPr>
      </w:pPr>
    </w:p>
    <w:p w:rsidR="001B5B8B" w:rsidRDefault="0096617A" w:rsidP="0096617A">
      <w:pPr>
        <w:spacing w:line="480" w:lineRule="auto"/>
        <w:ind w:left="993" w:hanging="993"/>
        <w:rPr>
          <w:sz w:val="24"/>
          <w:szCs w:val="24"/>
        </w:rPr>
      </w:pPr>
      <w:r w:rsidRPr="0096617A">
        <w:rPr>
          <w:sz w:val="24"/>
          <w:szCs w:val="24"/>
        </w:rPr>
        <w:t>Clito, Judith; Comin, Francisco y Fuentes Díaz, Daniel. (2006). La privatización de las empresas públicas en la UE ¿la vía británica o la senda europea? Madrid: Revista de Economía Mundial.</w:t>
      </w:r>
    </w:p>
    <w:p w:rsidR="0096617A" w:rsidRDefault="0096617A" w:rsidP="0096617A">
      <w:pPr>
        <w:spacing w:line="480" w:lineRule="auto"/>
        <w:ind w:left="993" w:hanging="993"/>
        <w:rPr>
          <w:sz w:val="24"/>
          <w:szCs w:val="24"/>
        </w:rPr>
      </w:pPr>
    </w:p>
    <w:p w:rsidR="0096617A" w:rsidRDefault="0096617A" w:rsidP="0096617A">
      <w:pPr>
        <w:spacing w:line="480" w:lineRule="auto"/>
        <w:ind w:left="993" w:hanging="993"/>
        <w:rPr>
          <w:sz w:val="24"/>
          <w:szCs w:val="24"/>
        </w:rPr>
      </w:pPr>
      <w:r w:rsidRPr="0096617A">
        <w:rPr>
          <w:sz w:val="24"/>
          <w:szCs w:val="24"/>
        </w:rPr>
        <w:t xml:space="preserve">Congreso de la Republica de Colombia (1994). Ley 142 de 1994 “Por la cual se establece el régimen de los servicios públicos domiciliarios y se dictan otras disposiciones” Diario </w:t>
      </w:r>
      <w:r w:rsidRPr="0096617A">
        <w:rPr>
          <w:sz w:val="24"/>
          <w:szCs w:val="24"/>
        </w:rPr>
        <w:lastRenderedPageBreak/>
        <w:t>Oficial No. 41.433. Bogotá D.C.</w:t>
      </w:r>
    </w:p>
    <w:p w:rsidR="0096617A" w:rsidRDefault="0096617A" w:rsidP="0096617A">
      <w:pPr>
        <w:spacing w:line="480" w:lineRule="auto"/>
        <w:ind w:left="993" w:hanging="993"/>
        <w:rPr>
          <w:sz w:val="24"/>
          <w:szCs w:val="24"/>
        </w:rPr>
      </w:pPr>
      <w:r w:rsidRPr="0096617A">
        <w:rPr>
          <w:sz w:val="24"/>
          <w:szCs w:val="24"/>
        </w:rPr>
        <w:t>Consejo Nacional de Política Económica y Social (2003). Lineamientos de Política para el Sector de Acueducto y Alcantarillado. Departamento Nacional de Planeación. Bogotá D.C.</w:t>
      </w:r>
    </w:p>
    <w:p w:rsidR="0096617A" w:rsidRDefault="0096617A" w:rsidP="0096617A">
      <w:pPr>
        <w:spacing w:line="480" w:lineRule="auto"/>
        <w:ind w:left="993" w:hanging="993"/>
        <w:rPr>
          <w:sz w:val="24"/>
          <w:szCs w:val="24"/>
        </w:rPr>
      </w:pPr>
    </w:p>
    <w:p w:rsidR="0096617A" w:rsidRPr="0096617A" w:rsidRDefault="0096617A" w:rsidP="0096617A">
      <w:pPr>
        <w:spacing w:line="480" w:lineRule="auto"/>
        <w:ind w:left="993" w:hanging="993"/>
        <w:rPr>
          <w:sz w:val="24"/>
          <w:szCs w:val="24"/>
        </w:rPr>
      </w:pPr>
      <w:r w:rsidRPr="0096617A">
        <w:rPr>
          <w:sz w:val="24"/>
          <w:szCs w:val="24"/>
        </w:rPr>
        <w:t xml:space="preserve">Consejo Nacional de Política Económica y Social (2007). Planes departamentales </w:t>
      </w:r>
      <w:r>
        <w:rPr>
          <w:sz w:val="24"/>
          <w:szCs w:val="24"/>
        </w:rPr>
        <w:t xml:space="preserve">de </w:t>
      </w:r>
      <w:r w:rsidRPr="0096617A">
        <w:rPr>
          <w:sz w:val="24"/>
          <w:szCs w:val="24"/>
        </w:rPr>
        <w:t>Agua y Saneamiento para el Manejo Empresarial de los Servicios de Acueducto, Alcantarillado y Aseo. Departamento Nacional de Planeación. Bogotá D.C.</w:t>
      </w:r>
    </w:p>
    <w:p w:rsidR="0096617A" w:rsidRDefault="0096617A" w:rsidP="0096617A">
      <w:pPr>
        <w:spacing w:line="480" w:lineRule="auto"/>
        <w:ind w:left="993" w:hanging="993"/>
        <w:rPr>
          <w:sz w:val="24"/>
          <w:szCs w:val="24"/>
        </w:rPr>
      </w:pPr>
    </w:p>
    <w:p w:rsidR="0096617A" w:rsidRDefault="0096617A" w:rsidP="0096617A">
      <w:pPr>
        <w:spacing w:line="480" w:lineRule="auto"/>
        <w:ind w:left="993" w:hanging="993"/>
        <w:rPr>
          <w:sz w:val="24"/>
          <w:szCs w:val="24"/>
        </w:rPr>
      </w:pPr>
      <w:r w:rsidRPr="0096617A">
        <w:rPr>
          <w:sz w:val="24"/>
          <w:szCs w:val="24"/>
        </w:rPr>
        <w:t>Consejo Nacional de Política Económica y Social (2014). Política para el Suministro de Agua Potable y Saneamiento Básico en la Zona Rural. Departamento Nacional de Planeación. Bogotá D.C.</w:t>
      </w:r>
    </w:p>
    <w:p w:rsidR="0096617A" w:rsidRDefault="0096617A" w:rsidP="0096617A">
      <w:pPr>
        <w:spacing w:line="480" w:lineRule="auto"/>
        <w:ind w:left="993" w:hanging="993"/>
        <w:rPr>
          <w:sz w:val="24"/>
          <w:szCs w:val="24"/>
        </w:rPr>
      </w:pPr>
    </w:p>
    <w:p w:rsidR="005C52FD" w:rsidRDefault="005C52FD" w:rsidP="006B3A08">
      <w:pPr>
        <w:spacing w:line="480" w:lineRule="auto"/>
        <w:ind w:left="993" w:hanging="993"/>
        <w:rPr>
          <w:sz w:val="24"/>
          <w:szCs w:val="24"/>
        </w:rPr>
      </w:pPr>
    </w:p>
    <w:p w:rsidR="006B3A08" w:rsidRPr="006B3A08" w:rsidRDefault="006B3A08" w:rsidP="006B3A08">
      <w:pPr>
        <w:spacing w:line="480" w:lineRule="auto"/>
        <w:ind w:left="993" w:hanging="993"/>
        <w:rPr>
          <w:sz w:val="24"/>
          <w:szCs w:val="24"/>
        </w:rPr>
      </w:pPr>
    </w:p>
    <w:p w:rsidR="00DB744D" w:rsidRPr="00F06EA1" w:rsidRDefault="00DB744D" w:rsidP="006B3A08">
      <w:pPr>
        <w:spacing w:line="480" w:lineRule="auto"/>
        <w:ind w:left="993" w:hanging="993"/>
        <w:rPr>
          <w:sz w:val="24"/>
          <w:szCs w:val="24"/>
        </w:rPr>
      </w:pPr>
    </w:p>
    <w:sectPr w:rsidR="00DB744D" w:rsidRPr="00F06EA1" w:rsidSect="00F06EA1">
      <w:headerReference w:type="default" r:id="rId13"/>
      <w:pgSz w:w="12240" w:h="15840" w:code="1"/>
      <w:pgMar w:top="1474" w:right="1474" w:bottom="1474" w:left="1474" w:header="14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A6" w:rsidRDefault="00B63AA6">
      <w:r>
        <w:separator/>
      </w:r>
    </w:p>
  </w:endnote>
  <w:endnote w:type="continuationSeparator" w:id="0">
    <w:p w:rsidR="00B63AA6" w:rsidRDefault="00B6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A6" w:rsidRDefault="00B63AA6">
      <w:r>
        <w:separator/>
      </w:r>
    </w:p>
  </w:footnote>
  <w:footnote w:type="continuationSeparator" w:id="0">
    <w:p w:rsidR="00B63AA6" w:rsidRDefault="00B6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AA" w:rsidRDefault="00B63AA6">
    <w:pPr>
      <w:pStyle w:val="Textoindependiente"/>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19.6pt;margin-top:101pt;width:408.75pt;height:15.3pt;z-index:-16925696;mso-position-horizontal-relative:page;mso-position-vertical-relative:page" filled="f" stroked="f">
          <v:textbox style="mso-next-textbox:#_x0000_s2053" inset="0,0,0,0">
            <w:txbxContent>
              <w:p w:rsidR="005F03AA" w:rsidRDefault="005F03AA" w:rsidP="005F03AA">
                <w:pPr>
                  <w:spacing w:before="10"/>
                  <w:rPr>
                    <w:b/>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AA" w:rsidRDefault="005F03AA">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AA" w:rsidRDefault="00B63AA6">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8.1pt;margin-top:57.9pt;width:18pt;height:15.3pt;z-index:-16923648;mso-position-horizontal-relative:page;mso-position-vertical-relative:page" filled="f" stroked="f">
          <v:textbox style="mso-next-textbox:#_x0000_s2049" inset="0,0,0,0">
            <w:txbxContent>
              <w:p w:rsidR="005F03AA" w:rsidRDefault="005F03AA">
                <w:pPr>
                  <w:pStyle w:val="Textoindependiente"/>
                  <w:spacing w:before="10"/>
                  <w:ind w:left="60"/>
                </w:pPr>
                <w:r>
                  <w:fldChar w:fldCharType="begin"/>
                </w:r>
                <w:r>
                  <w:instrText xml:space="preserve"> PAGE </w:instrText>
                </w:r>
                <w:r>
                  <w:fldChar w:fldCharType="separate"/>
                </w:r>
                <w:r w:rsidR="001262B4">
                  <w:rPr>
                    <w:noProof/>
                  </w:rPr>
                  <w:t>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287"/>
    <w:multiLevelType w:val="hybridMultilevel"/>
    <w:tmpl w:val="BA9094F2"/>
    <w:lvl w:ilvl="0" w:tplc="240A0001">
      <w:start w:val="1"/>
      <w:numFmt w:val="bullet"/>
      <w:lvlText w:val=""/>
      <w:lvlJc w:val="left"/>
      <w:pPr>
        <w:ind w:left="720" w:hanging="360"/>
      </w:pPr>
      <w:rPr>
        <w:rFonts w:ascii="Symbol" w:hAnsi="Symbol"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FB7A47"/>
    <w:multiLevelType w:val="hybridMultilevel"/>
    <w:tmpl w:val="8FBC8094"/>
    <w:lvl w:ilvl="0" w:tplc="240A000D">
      <w:start w:val="1"/>
      <w:numFmt w:val="bullet"/>
      <w:lvlText w:val=""/>
      <w:lvlJc w:val="left"/>
      <w:pPr>
        <w:ind w:left="1080" w:hanging="360"/>
      </w:pPr>
      <w:rPr>
        <w:rFonts w:ascii="Wingdings" w:hAnsi="Wingding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4914FFB"/>
    <w:multiLevelType w:val="hybridMultilevel"/>
    <w:tmpl w:val="2272E594"/>
    <w:lvl w:ilvl="0" w:tplc="1A86DEE2">
      <w:start w:val="1"/>
      <w:numFmt w:val="lowerLetter"/>
      <w:lvlText w:val="%1."/>
      <w:lvlJc w:val="left"/>
      <w:pPr>
        <w:ind w:left="2943" w:hanging="360"/>
      </w:pPr>
      <w:rPr>
        <w:rFonts w:ascii="Times New Roman" w:eastAsia="Times New Roman" w:hAnsi="Times New Roman" w:cs="Times New Roman" w:hint="default"/>
        <w:b/>
        <w:bCs/>
        <w:w w:val="99"/>
        <w:sz w:val="24"/>
        <w:szCs w:val="24"/>
        <w:lang w:val="es-ES" w:eastAsia="en-US" w:bidi="ar-SA"/>
      </w:rPr>
    </w:lvl>
    <w:lvl w:ilvl="1" w:tplc="11ECCDE0">
      <w:numFmt w:val="bullet"/>
      <w:lvlText w:val="•"/>
      <w:lvlJc w:val="left"/>
      <w:pPr>
        <w:ind w:left="3785" w:hanging="360"/>
      </w:pPr>
      <w:rPr>
        <w:rFonts w:hint="default"/>
        <w:lang w:val="es-ES" w:eastAsia="en-US" w:bidi="ar-SA"/>
      </w:rPr>
    </w:lvl>
    <w:lvl w:ilvl="2" w:tplc="8ADCB02C">
      <w:numFmt w:val="bullet"/>
      <w:lvlText w:val="•"/>
      <w:lvlJc w:val="left"/>
      <w:pPr>
        <w:ind w:left="4627" w:hanging="360"/>
      </w:pPr>
      <w:rPr>
        <w:rFonts w:hint="default"/>
        <w:lang w:val="es-ES" w:eastAsia="en-US" w:bidi="ar-SA"/>
      </w:rPr>
    </w:lvl>
    <w:lvl w:ilvl="3" w:tplc="011A7AEA">
      <w:numFmt w:val="bullet"/>
      <w:lvlText w:val="•"/>
      <w:lvlJc w:val="left"/>
      <w:pPr>
        <w:ind w:left="5469" w:hanging="360"/>
      </w:pPr>
      <w:rPr>
        <w:rFonts w:hint="default"/>
        <w:lang w:val="es-ES" w:eastAsia="en-US" w:bidi="ar-SA"/>
      </w:rPr>
    </w:lvl>
    <w:lvl w:ilvl="4" w:tplc="006CA3A4">
      <w:numFmt w:val="bullet"/>
      <w:lvlText w:val="•"/>
      <w:lvlJc w:val="left"/>
      <w:pPr>
        <w:ind w:left="6311" w:hanging="360"/>
      </w:pPr>
      <w:rPr>
        <w:rFonts w:hint="default"/>
        <w:lang w:val="es-ES" w:eastAsia="en-US" w:bidi="ar-SA"/>
      </w:rPr>
    </w:lvl>
    <w:lvl w:ilvl="5" w:tplc="3F82BB96">
      <w:numFmt w:val="bullet"/>
      <w:lvlText w:val="•"/>
      <w:lvlJc w:val="left"/>
      <w:pPr>
        <w:ind w:left="7153" w:hanging="360"/>
      </w:pPr>
      <w:rPr>
        <w:rFonts w:hint="default"/>
        <w:lang w:val="es-ES" w:eastAsia="en-US" w:bidi="ar-SA"/>
      </w:rPr>
    </w:lvl>
    <w:lvl w:ilvl="6" w:tplc="18EC7C52">
      <w:numFmt w:val="bullet"/>
      <w:lvlText w:val="•"/>
      <w:lvlJc w:val="left"/>
      <w:pPr>
        <w:ind w:left="7995" w:hanging="360"/>
      </w:pPr>
      <w:rPr>
        <w:rFonts w:hint="default"/>
        <w:lang w:val="es-ES" w:eastAsia="en-US" w:bidi="ar-SA"/>
      </w:rPr>
    </w:lvl>
    <w:lvl w:ilvl="7" w:tplc="CA664540">
      <w:numFmt w:val="bullet"/>
      <w:lvlText w:val="•"/>
      <w:lvlJc w:val="left"/>
      <w:pPr>
        <w:ind w:left="8837" w:hanging="360"/>
      </w:pPr>
      <w:rPr>
        <w:rFonts w:hint="default"/>
        <w:lang w:val="es-ES" w:eastAsia="en-US" w:bidi="ar-SA"/>
      </w:rPr>
    </w:lvl>
    <w:lvl w:ilvl="8" w:tplc="FEC465E6">
      <w:numFmt w:val="bullet"/>
      <w:lvlText w:val="•"/>
      <w:lvlJc w:val="left"/>
      <w:pPr>
        <w:ind w:left="9679" w:hanging="360"/>
      </w:pPr>
      <w:rPr>
        <w:rFonts w:hint="default"/>
        <w:lang w:val="es-ES" w:eastAsia="en-US" w:bidi="ar-SA"/>
      </w:rPr>
    </w:lvl>
  </w:abstractNum>
  <w:abstractNum w:abstractNumId="3">
    <w:nsid w:val="051A6806"/>
    <w:multiLevelType w:val="hybridMultilevel"/>
    <w:tmpl w:val="02E8F8E8"/>
    <w:lvl w:ilvl="0" w:tplc="8AE2621A">
      <w:numFmt w:val="bullet"/>
      <w:lvlText w:val="-"/>
      <w:lvlJc w:val="left"/>
      <w:pPr>
        <w:ind w:left="1638" w:hanging="360"/>
      </w:pPr>
      <w:rPr>
        <w:rFonts w:ascii="Times New Roman" w:eastAsia="Times New Roman" w:hAnsi="Times New Roman" w:cs="Times New Roman" w:hint="default"/>
        <w:spacing w:val="-5"/>
        <w:w w:val="99"/>
        <w:sz w:val="24"/>
        <w:szCs w:val="24"/>
        <w:lang w:val="es-ES" w:eastAsia="en-US" w:bidi="ar-SA"/>
      </w:rPr>
    </w:lvl>
    <w:lvl w:ilvl="1" w:tplc="D5AE0BEA">
      <w:numFmt w:val="bullet"/>
      <w:lvlText w:val="•"/>
      <w:lvlJc w:val="left"/>
      <w:pPr>
        <w:ind w:left="1640" w:hanging="360"/>
      </w:pPr>
      <w:rPr>
        <w:rFonts w:hint="default"/>
        <w:lang w:val="es-ES" w:eastAsia="en-US" w:bidi="ar-SA"/>
      </w:rPr>
    </w:lvl>
    <w:lvl w:ilvl="2" w:tplc="81726F00">
      <w:numFmt w:val="bullet"/>
      <w:lvlText w:val="•"/>
      <w:lvlJc w:val="left"/>
      <w:pPr>
        <w:ind w:left="2577" w:hanging="360"/>
      </w:pPr>
      <w:rPr>
        <w:rFonts w:hint="default"/>
        <w:lang w:val="es-ES" w:eastAsia="en-US" w:bidi="ar-SA"/>
      </w:rPr>
    </w:lvl>
    <w:lvl w:ilvl="3" w:tplc="DCEE39AC">
      <w:numFmt w:val="bullet"/>
      <w:lvlText w:val="•"/>
      <w:lvlJc w:val="left"/>
      <w:pPr>
        <w:ind w:left="3515" w:hanging="360"/>
      </w:pPr>
      <w:rPr>
        <w:rFonts w:hint="default"/>
        <w:lang w:val="es-ES" w:eastAsia="en-US" w:bidi="ar-SA"/>
      </w:rPr>
    </w:lvl>
    <w:lvl w:ilvl="4" w:tplc="FCA83F90">
      <w:numFmt w:val="bullet"/>
      <w:lvlText w:val="•"/>
      <w:lvlJc w:val="left"/>
      <w:pPr>
        <w:ind w:left="4453" w:hanging="360"/>
      </w:pPr>
      <w:rPr>
        <w:rFonts w:hint="default"/>
        <w:lang w:val="es-ES" w:eastAsia="en-US" w:bidi="ar-SA"/>
      </w:rPr>
    </w:lvl>
    <w:lvl w:ilvl="5" w:tplc="0A967A8A">
      <w:numFmt w:val="bullet"/>
      <w:lvlText w:val="•"/>
      <w:lvlJc w:val="left"/>
      <w:pPr>
        <w:ind w:left="5391" w:hanging="360"/>
      </w:pPr>
      <w:rPr>
        <w:rFonts w:hint="default"/>
        <w:lang w:val="es-ES" w:eastAsia="en-US" w:bidi="ar-SA"/>
      </w:rPr>
    </w:lvl>
    <w:lvl w:ilvl="6" w:tplc="5C2423A6">
      <w:numFmt w:val="bullet"/>
      <w:lvlText w:val="•"/>
      <w:lvlJc w:val="left"/>
      <w:pPr>
        <w:ind w:left="6328" w:hanging="360"/>
      </w:pPr>
      <w:rPr>
        <w:rFonts w:hint="default"/>
        <w:lang w:val="es-ES" w:eastAsia="en-US" w:bidi="ar-SA"/>
      </w:rPr>
    </w:lvl>
    <w:lvl w:ilvl="7" w:tplc="DC38DCF2">
      <w:numFmt w:val="bullet"/>
      <w:lvlText w:val="•"/>
      <w:lvlJc w:val="left"/>
      <w:pPr>
        <w:ind w:left="7266" w:hanging="360"/>
      </w:pPr>
      <w:rPr>
        <w:rFonts w:hint="default"/>
        <w:lang w:val="es-ES" w:eastAsia="en-US" w:bidi="ar-SA"/>
      </w:rPr>
    </w:lvl>
    <w:lvl w:ilvl="8" w:tplc="E6E0D1B6">
      <w:numFmt w:val="bullet"/>
      <w:lvlText w:val="•"/>
      <w:lvlJc w:val="left"/>
      <w:pPr>
        <w:ind w:left="8204" w:hanging="360"/>
      </w:pPr>
      <w:rPr>
        <w:rFonts w:hint="default"/>
        <w:lang w:val="es-ES" w:eastAsia="en-US" w:bidi="ar-SA"/>
      </w:rPr>
    </w:lvl>
  </w:abstractNum>
  <w:abstractNum w:abstractNumId="4">
    <w:nsid w:val="05FF37D3"/>
    <w:multiLevelType w:val="hybridMultilevel"/>
    <w:tmpl w:val="9A3A0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DF0BEE"/>
    <w:multiLevelType w:val="hybridMultilevel"/>
    <w:tmpl w:val="CD163F56"/>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92B739F"/>
    <w:multiLevelType w:val="hybridMultilevel"/>
    <w:tmpl w:val="B88EAC86"/>
    <w:lvl w:ilvl="0" w:tplc="02EA19D4">
      <w:start w:val="1"/>
      <w:numFmt w:val="lowerLetter"/>
      <w:lvlText w:val="%1-"/>
      <w:lvlJc w:val="left"/>
      <w:pPr>
        <w:ind w:left="1660" w:hanging="360"/>
      </w:pPr>
      <w:rPr>
        <w:rFonts w:ascii="Times New Roman" w:eastAsia="Times New Roman" w:hAnsi="Times New Roman" w:cs="Times New Roman" w:hint="default"/>
        <w:b/>
        <w:bCs/>
        <w:spacing w:val="-20"/>
        <w:w w:val="99"/>
        <w:sz w:val="24"/>
        <w:szCs w:val="24"/>
        <w:lang w:val="es-ES" w:eastAsia="en-US" w:bidi="ar-SA"/>
      </w:rPr>
    </w:lvl>
    <w:lvl w:ilvl="1" w:tplc="1F2402AC">
      <w:numFmt w:val="bullet"/>
      <w:lvlText w:val="•"/>
      <w:lvlJc w:val="left"/>
      <w:pPr>
        <w:ind w:left="2502" w:hanging="360"/>
      </w:pPr>
      <w:rPr>
        <w:rFonts w:hint="default"/>
        <w:lang w:val="es-ES" w:eastAsia="en-US" w:bidi="ar-SA"/>
      </w:rPr>
    </w:lvl>
    <w:lvl w:ilvl="2" w:tplc="E65C11F8">
      <w:numFmt w:val="bullet"/>
      <w:lvlText w:val="•"/>
      <w:lvlJc w:val="left"/>
      <w:pPr>
        <w:ind w:left="3344" w:hanging="360"/>
      </w:pPr>
      <w:rPr>
        <w:rFonts w:hint="default"/>
        <w:lang w:val="es-ES" w:eastAsia="en-US" w:bidi="ar-SA"/>
      </w:rPr>
    </w:lvl>
    <w:lvl w:ilvl="3" w:tplc="CF22C970">
      <w:numFmt w:val="bullet"/>
      <w:lvlText w:val="•"/>
      <w:lvlJc w:val="left"/>
      <w:pPr>
        <w:ind w:left="4186" w:hanging="360"/>
      </w:pPr>
      <w:rPr>
        <w:rFonts w:hint="default"/>
        <w:lang w:val="es-ES" w:eastAsia="en-US" w:bidi="ar-SA"/>
      </w:rPr>
    </w:lvl>
    <w:lvl w:ilvl="4" w:tplc="4476CF98">
      <w:numFmt w:val="bullet"/>
      <w:lvlText w:val="•"/>
      <w:lvlJc w:val="left"/>
      <w:pPr>
        <w:ind w:left="5028" w:hanging="360"/>
      </w:pPr>
      <w:rPr>
        <w:rFonts w:hint="default"/>
        <w:lang w:val="es-ES" w:eastAsia="en-US" w:bidi="ar-SA"/>
      </w:rPr>
    </w:lvl>
    <w:lvl w:ilvl="5" w:tplc="AAA88AE6">
      <w:numFmt w:val="bullet"/>
      <w:lvlText w:val="•"/>
      <w:lvlJc w:val="left"/>
      <w:pPr>
        <w:ind w:left="5870" w:hanging="360"/>
      </w:pPr>
      <w:rPr>
        <w:rFonts w:hint="default"/>
        <w:lang w:val="es-ES" w:eastAsia="en-US" w:bidi="ar-SA"/>
      </w:rPr>
    </w:lvl>
    <w:lvl w:ilvl="6" w:tplc="0658DC60">
      <w:numFmt w:val="bullet"/>
      <w:lvlText w:val="•"/>
      <w:lvlJc w:val="left"/>
      <w:pPr>
        <w:ind w:left="6712" w:hanging="360"/>
      </w:pPr>
      <w:rPr>
        <w:rFonts w:hint="default"/>
        <w:lang w:val="es-ES" w:eastAsia="en-US" w:bidi="ar-SA"/>
      </w:rPr>
    </w:lvl>
    <w:lvl w:ilvl="7" w:tplc="F9827552">
      <w:numFmt w:val="bullet"/>
      <w:lvlText w:val="•"/>
      <w:lvlJc w:val="left"/>
      <w:pPr>
        <w:ind w:left="7554" w:hanging="360"/>
      </w:pPr>
      <w:rPr>
        <w:rFonts w:hint="default"/>
        <w:lang w:val="es-ES" w:eastAsia="en-US" w:bidi="ar-SA"/>
      </w:rPr>
    </w:lvl>
    <w:lvl w:ilvl="8" w:tplc="5F384028">
      <w:numFmt w:val="bullet"/>
      <w:lvlText w:val="•"/>
      <w:lvlJc w:val="left"/>
      <w:pPr>
        <w:ind w:left="8396" w:hanging="360"/>
      </w:pPr>
      <w:rPr>
        <w:rFonts w:hint="default"/>
        <w:lang w:val="es-ES" w:eastAsia="en-US" w:bidi="ar-SA"/>
      </w:rPr>
    </w:lvl>
  </w:abstractNum>
  <w:abstractNum w:abstractNumId="7">
    <w:nsid w:val="0A3C479C"/>
    <w:multiLevelType w:val="multilevel"/>
    <w:tmpl w:val="8AD69ABC"/>
    <w:lvl w:ilvl="0">
      <w:start w:val="4"/>
      <w:numFmt w:val="decimal"/>
      <w:lvlText w:val="%1"/>
      <w:lvlJc w:val="left"/>
      <w:pPr>
        <w:ind w:left="940" w:hanging="720"/>
      </w:pPr>
      <w:rPr>
        <w:rFonts w:hint="default"/>
        <w:lang w:val="es-ES" w:eastAsia="en-US" w:bidi="ar-SA"/>
      </w:rPr>
    </w:lvl>
    <w:lvl w:ilvl="1">
      <w:start w:val="4"/>
      <w:numFmt w:val="decimal"/>
      <w:lvlText w:val="%1.%2"/>
      <w:lvlJc w:val="left"/>
      <w:pPr>
        <w:ind w:left="940" w:hanging="720"/>
      </w:pPr>
      <w:rPr>
        <w:rFonts w:hint="default"/>
        <w:lang w:val="es-ES" w:eastAsia="en-US" w:bidi="ar-SA"/>
      </w:rPr>
    </w:lvl>
    <w:lvl w:ilvl="2">
      <w:start w:val="1"/>
      <w:numFmt w:val="decimal"/>
      <w:lvlText w:val="%1.%2.%3"/>
      <w:lvlJc w:val="left"/>
      <w:pPr>
        <w:ind w:left="940" w:hanging="720"/>
        <w:jc w:val="right"/>
      </w:pPr>
      <w:rPr>
        <w:rFonts w:ascii="Times New Roman" w:eastAsia="Times New Roman" w:hAnsi="Times New Roman" w:cs="Times New Roman" w:hint="default"/>
        <w:b/>
        <w:bCs/>
        <w:spacing w:val="-1"/>
        <w:w w:val="99"/>
        <w:sz w:val="24"/>
        <w:szCs w:val="24"/>
        <w:lang w:val="es-ES" w:eastAsia="en-US" w:bidi="ar-SA"/>
      </w:rPr>
    </w:lvl>
    <w:lvl w:ilvl="3">
      <w:numFmt w:val="bullet"/>
      <w:lvlText w:val=""/>
      <w:lvlJc w:val="left"/>
      <w:pPr>
        <w:ind w:left="1660" w:hanging="360"/>
      </w:pPr>
      <w:rPr>
        <w:rFonts w:ascii="Symbol" w:eastAsia="Symbol" w:hAnsi="Symbol" w:cs="Symbol" w:hint="default"/>
        <w:w w:val="100"/>
        <w:sz w:val="24"/>
        <w:szCs w:val="24"/>
        <w:lang w:val="es-ES" w:eastAsia="en-US" w:bidi="ar-SA"/>
      </w:rPr>
    </w:lvl>
    <w:lvl w:ilvl="4">
      <w:numFmt w:val="bullet"/>
      <w:lvlText w:val="•"/>
      <w:lvlJc w:val="left"/>
      <w:pPr>
        <w:ind w:left="4466" w:hanging="360"/>
      </w:pPr>
      <w:rPr>
        <w:rFonts w:hint="default"/>
        <w:lang w:val="es-ES" w:eastAsia="en-US" w:bidi="ar-SA"/>
      </w:rPr>
    </w:lvl>
    <w:lvl w:ilvl="5">
      <w:numFmt w:val="bullet"/>
      <w:lvlText w:val="•"/>
      <w:lvlJc w:val="left"/>
      <w:pPr>
        <w:ind w:left="5402" w:hanging="360"/>
      </w:pPr>
      <w:rPr>
        <w:rFonts w:hint="default"/>
        <w:lang w:val="es-ES" w:eastAsia="en-US" w:bidi="ar-SA"/>
      </w:rPr>
    </w:lvl>
    <w:lvl w:ilvl="6">
      <w:numFmt w:val="bullet"/>
      <w:lvlText w:val="•"/>
      <w:lvlJc w:val="left"/>
      <w:pPr>
        <w:ind w:left="6337" w:hanging="360"/>
      </w:pPr>
      <w:rPr>
        <w:rFonts w:hint="default"/>
        <w:lang w:val="es-ES" w:eastAsia="en-US" w:bidi="ar-SA"/>
      </w:rPr>
    </w:lvl>
    <w:lvl w:ilvl="7">
      <w:numFmt w:val="bullet"/>
      <w:lvlText w:val="•"/>
      <w:lvlJc w:val="left"/>
      <w:pPr>
        <w:ind w:left="7273" w:hanging="360"/>
      </w:pPr>
      <w:rPr>
        <w:rFonts w:hint="default"/>
        <w:lang w:val="es-ES" w:eastAsia="en-US" w:bidi="ar-SA"/>
      </w:rPr>
    </w:lvl>
    <w:lvl w:ilvl="8">
      <w:numFmt w:val="bullet"/>
      <w:lvlText w:val="•"/>
      <w:lvlJc w:val="left"/>
      <w:pPr>
        <w:ind w:left="8208" w:hanging="360"/>
      </w:pPr>
      <w:rPr>
        <w:rFonts w:hint="default"/>
        <w:lang w:val="es-ES" w:eastAsia="en-US" w:bidi="ar-SA"/>
      </w:rPr>
    </w:lvl>
  </w:abstractNum>
  <w:abstractNum w:abstractNumId="8">
    <w:nsid w:val="11FF06AF"/>
    <w:multiLevelType w:val="multilevel"/>
    <w:tmpl w:val="A4721208"/>
    <w:lvl w:ilvl="0">
      <w:start w:val="1"/>
      <w:numFmt w:val="decimal"/>
      <w:lvlText w:val="%1."/>
      <w:lvlJc w:val="left"/>
      <w:pPr>
        <w:ind w:left="940" w:hanging="360"/>
      </w:pPr>
      <w:rPr>
        <w:rFonts w:ascii="Times New Roman" w:eastAsia="Times New Roman" w:hAnsi="Times New Roman" w:cs="Times New Roman" w:hint="default"/>
        <w:b/>
        <w:bCs/>
        <w:spacing w:val="-3"/>
        <w:w w:val="99"/>
        <w:sz w:val="24"/>
        <w:szCs w:val="24"/>
        <w:lang w:val="es-ES" w:eastAsia="en-US" w:bidi="ar-SA"/>
      </w:rPr>
    </w:lvl>
    <w:lvl w:ilvl="1">
      <w:start w:val="1"/>
      <w:numFmt w:val="decimal"/>
      <w:lvlText w:val="%1.%2"/>
      <w:lvlJc w:val="left"/>
      <w:pPr>
        <w:ind w:left="986" w:hanging="406"/>
      </w:pPr>
      <w:rPr>
        <w:rFonts w:ascii="Times New Roman" w:eastAsia="Times New Roman" w:hAnsi="Times New Roman" w:cs="Times New Roman" w:hint="default"/>
        <w:b/>
        <w:bCs/>
        <w:spacing w:val="-15"/>
        <w:w w:val="99"/>
        <w:sz w:val="24"/>
        <w:szCs w:val="24"/>
        <w:lang w:val="es-ES" w:eastAsia="en-US" w:bidi="ar-SA"/>
      </w:rPr>
    </w:lvl>
    <w:lvl w:ilvl="2">
      <w:start w:val="1"/>
      <w:numFmt w:val="decimal"/>
      <w:lvlText w:val="%3-"/>
      <w:lvlJc w:val="left"/>
      <w:pPr>
        <w:ind w:left="940" w:hanging="201"/>
      </w:pPr>
      <w:rPr>
        <w:rFonts w:ascii="Times New Roman" w:eastAsia="Times New Roman" w:hAnsi="Times New Roman" w:cs="Times New Roman" w:hint="default"/>
        <w:spacing w:val="-1"/>
        <w:w w:val="100"/>
        <w:sz w:val="22"/>
        <w:szCs w:val="22"/>
        <w:lang w:val="es-ES" w:eastAsia="en-US" w:bidi="ar-SA"/>
      </w:rPr>
    </w:lvl>
    <w:lvl w:ilvl="3">
      <w:numFmt w:val="bullet"/>
      <w:lvlText w:val="•"/>
      <w:lvlJc w:val="left"/>
      <w:pPr>
        <w:ind w:left="3002" w:hanging="201"/>
      </w:pPr>
      <w:rPr>
        <w:rFonts w:hint="default"/>
        <w:lang w:val="es-ES" w:eastAsia="en-US" w:bidi="ar-SA"/>
      </w:rPr>
    </w:lvl>
    <w:lvl w:ilvl="4">
      <w:numFmt w:val="bullet"/>
      <w:lvlText w:val="•"/>
      <w:lvlJc w:val="left"/>
      <w:pPr>
        <w:ind w:left="4013" w:hanging="201"/>
      </w:pPr>
      <w:rPr>
        <w:rFonts w:hint="default"/>
        <w:lang w:val="es-ES" w:eastAsia="en-US" w:bidi="ar-SA"/>
      </w:rPr>
    </w:lvl>
    <w:lvl w:ilvl="5">
      <w:numFmt w:val="bullet"/>
      <w:lvlText w:val="•"/>
      <w:lvlJc w:val="left"/>
      <w:pPr>
        <w:ind w:left="5024" w:hanging="201"/>
      </w:pPr>
      <w:rPr>
        <w:rFonts w:hint="default"/>
        <w:lang w:val="es-ES" w:eastAsia="en-US" w:bidi="ar-SA"/>
      </w:rPr>
    </w:lvl>
    <w:lvl w:ilvl="6">
      <w:numFmt w:val="bullet"/>
      <w:lvlText w:val="•"/>
      <w:lvlJc w:val="left"/>
      <w:pPr>
        <w:ind w:left="6035" w:hanging="201"/>
      </w:pPr>
      <w:rPr>
        <w:rFonts w:hint="default"/>
        <w:lang w:val="es-ES" w:eastAsia="en-US" w:bidi="ar-SA"/>
      </w:rPr>
    </w:lvl>
    <w:lvl w:ilvl="7">
      <w:numFmt w:val="bullet"/>
      <w:lvlText w:val="•"/>
      <w:lvlJc w:val="left"/>
      <w:pPr>
        <w:ind w:left="7046" w:hanging="201"/>
      </w:pPr>
      <w:rPr>
        <w:rFonts w:hint="default"/>
        <w:lang w:val="es-ES" w:eastAsia="en-US" w:bidi="ar-SA"/>
      </w:rPr>
    </w:lvl>
    <w:lvl w:ilvl="8">
      <w:numFmt w:val="bullet"/>
      <w:lvlText w:val="•"/>
      <w:lvlJc w:val="left"/>
      <w:pPr>
        <w:ind w:left="8057" w:hanging="201"/>
      </w:pPr>
      <w:rPr>
        <w:rFonts w:hint="default"/>
        <w:lang w:val="es-ES" w:eastAsia="en-US" w:bidi="ar-SA"/>
      </w:rPr>
    </w:lvl>
  </w:abstractNum>
  <w:abstractNum w:abstractNumId="9">
    <w:nsid w:val="164D3E44"/>
    <w:multiLevelType w:val="hybridMultilevel"/>
    <w:tmpl w:val="F9585EAE"/>
    <w:lvl w:ilvl="0" w:tplc="C89CBA5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E9206C1"/>
    <w:multiLevelType w:val="hybridMultilevel"/>
    <w:tmpl w:val="F9F83542"/>
    <w:lvl w:ilvl="0" w:tplc="C89CBA5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4714286"/>
    <w:multiLevelType w:val="multilevel"/>
    <w:tmpl w:val="4C34F996"/>
    <w:lvl w:ilvl="0">
      <w:start w:val="1"/>
      <w:numFmt w:val="decimal"/>
      <w:lvlText w:val="%1."/>
      <w:lvlJc w:val="left"/>
      <w:pPr>
        <w:ind w:left="720" w:hanging="360"/>
      </w:pPr>
    </w:lvl>
    <w:lvl w:ilvl="1">
      <w:start w:val="1"/>
      <w:numFmt w:val="decimal"/>
      <w:pStyle w:val="Ttulo2"/>
      <w:isLgl/>
      <w:lvlText w:val="%1.%2"/>
      <w:lvlJc w:val="left"/>
      <w:pPr>
        <w:ind w:left="750" w:hanging="39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52E1D4D"/>
    <w:multiLevelType w:val="hybridMultilevel"/>
    <w:tmpl w:val="7436CDD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2047FA"/>
    <w:multiLevelType w:val="hybridMultilevel"/>
    <w:tmpl w:val="CF7E92CC"/>
    <w:lvl w:ilvl="0" w:tplc="778A48C2">
      <w:start w:val="1"/>
      <w:numFmt w:val="decimal"/>
      <w:lvlText w:val="%1."/>
      <w:lvlJc w:val="left"/>
      <w:pPr>
        <w:ind w:left="1346" w:hanging="360"/>
      </w:pPr>
      <w:rPr>
        <w:rFonts w:hint="default"/>
      </w:rPr>
    </w:lvl>
    <w:lvl w:ilvl="1" w:tplc="240A0019">
      <w:start w:val="1"/>
      <w:numFmt w:val="lowerLetter"/>
      <w:lvlText w:val="%2."/>
      <w:lvlJc w:val="left"/>
      <w:pPr>
        <w:ind w:left="2066" w:hanging="360"/>
      </w:pPr>
    </w:lvl>
    <w:lvl w:ilvl="2" w:tplc="240A001B" w:tentative="1">
      <w:start w:val="1"/>
      <w:numFmt w:val="lowerRoman"/>
      <w:lvlText w:val="%3."/>
      <w:lvlJc w:val="right"/>
      <w:pPr>
        <w:ind w:left="2786" w:hanging="180"/>
      </w:pPr>
    </w:lvl>
    <w:lvl w:ilvl="3" w:tplc="240A000F" w:tentative="1">
      <w:start w:val="1"/>
      <w:numFmt w:val="decimal"/>
      <w:lvlText w:val="%4."/>
      <w:lvlJc w:val="left"/>
      <w:pPr>
        <w:ind w:left="3506" w:hanging="360"/>
      </w:pPr>
    </w:lvl>
    <w:lvl w:ilvl="4" w:tplc="240A0019" w:tentative="1">
      <w:start w:val="1"/>
      <w:numFmt w:val="lowerLetter"/>
      <w:lvlText w:val="%5."/>
      <w:lvlJc w:val="left"/>
      <w:pPr>
        <w:ind w:left="4226" w:hanging="360"/>
      </w:pPr>
    </w:lvl>
    <w:lvl w:ilvl="5" w:tplc="240A001B" w:tentative="1">
      <w:start w:val="1"/>
      <w:numFmt w:val="lowerRoman"/>
      <w:lvlText w:val="%6."/>
      <w:lvlJc w:val="right"/>
      <w:pPr>
        <w:ind w:left="4946" w:hanging="180"/>
      </w:pPr>
    </w:lvl>
    <w:lvl w:ilvl="6" w:tplc="240A000F" w:tentative="1">
      <w:start w:val="1"/>
      <w:numFmt w:val="decimal"/>
      <w:lvlText w:val="%7."/>
      <w:lvlJc w:val="left"/>
      <w:pPr>
        <w:ind w:left="5666" w:hanging="360"/>
      </w:pPr>
    </w:lvl>
    <w:lvl w:ilvl="7" w:tplc="240A0019" w:tentative="1">
      <w:start w:val="1"/>
      <w:numFmt w:val="lowerLetter"/>
      <w:lvlText w:val="%8."/>
      <w:lvlJc w:val="left"/>
      <w:pPr>
        <w:ind w:left="6386" w:hanging="360"/>
      </w:pPr>
    </w:lvl>
    <w:lvl w:ilvl="8" w:tplc="240A001B" w:tentative="1">
      <w:start w:val="1"/>
      <w:numFmt w:val="lowerRoman"/>
      <w:lvlText w:val="%9."/>
      <w:lvlJc w:val="right"/>
      <w:pPr>
        <w:ind w:left="7106" w:hanging="180"/>
      </w:pPr>
    </w:lvl>
  </w:abstractNum>
  <w:abstractNum w:abstractNumId="14">
    <w:nsid w:val="2FEB74C1"/>
    <w:multiLevelType w:val="hybridMultilevel"/>
    <w:tmpl w:val="72E67D1A"/>
    <w:lvl w:ilvl="0" w:tplc="9078BB56">
      <w:start w:val="1"/>
      <w:numFmt w:val="decimal"/>
      <w:lvlText w:val="%1."/>
      <w:lvlJc w:val="left"/>
      <w:pPr>
        <w:ind w:left="1243" w:hanging="360"/>
      </w:pPr>
      <w:rPr>
        <w:rFonts w:hint="default"/>
      </w:rPr>
    </w:lvl>
    <w:lvl w:ilvl="1" w:tplc="240A0019" w:tentative="1">
      <w:start w:val="1"/>
      <w:numFmt w:val="lowerLetter"/>
      <w:lvlText w:val="%2."/>
      <w:lvlJc w:val="left"/>
      <w:pPr>
        <w:ind w:left="1963" w:hanging="360"/>
      </w:pPr>
    </w:lvl>
    <w:lvl w:ilvl="2" w:tplc="240A001B" w:tentative="1">
      <w:start w:val="1"/>
      <w:numFmt w:val="lowerRoman"/>
      <w:lvlText w:val="%3."/>
      <w:lvlJc w:val="right"/>
      <w:pPr>
        <w:ind w:left="2683" w:hanging="180"/>
      </w:pPr>
    </w:lvl>
    <w:lvl w:ilvl="3" w:tplc="240A000F" w:tentative="1">
      <w:start w:val="1"/>
      <w:numFmt w:val="decimal"/>
      <w:lvlText w:val="%4."/>
      <w:lvlJc w:val="left"/>
      <w:pPr>
        <w:ind w:left="3403" w:hanging="360"/>
      </w:pPr>
    </w:lvl>
    <w:lvl w:ilvl="4" w:tplc="240A0019" w:tentative="1">
      <w:start w:val="1"/>
      <w:numFmt w:val="lowerLetter"/>
      <w:lvlText w:val="%5."/>
      <w:lvlJc w:val="left"/>
      <w:pPr>
        <w:ind w:left="4123" w:hanging="360"/>
      </w:pPr>
    </w:lvl>
    <w:lvl w:ilvl="5" w:tplc="240A001B" w:tentative="1">
      <w:start w:val="1"/>
      <w:numFmt w:val="lowerRoman"/>
      <w:lvlText w:val="%6."/>
      <w:lvlJc w:val="right"/>
      <w:pPr>
        <w:ind w:left="4843" w:hanging="180"/>
      </w:pPr>
    </w:lvl>
    <w:lvl w:ilvl="6" w:tplc="240A000F" w:tentative="1">
      <w:start w:val="1"/>
      <w:numFmt w:val="decimal"/>
      <w:lvlText w:val="%7."/>
      <w:lvlJc w:val="left"/>
      <w:pPr>
        <w:ind w:left="5563" w:hanging="360"/>
      </w:pPr>
    </w:lvl>
    <w:lvl w:ilvl="7" w:tplc="240A0019" w:tentative="1">
      <w:start w:val="1"/>
      <w:numFmt w:val="lowerLetter"/>
      <w:lvlText w:val="%8."/>
      <w:lvlJc w:val="left"/>
      <w:pPr>
        <w:ind w:left="6283" w:hanging="360"/>
      </w:pPr>
    </w:lvl>
    <w:lvl w:ilvl="8" w:tplc="240A001B" w:tentative="1">
      <w:start w:val="1"/>
      <w:numFmt w:val="lowerRoman"/>
      <w:lvlText w:val="%9."/>
      <w:lvlJc w:val="right"/>
      <w:pPr>
        <w:ind w:left="7003" w:hanging="180"/>
      </w:pPr>
    </w:lvl>
  </w:abstractNum>
  <w:abstractNum w:abstractNumId="15">
    <w:nsid w:val="3207796C"/>
    <w:multiLevelType w:val="hybridMultilevel"/>
    <w:tmpl w:val="09F2ED5E"/>
    <w:lvl w:ilvl="0" w:tplc="240A0001">
      <w:start w:val="1"/>
      <w:numFmt w:val="bullet"/>
      <w:lvlText w:val=""/>
      <w:lvlJc w:val="left"/>
      <w:pPr>
        <w:ind w:left="940" w:hanging="360"/>
      </w:pPr>
      <w:rPr>
        <w:rFonts w:ascii="Symbol" w:hAnsi="Symbol" w:hint="default"/>
      </w:rPr>
    </w:lvl>
    <w:lvl w:ilvl="1" w:tplc="240A0003" w:tentative="1">
      <w:start w:val="1"/>
      <w:numFmt w:val="bullet"/>
      <w:lvlText w:val="o"/>
      <w:lvlJc w:val="left"/>
      <w:pPr>
        <w:ind w:left="1660" w:hanging="360"/>
      </w:pPr>
      <w:rPr>
        <w:rFonts w:ascii="Courier New" w:hAnsi="Courier New" w:cs="Courier New" w:hint="default"/>
      </w:rPr>
    </w:lvl>
    <w:lvl w:ilvl="2" w:tplc="240A0005" w:tentative="1">
      <w:start w:val="1"/>
      <w:numFmt w:val="bullet"/>
      <w:lvlText w:val=""/>
      <w:lvlJc w:val="left"/>
      <w:pPr>
        <w:ind w:left="2380" w:hanging="360"/>
      </w:pPr>
      <w:rPr>
        <w:rFonts w:ascii="Wingdings" w:hAnsi="Wingdings" w:hint="default"/>
      </w:rPr>
    </w:lvl>
    <w:lvl w:ilvl="3" w:tplc="240A0001" w:tentative="1">
      <w:start w:val="1"/>
      <w:numFmt w:val="bullet"/>
      <w:lvlText w:val=""/>
      <w:lvlJc w:val="left"/>
      <w:pPr>
        <w:ind w:left="3100" w:hanging="360"/>
      </w:pPr>
      <w:rPr>
        <w:rFonts w:ascii="Symbol" w:hAnsi="Symbol" w:hint="default"/>
      </w:rPr>
    </w:lvl>
    <w:lvl w:ilvl="4" w:tplc="240A0003" w:tentative="1">
      <w:start w:val="1"/>
      <w:numFmt w:val="bullet"/>
      <w:lvlText w:val="o"/>
      <w:lvlJc w:val="left"/>
      <w:pPr>
        <w:ind w:left="3820" w:hanging="360"/>
      </w:pPr>
      <w:rPr>
        <w:rFonts w:ascii="Courier New" w:hAnsi="Courier New" w:cs="Courier New" w:hint="default"/>
      </w:rPr>
    </w:lvl>
    <w:lvl w:ilvl="5" w:tplc="240A0005" w:tentative="1">
      <w:start w:val="1"/>
      <w:numFmt w:val="bullet"/>
      <w:lvlText w:val=""/>
      <w:lvlJc w:val="left"/>
      <w:pPr>
        <w:ind w:left="4540" w:hanging="360"/>
      </w:pPr>
      <w:rPr>
        <w:rFonts w:ascii="Wingdings" w:hAnsi="Wingdings" w:hint="default"/>
      </w:rPr>
    </w:lvl>
    <w:lvl w:ilvl="6" w:tplc="240A0001" w:tentative="1">
      <w:start w:val="1"/>
      <w:numFmt w:val="bullet"/>
      <w:lvlText w:val=""/>
      <w:lvlJc w:val="left"/>
      <w:pPr>
        <w:ind w:left="5260" w:hanging="360"/>
      </w:pPr>
      <w:rPr>
        <w:rFonts w:ascii="Symbol" w:hAnsi="Symbol" w:hint="default"/>
      </w:rPr>
    </w:lvl>
    <w:lvl w:ilvl="7" w:tplc="240A0003" w:tentative="1">
      <w:start w:val="1"/>
      <w:numFmt w:val="bullet"/>
      <w:lvlText w:val="o"/>
      <w:lvlJc w:val="left"/>
      <w:pPr>
        <w:ind w:left="5980" w:hanging="360"/>
      </w:pPr>
      <w:rPr>
        <w:rFonts w:ascii="Courier New" w:hAnsi="Courier New" w:cs="Courier New" w:hint="default"/>
      </w:rPr>
    </w:lvl>
    <w:lvl w:ilvl="8" w:tplc="240A0005" w:tentative="1">
      <w:start w:val="1"/>
      <w:numFmt w:val="bullet"/>
      <w:lvlText w:val=""/>
      <w:lvlJc w:val="left"/>
      <w:pPr>
        <w:ind w:left="6700" w:hanging="360"/>
      </w:pPr>
      <w:rPr>
        <w:rFonts w:ascii="Wingdings" w:hAnsi="Wingdings" w:hint="default"/>
      </w:rPr>
    </w:lvl>
  </w:abstractNum>
  <w:abstractNum w:abstractNumId="16">
    <w:nsid w:val="34FF4FE6"/>
    <w:multiLevelType w:val="hybridMultilevel"/>
    <w:tmpl w:val="E08025B2"/>
    <w:lvl w:ilvl="0" w:tplc="6F98A232">
      <w:start w:val="1"/>
      <w:numFmt w:val="decimal"/>
      <w:lvlText w:val="%1."/>
      <w:lvlJc w:val="left"/>
      <w:pPr>
        <w:ind w:left="1170" w:hanging="243"/>
      </w:pPr>
      <w:rPr>
        <w:rFonts w:ascii="Times New Roman" w:eastAsia="Times New Roman" w:hAnsi="Times New Roman" w:cs="Times New Roman" w:hint="default"/>
        <w:w w:val="100"/>
        <w:sz w:val="24"/>
        <w:szCs w:val="24"/>
        <w:lang w:val="es-ES" w:eastAsia="en-US" w:bidi="ar-SA"/>
      </w:rPr>
    </w:lvl>
    <w:lvl w:ilvl="1" w:tplc="DCF2C8BE">
      <w:numFmt w:val="bullet"/>
      <w:lvlText w:val="•"/>
      <w:lvlJc w:val="left"/>
      <w:pPr>
        <w:ind w:left="2070" w:hanging="243"/>
      </w:pPr>
      <w:rPr>
        <w:rFonts w:hint="default"/>
        <w:lang w:val="es-ES" w:eastAsia="en-US" w:bidi="ar-SA"/>
      </w:rPr>
    </w:lvl>
    <w:lvl w:ilvl="2" w:tplc="9BA22F42">
      <w:numFmt w:val="bullet"/>
      <w:lvlText w:val="•"/>
      <w:lvlJc w:val="left"/>
      <w:pPr>
        <w:ind w:left="2960" w:hanging="243"/>
      </w:pPr>
      <w:rPr>
        <w:rFonts w:hint="default"/>
        <w:lang w:val="es-ES" w:eastAsia="en-US" w:bidi="ar-SA"/>
      </w:rPr>
    </w:lvl>
    <w:lvl w:ilvl="3" w:tplc="5D1A0D4A">
      <w:numFmt w:val="bullet"/>
      <w:lvlText w:val="•"/>
      <w:lvlJc w:val="left"/>
      <w:pPr>
        <w:ind w:left="3850" w:hanging="243"/>
      </w:pPr>
      <w:rPr>
        <w:rFonts w:hint="default"/>
        <w:lang w:val="es-ES" w:eastAsia="en-US" w:bidi="ar-SA"/>
      </w:rPr>
    </w:lvl>
    <w:lvl w:ilvl="4" w:tplc="1966DFC0">
      <w:numFmt w:val="bullet"/>
      <w:lvlText w:val="•"/>
      <w:lvlJc w:val="left"/>
      <w:pPr>
        <w:ind w:left="4740" w:hanging="243"/>
      </w:pPr>
      <w:rPr>
        <w:rFonts w:hint="default"/>
        <w:lang w:val="es-ES" w:eastAsia="en-US" w:bidi="ar-SA"/>
      </w:rPr>
    </w:lvl>
    <w:lvl w:ilvl="5" w:tplc="8A00C1BA">
      <w:numFmt w:val="bullet"/>
      <w:lvlText w:val="•"/>
      <w:lvlJc w:val="left"/>
      <w:pPr>
        <w:ind w:left="5630" w:hanging="243"/>
      </w:pPr>
      <w:rPr>
        <w:rFonts w:hint="default"/>
        <w:lang w:val="es-ES" w:eastAsia="en-US" w:bidi="ar-SA"/>
      </w:rPr>
    </w:lvl>
    <w:lvl w:ilvl="6" w:tplc="95347D40">
      <w:numFmt w:val="bullet"/>
      <w:lvlText w:val="•"/>
      <w:lvlJc w:val="left"/>
      <w:pPr>
        <w:ind w:left="6520" w:hanging="243"/>
      </w:pPr>
      <w:rPr>
        <w:rFonts w:hint="default"/>
        <w:lang w:val="es-ES" w:eastAsia="en-US" w:bidi="ar-SA"/>
      </w:rPr>
    </w:lvl>
    <w:lvl w:ilvl="7" w:tplc="91062704">
      <w:numFmt w:val="bullet"/>
      <w:lvlText w:val="•"/>
      <w:lvlJc w:val="left"/>
      <w:pPr>
        <w:ind w:left="7410" w:hanging="243"/>
      </w:pPr>
      <w:rPr>
        <w:rFonts w:hint="default"/>
        <w:lang w:val="es-ES" w:eastAsia="en-US" w:bidi="ar-SA"/>
      </w:rPr>
    </w:lvl>
    <w:lvl w:ilvl="8" w:tplc="0C04503E">
      <w:numFmt w:val="bullet"/>
      <w:lvlText w:val="•"/>
      <w:lvlJc w:val="left"/>
      <w:pPr>
        <w:ind w:left="8300" w:hanging="243"/>
      </w:pPr>
      <w:rPr>
        <w:rFonts w:hint="default"/>
        <w:lang w:val="es-ES" w:eastAsia="en-US" w:bidi="ar-SA"/>
      </w:rPr>
    </w:lvl>
  </w:abstractNum>
  <w:abstractNum w:abstractNumId="17">
    <w:nsid w:val="3A9D6ABF"/>
    <w:multiLevelType w:val="hybridMultilevel"/>
    <w:tmpl w:val="DBE6B23C"/>
    <w:lvl w:ilvl="0" w:tplc="58D075F0">
      <w:numFmt w:val="bullet"/>
      <w:lvlText w:val=""/>
      <w:lvlJc w:val="left"/>
      <w:pPr>
        <w:ind w:left="940" w:hanging="360"/>
      </w:pPr>
      <w:rPr>
        <w:rFonts w:ascii="Symbol" w:eastAsia="Symbol" w:hAnsi="Symbol" w:cs="Symbol" w:hint="default"/>
        <w:w w:val="100"/>
        <w:sz w:val="24"/>
        <w:szCs w:val="24"/>
        <w:lang w:val="es-ES" w:eastAsia="en-US" w:bidi="ar-SA"/>
      </w:rPr>
    </w:lvl>
    <w:lvl w:ilvl="1" w:tplc="05F008F6">
      <w:numFmt w:val="bullet"/>
      <w:lvlText w:val="•"/>
      <w:lvlJc w:val="left"/>
      <w:pPr>
        <w:ind w:left="1854" w:hanging="360"/>
      </w:pPr>
      <w:rPr>
        <w:rFonts w:hint="default"/>
        <w:lang w:val="es-ES" w:eastAsia="en-US" w:bidi="ar-SA"/>
      </w:rPr>
    </w:lvl>
    <w:lvl w:ilvl="2" w:tplc="1C8EE5D2">
      <w:numFmt w:val="bullet"/>
      <w:lvlText w:val="•"/>
      <w:lvlJc w:val="left"/>
      <w:pPr>
        <w:ind w:left="2768" w:hanging="360"/>
      </w:pPr>
      <w:rPr>
        <w:rFonts w:hint="default"/>
        <w:lang w:val="es-ES" w:eastAsia="en-US" w:bidi="ar-SA"/>
      </w:rPr>
    </w:lvl>
    <w:lvl w:ilvl="3" w:tplc="5336A782">
      <w:numFmt w:val="bullet"/>
      <w:lvlText w:val="•"/>
      <w:lvlJc w:val="left"/>
      <w:pPr>
        <w:ind w:left="3682" w:hanging="360"/>
      </w:pPr>
      <w:rPr>
        <w:rFonts w:hint="default"/>
        <w:lang w:val="es-ES" w:eastAsia="en-US" w:bidi="ar-SA"/>
      </w:rPr>
    </w:lvl>
    <w:lvl w:ilvl="4" w:tplc="B4C0BA3A">
      <w:numFmt w:val="bullet"/>
      <w:lvlText w:val="•"/>
      <w:lvlJc w:val="left"/>
      <w:pPr>
        <w:ind w:left="4596" w:hanging="360"/>
      </w:pPr>
      <w:rPr>
        <w:rFonts w:hint="default"/>
        <w:lang w:val="es-ES" w:eastAsia="en-US" w:bidi="ar-SA"/>
      </w:rPr>
    </w:lvl>
    <w:lvl w:ilvl="5" w:tplc="F6F6E22E">
      <w:numFmt w:val="bullet"/>
      <w:lvlText w:val="•"/>
      <w:lvlJc w:val="left"/>
      <w:pPr>
        <w:ind w:left="5510" w:hanging="360"/>
      </w:pPr>
      <w:rPr>
        <w:rFonts w:hint="default"/>
        <w:lang w:val="es-ES" w:eastAsia="en-US" w:bidi="ar-SA"/>
      </w:rPr>
    </w:lvl>
    <w:lvl w:ilvl="6" w:tplc="A42EF5A6">
      <w:numFmt w:val="bullet"/>
      <w:lvlText w:val="•"/>
      <w:lvlJc w:val="left"/>
      <w:pPr>
        <w:ind w:left="6424" w:hanging="360"/>
      </w:pPr>
      <w:rPr>
        <w:rFonts w:hint="default"/>
        <w:lang w:val="es-ES" w:eastAsia="en-US" w:bidi="ar-SA"/>
      </w:rPr>
    </w:lvl>
    <w:lvl w:ilvl="7" w:tplc="73F4C202">
      <w:numFmt w:val="bullet"/>
      <w:lvlText w:val="•"/>
      <w:lvlJc w:val="left"/>
      <w:pPr>
        <w:ind w:left="7338" w:hanging="360"/>
      </w:pPr>
      <w:rPr>
        <w:rFonts w:hint="default"/>
        <w:lang w:val="es-ES" w:eastAsia="en-US" w:bidi="ar-SA"/>
      </w:rPr>
    </w:lvl>
    <w:lvl w:ilvl="8" w:tplc="7D0E1D6C">
      <w:numFmt w:val="bullet"/>
      <w:lvlText w:val="•"/>
      <w:lvlJc w:val="left"/>
      <w:pPr>
        <w:ind w:left="8252" w:hanging="360"/>
      </w:pPr>
      <w:rPr>
        <w:rFonts w:hint="default"/>
        <w:lang w:val="es-ES" w:eastAsia="en-US" w:bidi="ar-SA"/>
      </w:rPr>
    </w:lvl>
  </w:abstractNum>
  <w:abstractNum w:abstractNumId="18">
    <w:nsid w:val="3B5A1B9C"/>
    <w:multiLevelType w:val="multilevel"/>
    <w:tmpl w:val="00B2275C"/>
    <w:lvl w:ilvl="0">
      <w:start w:val="1"/>
      <w:numFmt w:val="decimal"/>
      <w:lvlText w:val="%1."/>
      <w:lvlJc w:val="left"/>
      <w:pPr>
        <w:ind w:left="1336" w:hanging="240"/>
      </w:pPr>
      <w:rPr>
        <w:rFonts w:ascii="Times New Roman" w:eastAsia="Times New Roman" w:hAnsi="Times New Roman" w:cs="Times New Roman" w:hint="default"/>
        <w:spacing w:val="-2"/>
        <w:w w:val="99"/>
        <w:sz w:val="24"/>
        <w:szCs w:val="24"/>
        <w:lang w:val="es-ES" w:eastAsia="en-US" w:bidi="ar-SA"/>
      </w:rPr>
    </w:lvl>
    <w:lvl w:ilvl="1">
      <w:start w:val="1"/>
      <w:numFmt w:val="decimal"/>
      <w:lvlText w:val="%1.%2"/>
      <w:lvlJc w:val="left"/>
      <w:pPr>
        <w:ind w:left="1300" w:hanging="360"/>
      </w:pPr>
      <w:rPr>
        <w:rFonts w:ascii="Times New Roman" w:eastAsia="Times New Roman" w:hAnsi="Times New Roman" w:cs="Times New Roman" w:hint="default"/>
        <w:spacing w:val="-4"/>
        <w:w w:val="99"/>
        <w:sz w:val="24"/>
        <w:szCs w:val="24"/>
        <w:lang w:val="es-ES" w:eastAsia="en-US" w:bidi="ar-SA"/>
      </w:rPr>
    </w:lvl>
    <w:lvl w:ilvl="2">
      <w:numFmt w:val="bullet"/>
      <w:lvlText w:val="•"/>
      <w:lvlJc w:val="left"/>
      <w:pPr>
        <w:ind w:left="2311" w:hanging="360"/>
      </w:pPr>
      <w:rPr>
        <w:rFonts w:hint="default"/>
        <w:lang w:val="es-ES" w:eastAsia="en-US" w:bidi="ar-SA"/>
      </w:rPr>
    </w:lvl>
    <w:lvl w:ilvl="3">
      <w:numFmt w:val="bullet"/>
      <w:lvlText w:val="•"/>
      <w:lvlJc w:val="left"/>
      <w:pPr>
        <w:ind w:left="3282" w:hanging="360"/>
      </w:pPr>
      <w:rPr>
        <w:rFonts w:hint="default"/>
        <w:lang w:val="es-ES" w:eastAsia="en-US" w:bidi="ar-SA"/>
      </w:rPr>
    </w:lvl>
    <w:lvl w:ilvl="4">
      <w:numFmt w:val="bullet"/>
      <w:lvlText w:val="•"/>
      <w:lvlJc w:val="left"/>
      <w:pPr>
        <w:ind w:left="4253" w:hanging="360"/>
      </w:pPr>
      <w:rPr>
        <w:rFonts w:hint="default"/>
        <w:lang w:val="es-ES" w:eastAsia="en-US" w:bidi="ar-SA"/>
      </w:rPr>
    </w:lvl>
    <w:lvl w:ilvl="5">
      <w:numFmt w:val="bullet"/>
      <w:lvlText w:val="•"/>
      <w:lvlJc w:val="left"/>
      <w:pPr>
        <w:ind w:left="5224" w:hanging="360"/>
      </w:pPr>
      <w:rPr>
        <w:rFonts w:hint="default"/>
        <w:lang w:val="es-ES" w:eastAsia="en-US" w:bidi="ar-SA"/>
      </w:rPr>
    </w:lvl>
    <w:lvl w:ilvl="6">
      <w:numFmt w:val="bullet"/>
      <w:lvlText w:val="•"/>
      <w:lvlJc w:val="left"/>
      <w:pPr>
        <w:ind w:left="6195" w:hanging="360"/>
      </w:pPr>
      <w:rPr>
        <w:rFonts w:hint="default"/>
        <w:lang w:val="es-ES" w:eastAsia="en-US" w:bidi="ar-SA"/>
      </w:rPr>
    </w:lvl>
    <w:lvl w:ilvl="7">
      <w:numFmt w:val="bullet"/>
      <w:lvlText w:val="•"/>
      <w:lvlJc w:val="left"/>
      <w:pPr>
        <w:ind w:left="7166" w:hanging="360"/>
      </w:pPr>
      <w:rPr>
        <w:rFonts w:hint="default"/>
        <w:lang w:val="es-ES" w:eastAsia="en-US" w:bidi="ar-SA"/>
      </w:rPr>
    </w:lvl>
    <w:lvl w:ilvl="8">
      <w:numFmt w:val="bullet"/>
      <w:lvlText w:val="•"/>
      <w:lvlJc w:val="left"/>
      <w:pPr>
        <w:ind w:left="8137" w:hanging="360"/>
      </w:pPr>
      <w:rPr>
        <w:rFonts w:hint="default"/>
        <w:lang w:val="es-ES" w:eastAsia="en-US" w:bidi="ar-SA"/>
      </w:rPr>
    </w:lvl>
  </w:abstractNum>
  <w:abstractNum w:abstractNumId="19">
    <w:nsid w:val="3EFB5EBC"/>
    <w:multiLevelType w:val="hybridMultilevel"/>
    <w:tmpl w:val="46A8166C"/>
    <w:lvl w:ilvl="0" w:tplc="19ECD68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5C552EA"/>
    <w:multiLevelType w:val="hybridMultilevel"/>
    <w:tmpl w:val="3B1AAD36"/>
    <w:lvl w:ilvl="0" w:tplc="A4F023A8">
      <w:numFmt w:val="bullet"/>
      <w:lvlText w:val=""/>
      <w:lvlJc w:val="left"/>
      <w:pPr>
        <w:ind w:left="940" w:hanging="360"/>
      </w:pPr>
      <w:rPr>
        <w:rFonts w:ascii="Symbol" w:eastAsia="Symbol" w:hAnsi="Symbol" w:cs="Symbol" w:hint="default"/>
        <w:w w:val="100"/>
        <w:sz w:val="24"/>
        <w:szCs w:val="24"/>
        <w:lang w:val="es-ES" w:eastAsia="en-US" w:bidi="ar-SA"/>
      </w:rPr>
    </w:lvl>
    <w:lvl w:ilvl="1" w:tplc="47C019AC">
      <w:numFmt w:val="bullet"/>
      <w:lvlText w:val="•"/>
      <w:lvlJc w:val="left"/>
      <w:pPr>
        <w:ind w:left="1854" w:hanging="360"/>
      </w:pPr>
      <w:rPr>
        <w:rFonts w:hint="default"/>
        <w:lang w:val="es-ES" w:eastAsia="en-US" w:bidi="ar-SA"/>
      </w:rPr>
    </w:lvl>
    <w:lvl w:ilvl="2" w:tplc="4E0A69D4">
      <w:numFmt w:val="bullet"/>
      <w:lvlText w:val="•"/>
      <w:lvlJc w:val="left"/>
      <w:pPr>
        <w:ind w:left="2768" w:hanging="360"/>
      </w:pPr>
      <w:rPr>
        <w:rFonts w:hint="default"/>
        <w:lang w:val="es-ES" w:eastAsia="en-US" w:bidi="ar-SA"/>
      </w:rPr>
    </w:lvl>
    <w:lvl w:ilvl="3" w:tplc="4FA2624E">
      <w:numFmt w:val="bullet"/>
      <w:lvlText w:val="•"/>
      <w:lvlJc w:val="left"/>
      <w:pPr>
        <w:ind w:left="3682" w:hanging="360"/>
      </w:pPr>
      <w:rPr>
        <w:rFonts w:hint="default"/>
        <w:lang w:val="es-ES" w:eastAsia="en-US" w:bidi="ar-SA"/>
      </w:rPr>
    </w:lvl>
    <w:lvl w:ilvl="4" w:tplc="AE96492A">
      <w:numFmt w:val="bullet"/>
      <w:lvlText w:val="•"/>
      <w:lvlJc w:val="left"/>
      <w:pPr>
        <w:ind w:left="4596" w:hanging="360"/>
      </w:pPr>
      <w:rPr>
        <w:rFonts w:hint="default"/>
        <w:lang w:val="es-ES" w:eastAsia="en-US" w:bidi="ar-SA"/>
      </w:rPr>
    </w:lvl>
    <w:lvl w:ilvl="5" w:tplc="1E9CB146">
      <w:numFmt w:val="bullet"/>
      <w:lvlText w:val="•"/>
      <w:lvlJc w:val="left"/>
      <w:pPr>
        <w:ind w:left="5510" w:hanging="360"/>
      </w:pPr>
      <w:rPr>
        <w:rFonts w:hint="default"/>
        <w:lang w:val="es-ES" w:eastAsia="en-US" w:bidi="ar-SA"/>
      </w:rPr>
    </w:lvl>
    <w:lvl w:ilvl="6" w:tplc="526AFC18">
      <w:numFmt w:val="bullet"/>
      <w:lvlText w:val="•"/>
      <w:lvlJc w:val="left"/>
      <w:pPr>
        <w:ind w:left="6424" w:hanging="360"/>
      </w:pPr>
      <w:rPr>
        <w:rFonts w:hint="default"/>
        <w:lang w:val="es-ES" w:eastAsia="en-US" w:bidi="ar-SA"/>
      </w:rPr>
    </w:lvl>
    <w:lvl w:ilvl="7" w:tplc="E1A63D82">
      <w:numFmt w:val="bullet"/>
      <w:lvlText w:val="•"/>
      <w:lvlJc w:val="left"/>
      <w:pPr>
        <w:ind w:left="7338" w:hanging="360"/>
      </w:pPr>
      <w:rPr>
        <w:rFonts w:hint="default"/>
        <w:lang w:val="es-ES" w:eastAsia="en-US" w:bidi="ar-SA"/>
      </w:rPr>
    </w:lvl>
    <w:lvl w:ilvl="8" w:tplc="0A3CEC60">
      <w:numFmt w:val="bullet"/>
      <w:lvlText w:val="•"/>
      <w:lvlJc w:val="left"/>
      <w:pPr>
        <w:ind w:left="8252" w:hanging="360"/>
      </w:pPr>
      <w:rPr>
        <w:rFonts w:hint="default"/>
        <w:lang w:val="es-ES" w:eastAsia="en-US" w:bidi="ar-SA"/>
      </w:rPr>
    </w:lvl>
  </w:abstractNum>
  <w:abstractNum w:abstractNumId="21">
    <w:nsid w:val="4A7B11D1"/>
    <w:multiLevelType w:val="hybridMultilevel"/>
    <w:tmpl w:val="4EB6216E"/>
    <w:lvl w:ilvl="0" w:tplc="E29C0424">
      <w:numFmt w:val="bullet"/>
      <w:lvlText w:val="-"/>
      <w:lvlJc w:val="left"/>
      <w:pPr>
        <w:ind w:left="928" w:hanging="732"/>
      </w:pPr>
      <w:rPr>
        <w:rFonts w:ascii="Times New Roman" w:eastAsia="Times New Roman" w:hAnsi="Times New Roman" w:cs="Times New Roman" w:hint="default"/>
        <w:spacing w:val="-5"/>
        <w:w w:val="99"/>
        <w:sz w:val="24"/>
        <w:szCs w:val="24"/>
        <w:lang w:val="es-ES" w:eastAsia="en-US" w:bidi="ar-SA"/>
      </w:rPr>
    </w:lvl>
    <w:lvl w:ilvl="1" w:tplc="485C4C68">
      <w:numFmt w:val="bullet"/>
      <w:lvlText w:val="-"/>
      <w:lvlJc w:val="left"/>
      <w:pPr>
        <w:ind w:left="928" w:hanging="360"/>
      </w:pPr>
      <w:rPr>
        <w:rFonts w:ascii="Times New Roman" w:eastAsia="Times New Roman" w:hAnsi="Times New Roman" w:cs="Times New Roman" w:hint="default"/>
        <w:spacing w:val="-5"/>
        <w:w w:val="99"/>
        <w:sz w:val="24"/>
        <w:szCs w:val="24"/>
        <w:lang w:val="es-ES" w:eastAsia="en-US" w:bidi="ar-SA"/>
      </w:rPr>
    </w:lvl>
    <w:lvl w:ilvl="2" w:tplc="B28E7268">
      <w:numFmt w:val="bullet"/>
      <w:lvlText w:val="•"/>
      <w:lvlJc w:val="left"/>
      <w:pPr>
        <w:ind w:left="2752" w:hanging="360"/>
      </w:pPr>
      <w:rPr>
        <w:rFonts w:hint="default"/>
        <w:lang w:val="es-ES" w:eastAsia="en-US" w:bidi="ar-SA"/>
      </w:rPr>
    </w:lvl>
    <w:lvl w:ilvl="3" w:tplc="821E26E6">
      <w:numFmt w:val="bullet"/>
      <w:lvlText w:val="•"/>
      <w:lvlJc w:val="left"/>
      <w:pPr>
        <w:ind w:left="3668" w:hanging="360"/>
      </w:pPr>
      <w:rPr>
        <w:rFonts w:hint="default"/>
        <w:lang w:val="es-ES" w:eastAsia="en-US" w:bidi="ar-SA"/>
      </w:rPr>
    </w:lvl>
    <w:lvl w:ilvl="4" w:tplc="C5EA4706">
      <w:numFmt w:val="bullet"/>
      <w:lvlText w:val="•"/>
      <w:lvlJc w:val="left"/>
      <w:pPr>
        <w:ind w:left="4584" w:hanging="360"/>
      </w:pPr>
      <w:rPr>
        <w:rFonts w:hint="default"/>
        <w:lang w:val="es-ES" w:eastAsia="en-US" w:bidi="ar-SA"/>
      </w:rPr>
    </w:lvl>
    <w:lvl w:ilvl="5" w:tplc="4010FB60">
      <w:numFmt w:val="bullet"/>
      <w:lvlText w:val="•"/>
      <w:lvlJc w:val="left"/>
      <w:pPr>
        <w:ind w:left="5500" w:hanging="360"/>
      </w:pPr>
      <w:rPr>
        <w:rFonts w:hint="default"/>
        <w:lang w:val="es-ES" w:eastAsia="en-US" w:bidi="ar-SA"/>
      </w:rPr>
    </w:lvl>
    <w:lvl w:ilvl="6" w:tplc="1A022954">
      <w:numFmt w:val="bullet"/>
      <w:lvlText w:val="•"/>
      <w:lvlJc w:val="left"/>
      <w:pPr>
        <w:ind w:left="6416" w:hanging="360"/>
      </w:pPr>
      <w:rPr>
        <w:rFonts w:hint="default"/>
        <w:lang w:val="es-ES" w:eastAsia="en-US" w:bidi="ar-SA"/>
      </w:rPr>
    </w:lvl>
    <w:lvl w:ilvl="7" w:tplc="E0268B3A">
      <w:numFmt w:val="bullet"/>
      <w:lvlText w:val="•"/>
      <w:lvlJc w:val="left"/>
      <w:pPr>
        <w:ind w:left="7332" w:hanging="360"/>
      </w:pPr>
      <w:rPr>
        <w:rFonts w:hint="default"/>
        <w:lang w:val="es-ES" w:eastAsia="en-US" w:bidi="ar-SA"/>
      </w:rPr>
    </w:lvl>
    <w:lvl w:ilvl="8" w:tplc="9B82611C">
      <w:numFmt w:val="bullet"/>
      <w:lvlText w:val="•"/>
      <w:lvlJc w:val="left"/>
      <w:pPr>
        <w:ind w:left="8248" w:hanging="360"/>
      </w:pPr>
      <w:rPr>
        <w:rFonts w:hint="default"/>
        <w:lang w:val="es-ES" w:eastAsia="en-US" w:bidi="ar-SA"/>
      </w:rPr>
    </w:lvl>
  </w:abstractNum>
  <w:abstractNum w:abstractNumId="22">
    <w:nsid w:val="4BCA5232"/>
    <w:multiLevelType w:val="hybridMultilevel"/>
    <w:tmpl w:val="5E5EA8C0"/>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E7A6E86"/>
    <w:multiLevelType w:val="multilevel"/>
    <w:tmpl w:val="80E67EA8"/>
    <w:lvl w:ilvl="0">
      <w:start w:val="5"/>
      <w:numFmt w:val="decimal"/>
      <w:lvlText w:val="%1."/>
      <w:lvlJc w:val="left"/>
      <w:pPr>
        <w:ind w:left="940" w:hanging="360"/>
      </w:pPr>
      <w:rPr>
        <w:rFonts w:ascii="Times New Roman" w:eastAsia="Times New Roman" w:hAnsi="Times New Roman" w:cs="Times New Roman" w:hint="default"/>
        <w:b/>
        <w:bCs/>
        <w:spacing w:val="-2"/>
        <w:w w:val="99"/>
        <w:sz w:val="24"/>
        <w:szCs w:val="24"/>
        <w:lang w:val="es-ES" w:eastAsia="en-US" w:bidi="ar-SA"/>
      </w:rPr>
    </w:lvl>
    <w:lvl w:ilvl="1">
      <w:start w:val="1"/>
      <w:numFmt w:val="decimal"/>
      <w:lvlText w:val="%1.%2"/>
      <w:lvlJc w:val="left"/>
      <w:pPr>
        <w:ind w:left="986" w:hanging="406"/>
      </w:pPr>
      <w:rPr>
        <w:rFonts w:ascii="Times New Roman" w:eastAsia="Times New Roman" w:hAnsi="Times New Roman" w:cs="Times New Roman" w:hint="default"/>
        <w:b/>
        <w:bCs/>
        <w:spacing w:val="-15"/>
        <w:w w:val="99"/>
        <w:sz w:val="24"/>
        <w:szCs w:val="24"/>
        <w:lang w:val="es-ES" w:eastAsia="en-US" w:bidi="ar-SA"/>
      </w:rPr>
    </w:lvl>
    <w:lvl w:ilvl="2">
      <w:start w:val="1"/>
      <w:numFmt w:val="decimal"/>
      <w:lvlText w:val="%1.%2.%3"/>
      <w:lvlJc w:val="left"/>
      <w:pPr>
        <w:ind w:left="1300" w:hanging="720"/>
      </w:pPr>
      <w:rPr>
        <w:rFonts w:ascii="Times New Roman" w:eastAsia="Times New Roman" w:hAnsi="Times New Roman" w:cs="Times New Roman" w:hint="default"/>
        <w:b/>
        <w:bCs/>
        <w:spacing w:val="-3"/>
        <w:w w:val="99"/>
        <w:sz w:val="24"/>
        <w:szCs w:val="24"/>
        <w:lang w:val="es-ES" w:eastAsia="en-US" w:bidi="ar-SA"/>
      </w:rPr>
    </w:lvl>
    <w:lvl w:ilvl="3">
      <w:numFmt w:val="bullet"/>
      <w:lvlText w:val="•"/>
      <w:lvlJc w:val="left"/>
      <w:pPr>
        <w:ind w:left="2397" w:hanging="720"/>
      </w:pPr>
      <w:rPr>
        <w:rFonts w:hint="default"/>
        <w:lang w:val="es-ES" w:eastAsia="en-US" w:bidi="ar-SA"/>
      </w:rPr>
    </w:lvl>
    <w:lvl w:ilvl="4">
      <w:numFmt w:val="bullet"/>
      <w:lvlText w:val="•"/>
      <w:lvlJc w:val="left"/>
      <w:pPr>
        <w:ind w:left="3495" w:hanging="720"/>
      </w:pPr>
      <w:rPr>
        <w:rFonts w:hint="default"/>
        <w:lang w:val="es-ES" w:eastAsia="en-US" w:bidi="ar-SA"/>
      </w:rPr>
    </w:lvl>
    <w:lvl w:ilvl="5">
      <w:numFmt w:val="bullet"/>
      <w:lvlText w:val="•"/>
      <w:lvlJc w:val="left"/>
      <w:pPr>
        <w:ind w:left="4592" w:hanging="720"/>
      </w:pPr>
      <w:rPr>
        <w:rFonts w:hint="default"/>
        <w:lang w:val="es-ES" w:eastAsia="en-US" w:bidi="ar-SA"/>
      </w:rPr>
    </w:lvl>
    <w:lvl w:ilvl="6">
      <w:numFmt w:val="bullet"/>
      <w:lvlText w:val="•"/>
      <w:lvlJc w:val="left"/>
      <w:pPr>
        <w:ind w:left="5690" w:hanging="720"/>
      </w:pPr>
      <w:rPr>
        <w:rFonts w:hint="default"/>
        <w:lang w:val="es-ES" w:eastAsia="en-US" w:bidi="ar-SA"/>
      </w:rPr>
    </w:lvl>
    <w:lvl w:ilvl="7">
      <w:numFmt w:val="bullet"/>
      <w:lvlText w:val="•"/>
      <w:lvlJc w:val="left"/>
      <w:pPr>
        <w:ind w:left="6787" w:hanging="720"/>
      </w:pPr>
      <w:rPr>
        <w:rFonts w:hint="default"/>
        <w:lang w:val="es-ES" w:eastAsia="en-US" w:bidi="ar-SA"/>
      </w:rPr>
    </w:lvl>
    <w:lvl w:ilvl="8">
      <w:numFmt w:val="bullet"/>
      <w:lvlText w:val="•"/>
      <w:lvlJc w:val="left"/>
      <w:pPr>
        <w:ind w:left="7885" w:hanging="720"/>
      </w:pPr>
      <w:rPr>
        <w:rFonts w:hint="default"/>
        <w:lang w:val="es-ES" w:eastAsia="en-US" w:bidi="ar-SA"/>
      </w:rPr>
    </w:lvl>
  </w:abstractNum>
  <w:abstractNum w:abstractNumId="24">
    <w:nsid w:val="4EA41DFF"/>
    <w:multiLevelType w:val="hybridMultilevel"/>
    <w:tmpl w:val="F968C4BC"/>
    <w:lvl w:ilvl="0" w:tplc="565C71C2">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F91341C"/>
    <w:multiLevelType w:val="hybridMultilevel"/>
    <w:tmpl w:val="B0D0CA2C"/>
    <w:lvl w:ilvl="0" w:tplc="8B98EBAC">
      <w:start w:val="1"/>
      <w:numFmt w:val="lowerLetter"/>
      <w:lvlText w:val="%1-"/>
      <w:lvlJc w:val="left"/>
      <w:pPr>
        <w:ind w:left="1660" w:hanging="360"/>
      </w:pPr>
      <w:rPr>
        <w:rFonts w:ascii="Times New Roman" w:eastAsia="Times New Roman" w:hAnsi="Times New Roman" w:cs="Times New Roman" w:hint="default"/>
        <w:b/>
        <w:bCs/>
        <w:spacing w:val="-20"/>
        <w:w w:val="99"/>
        <w:sz w:val="24"/>
        <w:szCs w:val="24"/>
        <w:lang w:val="es-ES" w:eastAsia="en-US" w:bidi="ar-SA"/>
      </w:rPr>
    </w:lvl>
    <w:lvl w:ilvl="1" w:tplc="AA32DE74">
      <w:numFmt w:val="bullet"/>
      <w:lvlText w:val="•"/>
      <w:lvlJc w:val="left"/>
      <w:pPr>
        <w:ind w:left="2502" w:hanging="360"/>
      </w:pPr>
      <w:rPr>
        <w:rFonts w:hint="default"/>
        <w:lang w:val="es-ES" w:eastAsia="en-US" w:bidi="ar-SA"/>
      </w:rPr>
    </w:lvl>
    <w:lvl w:ilvl="2" w:tplc="B57E16C2">
      <w:numFmt w:val="bullet"/>
      <w:lvlText w:val="•"/>
      <w:lvlJc w:val="left"/>
      <w:pPr>
        <w:ind w:left="3344" w:hanging="360"/>
      </w:pPr>
      <w:rPr>
        <w:rFonts w:hint="default"/>
        <w:lang w:val="es-ES" w:eastAsia="en-US" w:bidi="ar-SA"/>
      </w:rPr>
    </w:lvl>
    <w:lvl w:ilvl="3" w:tplc="938A8682">
      <w:numFmt w:val="bullet"/>
      <w:lvlText w:val="•"/>
      <w:lvlJc w:val="left"/>
      <w:pPr>
        <w:ind w:left="4186" w:hanging="360"/>
      </w:pPr>
      <w:rPr>
        <w:rFonts w:hint="default"/>
        <w:lang w:val="es-ES" w:eastAsia="en-US" w:bidi="ar-SA"/>
      </w:rPr>
    </w:lvl>
    <w:lvl w:ilvl="4" w:tplc="8F3EA624">
      <w:numFmt w:val="bullet"/>
      <w:lvlText w:val="•"/>
      <w:lvlJc w:val="left"/>
      <w:pPr>
        <w:ind w:left="5028" w:hanging="360"/>
      </w:pPr>
      <w:rPr>
        <w:rFonts w:hint="default"/>
        <w:lang w:val="es-ES" w:eastAsia="en-US" w:bidi="ar-SA"/>
      </w:rPr>
    </w:lvl>
    <w:lvl w:ilvl="5" w:tplc="28409B08">
      <w:numFmt w:val="bullet"/>
      <w:lvlText w:val="•"/>
      <w:lvlJc w:val="left"/>
      <w:pPr>
        <w:ind w:left="5870" w:hanging="360"/>
      </w:pPr>
      <w:rPr>
        <w:rFonts w:hint="default"/>
        <w:lang w:val="es-ES" w:eastAsia="en-US" w:bidi="ar-SA"/>
      </w:rPr>
    </w:lvl>
    <w:lvl w:ilvl="6" w:tplc="EE7C8CB8">
      <w:numFmt w:val="bullet"/>
      <w:lvlText w:val="•"/>
      <w:lvlJc w:val="left"/>
      <w:pPr>
        <w:ind w:left="6712" w:hanging="360"/>
      </w:pPr>
      <w:rPr>
        <w:rFonts w:hint="default"/>
        <w:lang w:val="es-ES" w:eastAsia="en-US" w:bidi="ar-SA"/>
      </w:rPr>
    </w:lvl>
    <w:lvl w:ilvl="7" w:tplc="EBB62584">
      <w:numFmt w:val="bullet"/>
      <w:lvlText w:val="•"/>
      <w:lvlJc w:val="left"/>
      <w:pPr>
        <w:ind w:left="7554" w:hanging="360"/>
      </w:pPr>
      <w:rPr>
        <w:rFonts w:hint="default"/>
        <w:lang w:val="es-ES" w:eastAsia="en-US" w:bidi="ar-SA"/>
      </w:rPr>
    </w:lvl>
    <w:lvl w:ilvl="8" w:tplc="B23E9E94">
      <w:numFmt w:val="bullet"/>
      <w:lvlText w:val="•"/>
      <w:lvlJc w:val="left"/>
      <w:pPr>
        <w:ind w:left="8396" w:hanging="360"/>
      </w:pPr>
      <w:rPr>
        <w:rFonts w:hint="default"/>
        <w:lang w:val="es-ES" w:eastAsia="en-US" w:bidi="ar-SA"/>
      </w:rPr>
    </w:lvl>
  </w:abstractNum>
  <w:abstractNum w:abstractNumId="26">
    <w:nsid w:val="53216D9D"/>
    <w:multiLevelType w:val="hybridMultilevel"/>
    <w:tmpl w:val="7DA239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AE24D1E"/>
    <w:multiLevelType w:val="hybridMultilevel"/>
    <w:tmpl w:val="706AF0EC"/>
    <w:lvl w:ilvl="0" w:tplc="565C71C2">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C806762"/>
    <w:multiLevelType w:val="multilevel"/>
    <w:tmpl w:val="7546A2C2"/>
    <w:lvl w:ilvl="0">
      <w:start w:val="4"/>
      <w:numFmt w:val="decimal"/>
      <w:lvlText w:val="%1"/>
      <w:lvlJc w:val="left"/>
      <w:pPr>
        <w:ind w:left="1660" w:hanging="1080"/>
      </w:pPr>
      <w:rPr>
        <w:rFonts w:hint="default"/>
        <w:lang w:val="es-ES" w:eastAsia="en-US" w:bidi="ar-SA"/>
      </w:rPr>
    </w:lvl>
    <w:lvl w:ilvl="1">
      <w:start w:val="4"/>
      <w:numFmt w:val="decimal"/>
      <w:lvlText w:val="%1.%2"/>
      <w:lvlJc w:val="left"/>
      <w:pPr>
        <w:ind w:left="1660" w:hanging="1080"/>
      </w:pPr>
      <w:rPr>
        <w:rFonts w:hint="default"/>
        <w:lang w:val="es-ES" w:eastAsia="en-US" w:bidi="ar-SA"/>
      </w:rPr>
    </w:lvl>
    <w:lvl w:ilvl="2">
      <w:start w:val="6"/>
      <w:numFmt w:val="decimal"/>
      <w:lvlText w:val="%1.%2.%3"/>
      <w:lvlJc w:val="left"/>
      <w:pPr>
        <w:ind w:left="1660" w:hanging="1080"/>
      </w:pPr>
      <w:rPr>
        <w:rFonts w:hint="default"/>
        <w:lang w:val="es-ES" w:eastAsia="en-US" w:bidi="ar-SA"/>
      </w:rPr>
    </w:lvl>
    <w:lvl w:ilvl="3">
      <w:start w:val="1"/>
      <w:numFmt w:val="decimal"/>
      <w:lvlText w:val="%1.%2.%3.%4"/>
      <w:lvlJc w:val="left"/>
      <w:pPr>
        <w:ind w:left="1660" w:hanging="1080"/>
      </w:pPr>
      <w:rPr>
        <w:rFonts w:ascii="Times New Roman" w:eastAsia="Times New Roman" w:hAnsi="Times New Roman" w:cs="Times New Roman" w:hint="default"/>
        <w:b/>
        <w:bCs/>
        <w:spacing w:val="-4"/>
        <w:w w:val="99"/>
        <w:sz w:val="24"/>
        <w:szCs w:val="24"/>
        <w:lang w:val="es-ES" w:eastAsia="en-US" w:bidi="ar-SA"/>
      </w:rPr>
    </w:lvl>
    <w:lvl w:ilvl="4">
      <w:numFmt w:val="bullet"/>
      <w:lvlText w:val="•"/>
      <w:lvlJc w:val="left"/>
      <w:pPr>
        <w:ind w:left="5028" w:hanging="1080"/>
      </w:pPr>
      <w:rPr>
        <w:rFonts w:hint="default"/>
        <w:lang w:val="es-ES" w:eastAsia="en-US" w:bidi="ar-SA"/>
      </w:rPr>
    </w:lvl>
    <w:lvl w:ilvl="5">
      <w:numFmt w:val="bullet"/>
      <w:lvlText w:val="•"/>
      <w:lvlJc w:val="left"/>
      <w:pPr>
        <w:ind w:left="5870" w:hanging="1080"/>
      </w:pPr>
      <w:rPr>
        <w:rFonts w:hint="default"/>
        <w:lang w:val="es-ES" w:eastAsia="en-US" w:bidi="ar-SA"/>
      </w:rPr>
    </w:lvl>
    <w:lvl w:ilvl="6">
      <w:numFmt w:val="bullet"/>
      <w:lvlText w:val="•"/>
      <w:lvlJc w:val="left"/>
      <w:pPr>
        <w:ind w:left="6712" w:hanging="1080"/>
      </w:pPr>
      <w:rPr>
        <w:rFonts w:hint="default"/>
        <w:lang w:val="es-ES" w:eastAsia="en-US" w:bidi="ar-SA"/>
      </w:rPr>
    </w:lvl>
    <w:lvl w:ilvl="7">
      <w:numFmt w:val="bullet"/>
      <w:lvlText w:val="•"/>
      <w:lvlJc w:val="left"/>
      <w:pPr>
        <w:ind w:left="7554" w:hanging="1080"/>
      </w:pPr>
      <w:rPr>
        <w:rFonts w:hint="default"/>
        <w:lang w:val="es-ES" w:eastAsia="en-US" w:bidi="ar-SA"/>
      </w:rPr>
    </w:lvl>
    <w:lvl w:ilvl="8">
      <w:numFmt w:val="bullet"/>
      <w:lvlText w:val="•"/>
      <w:lvlJc w:val="left"/>
      <w:pPr>
        <w:ind w:left="8396" w:hanging="1080"/>
      </w:pPr>
      <w:rPr>
        <w:rFonts w:hint="default"/>
        <w:lang w:val="es-ES" w:eastAsia="en-US" w:bidi="ar-SA"/>
      </w:rPr>
    </w:lvl>
  </w:abstractNum>
  <w:abstractNum w:abstractNumId="29">
    <w:nsid w:val="5C8B1413"/>
    <w:multiLevelType w:val="hybridMultilevel"/>
    <w:tmpl w:val="A77AA604"/>
    <w:lvl w:ilvl="0" w:tplc="97E222DC">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5DE84999"/>
    <w:multiLevelType w:val="hybridMultilevel"/>
    <w:tmpl w:val="634E108A"/>
    <w:lvl w:ilvl="0" w:tplc="FBFED646">
      <w:start w:val="2"/>
      <w:numFmt w:val="upperLetter"/>
      <w:lvlText w:val="%1."/>
      <w:lvlJc w:val="left"/>
      <w:pPr>
        <w:ind w:left="1300" w:hanging="360"/>
      </w:pPr>
      <w:rPr>
        <w:rFonts w:ascii="Times New Roman" w:eastAsia="Times New Roman" w:hAnsi="Times New Roman" w:cs="Times New Roman" w:hint="default"/>
        <w:spacing w:val="-2"/>
        <w:w w:val="99"/>
        <w:sz w:val="24"/>
        <w:szCs w:val="24"/>
        <w:lang w:val="es-ES" w:eastAsia="en-US" w:bidi="ar-SA"/>
      </w:rPr>
    </w:lvl>
    <w:lvl w:ilvl="1" w:tplc="FAECEC46">
      <w:numFmt w:val="bullet"/>
      <w:lvlText w:val="•"/>
      <w:lvlJc w:val="left"/>
      <w:pPr>
        <w:ind w:left="2178" w:hanging="360"/>
      </w:pPr>
      <w:rPr>
        <w:rFonts w:hint="default"/>
        <w:lang w:val="es-ES" w:eastAsia="en-US" w:bidi="ar-SA"/>
      </w:rPr>
    </w:lvl>
    <w:lvl w:ilvl="2" w:tplc="E17631A4">
      <w:numFmt w:val="bullet"/>
      <w:lvlText w:val="•"/>
      <w:lvlJc w:val="left"/>
      <w:pPr>
        <w:ind w:left="3056" w:hanging="360"/>
      </w:pPr>
      <w:rPr>
        <w:rFonts w:hint="default"/>
        <w:lang w:val="es-ES" w:eastAsia="en-US" w:bidi="ar-SA"/>
      </w:rPr>
    </w:lvl>
    <w:lvl w:ilvl="3" w:tplc="B88A32F4">
      <w:numFmt w:val="bullet"/>
      <w:lvlText w:val="•"/>
      <w:lvlJc w:val="left"/>
      <w:pPr>
        <w:ind w:left="3934" w:hanging="360"/>
      </w:pPr>
      <w:rPr>
        <w:rFonts w:hint="default"/>
        <w:lang w:val="es-ES" w:eastAsia="en-US" w:bidi="ar-SA"/>
      </w:rPr>
    </w:lvl>
    <w:lvl w:ilvl="4" w:tplc="28A00564">
      <w:numFmt w:val="bullet"/>
      <w:lvlText w:val="•"/>
      <w:lvlJc w:val="left"/>
      <w:pPr>
        <w:ind w:left="4812" w:hanging="360"/>
      </w:pPr>
      <w:rPr>
        <w:rFonts w:hint="default"/>
        <w:lang w:val="es-ES" w:eastAsia="en-US" w:bidi="ar-SA"/>
      </w:rPr>
    </w:lvl>
    <w:lvl w:ilvl="5" w:tplc="434AFBDC">
      <w:numFmt w:val="bullet"/>
      <w:lvlText w:val="•"/>
      <w:lvlJc w:val="left"/>
      <w:pPr>
        <w:ind w:left="5690" w:hanging="360"/>
      </w:pPr>
      <w:rPr>
        <w:rFonts w:hint="default"/>
        <w:lang w:val="es-ES" w:eastAsia="en-US" w:bidi="ar-SA"/>
      </w:rPr>
    </w:lvl>
    <w:lvl w:ilvl="6" w:tplc="B16E59DC">
      <w:numFmt w:val="bullet"/>
      <w:lvlText w:val="•"/>
      <w:lvlJc w:val="left"/>
      <w:pPr>
        <w:ind w:left="6568" w:hanging="360"/>
      </w:pPr>
      <w:rPr>
        <w:rFonts w:hint="default"/>
        <w:lang w:val="es-ES" w:eastAsia="en-US" w:bidi="ar-SA"/>
      </w:rPr>
    </w:lvl>
    <w:lvl w:ilvl="7" w:tplc="D2FEF3D0">
      <w:numFmt w:val="bullet"/>
      <w:lvlText w:val="•"/>
      <w:lvlJc w:val="left"/>
      <w:pPr>
        <w:ind w:left="7446" w:hanging="360"/>
      </w:pPr>
      <w:rPr>
        <w:rFonts w:hint="default"/>
        <w:lang w:val="es-ES" w:eastAsia="en-US" w:bidi="ar-SA"/>
      </w:rPr>
    </w:lvl>
    <w:lvl w:ilvl="8" w:tplc="2C10DFE8">
      <w:numFmt w:val="bullet"/>
      <w:lvlText w:val="•"/>
      <w:lvlJc w:val="left"/>
      <w:pPr>
        <w:ind w:left="8324" w:hanging="360"/>
      </w:pPr>
      <w:rPr>
        <w:rFonts w:hint="default"/>
        <w:lang w:val="es-ES" w:eastAsia="en-US" w:bidi="ar-SA"/>
      </w:rPr>
    </w:lvl>
  </w:abstractNum>
  <w:abstractNum w:abstractNumId="31">
    <w:nsid w:val="625C3D9E"/>
    <w:multiLevelType w:val="hybridMultilevel"/>
    <w:tmpl w:val="0194FF78"/>
    <w:lvl w:ilvl="0" w:tplc="240A000F">
      <w:start w:val="1"/>
      <w:numFmt w:val="decimal"/>
      <w:lvlText w:val="%1."/>
      <w:lvlJc w:val="left"/>
      <w:pPr>
        <w:ind w:left="1706" w:hanging="360"/>
      </w:pPr>
    </w:lvl>
    <w:lvl w:ilvl="1" w:tplc="240A0019" w:tentative="1">
      <w:start w:val="1"/>
      <w:numFmt w:val="lowerLetter"/>
      <w:lvlText w:val="%2."/>
      <w:lvlJc w:val="left"/>
      <w:pPr>
        <w:ind w:left="2426" w:hanging="360"/>
      </w:pPr>
    </w:lvl>
    <w:lvl w:ilvl="2" w:tplc="240A001B" w:tentative="1">
      <w:start w:val="1"/>
      <w:numFmt w:val="lowerRoman"/>
      <w:lvlText w:val="%3."/>
      <w:lvlJc w:val="right"/>
      <w:pPr>
        <w:ind w:left="3146" w:hanging="180"/>
      </w:pPr>
    </w:lvl>
    <w:lvl w:ilvl="3" w:tplc="240A000F" w:tentative="1">
      <w:start w:val="1"/>
      <w:numFmt w:val="decimal"/>
      <w:lvlText w:val="%4."/>
      <w:lvlJc w:val="left"/>
      <w:pPr>
        <w:ind w:left="3866" w:hanging="360"/>
      </w:pPr>
    </w:lvl>
    <w:lvl w:ilvl="4" w:tplc="240A0019" w:tentative="1">
      <w:start w:val="1"/>
      <w:numFmt w:val="lowerLetter"/>
      <w:lvlText w:val="%5."/>
      <w:lvlJc w:val="left"/>
      <w:pPr>
        <w:ind w:left="4586" w:hanging="360"/>
      </w:pPr>
    </w:lvl>
    <w:lvl w:ilvl="5" w:tplc="240A001B" w:tentative="1">
      <w:start w:val="1"/>
      <w:numFmt w:val="lowerRoman"/>
      <w:lvlText w:val="%6."/>
      <w:lvlJc w:val="right"/>
      <w:pPr>
        <w:ind w:left="5306" w:hanging="180"/>
      </w:pPr>
    </w:lvl>
    <w:lvl w:ilvl="6" w:tplc="240A000F" w:tentative="1">
      <w:start w:val="1"/>
      <w:numFmt w:val="decimal"/>
      <w:lvlText w:val="%7."/>
      <w:lvlJc w:val="left"/>
      <w:pPr>
        <w:ind w:left="6026" w:hanging="360"/>
      </w:pPr>
    </w:lvl>
    <w:lvl w:ilvl="7" w:tplc="240A0019" w:tentative="1">
      <w:start w:val="1"/>
      <w:numFmt w:val="lowerLetter"/>
      <w:lvlText w:val="%8."/>
      <w:lvlJc w:val="left"/>
      <w:pPr>
        <w:ind w:left="6746" w:hanging="360"/>
      </w:pPr>
    </w:lvl>
    <w:lvl w:ilvl="8" w:tplc="240A001B" w:tentative="1">
      <w:start w:val="1"/>
      <w:numFmt w:val="lowerRoman"/>
      <w:lvlText w:val="%9."/>
      <w:lvlJc w:val="right"/>
      <w:pPr>
        <w:ind w:left="7466" w:hanging="180"/>
      </w:pPr>
    </w:lvl>
  </w:abstractNum>
  <w:abstractNum w:abstractNumId="32">
    <w:nsid w:val="649E498B"/>
    <w:multiLevelType w:val="multilevel"/>
    <w:tmpl w:val="6C0EF5F8"/>
    <w:lvl w:ilvl="0">
      <w:start w:val="6"/>
      <w:numFmt w:val="decimal"/>
      <w:lvlText w:val="%1"/>
      <w:lvlJc w:val="left"/>
      <w:pPr>
        <w:ind w:left="580" w:hanging="361"/>
      </w:pPr>
      <w:rPr>
        <w:rFonts w:hint="default"/>
        <w:lang w:val="es-ES" w:eastAsia="en-US" w:bidi="ar-SA"/>
      </w:rPr>
    </w:lvl>
    <w:lvl w:ilvl="1">
      <w:start w:val="1"/>
      <w:numFmt w:val="decimal"/>
      <w:lvlText w:val="%1.%2."/>
      <w:lvlJc w:val="left"/>
      <w:pPr>
        <w:ind w:left="580" w:hanging="361"/>
      </w:pPr>
      <w:rPr>
        <w:rFonts w:ascii="Times New Roman" w:eastAsia="Times New Roman" w:hAnsi="Times New Roman" w:cs="Times New Roman" w:hint="default"/>
        <w:b/>
        <w:bCs/>
        <w:w w:val="100"/>
        <w:sz w:val="22"/>
        <w:szCs w:val="22"/>
        <w:lang w:val="es-ES" w:eastAsia="en-US" w:bidi="ar-SA"/>
      </w:rPr>
    </w:lvl>
    <w:lvl w:ilvl="2">
      <w:start w:val="1"/>
      <w:numFmt w:val="lowerLetter"/>
      <w:lvlText w:val="%3)"/>
      <w:lvlJc w:val="left"/>
      <w:pPr>
        <w:ind w:left="1660" w:hanging="360"/>
      </w:pPr>
      <w:rPr>
        <w:rFonts w:ascii="Times New Roman" w:eastAsia="Times New Roman" w:hAnsi="Times New Roman" w:cs="Times New Roman" w:hint="default"/>
        <w:spacing w:val="-6"/>
        <w:w w:val="99"/>
        <w:sz w:val="24"/>
        <w:szCs w:val="24"/>
        <w:lang w:val="es-ES" w:eastAsia="en-US" w:bidi="ar-SA"/>
      </w:rPr>
    </w:lvl>
    <w:lvl w:ilvl="3">
      <w:numFmt w:val="bullet"/>
      <w:lvlText w:val="•"/>
      <w:lvlJc w:val="left"/>
      <w:pPr>
        <w:ind w:left="3531" w:hanging="360"/>
      </w:pPr>
      <w:rPr>
        <w:rFonts w:hint="default"/>
        <w:lang w:val="es-ES" w:eastAsia="en-US" w:bidi="ar-SA"/>
      </w:rPr>
    </w:lvl>
    <w:lvl w:ilvl="4">
      <w:numFmt w:val="bullet"/>
      <w:lvlText w:val="•"/>
      <w:lvlJc w:val="left"/>
      <w:pPr>
        <w:ind w:left="4466" w:hanging="360"/>
      </w:pPr>
      <w:rPr>
        <w:rFonts w:hint="default"/>
        <w:lang w:val="es-ES" w:eastAsia="en-US" w:bidi="ar-SA"/>
      </w:rPr>
    </w:lvl>
    <w:lvl w:ilvl="5">
      <w:numFmt w:val="bullet"/>
      <w:lvlText w:val="•"/>
      <w:lvlJc w:val="left"/>
      <w:pPr>
        <w:ind w:left="5402" w:hanging="360"/>
      </w:pPr>
      <w:rPr>
        <w:rFonts w:hint="default"/>
        <w:lang w:val="es-ES" w:eastAsia="en-US" w:bidi="ar-SA"/>
      </w:rPr>
    </w:lvl>
    <w:lvl w:ilvl="6">
      <w:numFmt w:val="bullet"/>
      <w:lvlText w:val="•"/>
      <w:lvlJc w:val="left"/>
      <w:pPr>
        <w:ind w:left="6337" w:hanging="360"/>
      </w:pPr>
      <w:rPr>
        <w:rFonts w:hint="default"/>
        <w:lang w:val="es-ES" w:eastAsia="en-US" w:bidi="ar-SA"/>
      </w:rPr>
    </w:lvl>
    <w:lvl w:ilvl="7">
      <w:numFmt w:val="bullet"/>
      <w:lvlText w:val="•"/>
      <w:lvlJc w:val="left"/>
      <w:pPr>
        <w:ind w:left="7273" w:hanging="360"/>
      </w:pPr>
      <w:rPr>
        <w:rFonts w:hint="default"/>
        <w:lang w:val="es-ES" w:eastAsia="en-US" w:bidi="ar-SA"/>
      </w:rPr>
    </w:lvl>
    <w:lvl w:ilvl="8">
      <w:numFmt w:val="bullet"/>
      <w:lvlText w:val="•"/>
      <w:lvlJc w:val="left"/>
      <w:pPr>
        <w:ind w:left="8208" w:hanging="360"/>
      </w:pPr>
      <w:rPr>
        <w:rFonts w:hint="default"/>
        <w:lang w:val="es-ES" w:eastAsia="en-US" w:bidi="ar-SA"/>
      </w:rPr>
    </w:lvl>
  </w:abstractNum>
  <w:abstractNum w:abstractNumId="33">
    <w:nsid w:val="64DB7B2D"/>
    <w:multiLevelType w:val="hybridMultilevel"/>
    <w:tmpl w:val="482AE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6FB04CD"/>
    <w:multiLevelType w:val="hybridMultilevel"/>
    <w:tmpl w:val="B6BE0CA2"/>
    <w:lvl w:ilvl="0" w:tplc="1E26F944">
      <w:start w:val="1"/>
      <w:numFmt w:val="lowerLetter"/>
      <w:lvlText w:val="%1-"/>
      <w:lvlJc w:val="left"/>
      <w:pPr>
        <w:ind w:left="1660" w:hanging="360"/>
      </w:pPr>
      <w:rPr>
        <w:rFonts w:ascii="Times New Roman" w:eastAsia="Times New Roman" w:hAnsi="Times New Roman" w:cs="Times New Roman" w:hint="default"/>
        <w:b/>
        <w:bCs/>
        <w:spacing w:val="-20"/>
        <w:w w:val="99"/>
        <w:sz w:val="24"/>
        <w:szCs w:val="24"/>
        <w:lang w:val="es-ES" w:eastAsia="en-US" w:bidi="ar-SA"/>
      </w:rPr>
    </w:lvl>
    <w:lvl w:ilvl="1" w:tplc="61D0FAA8">
      <w:numFmt w:val="bullet"/>
      <w:lvlText w:val="•"/>
      <w:lvlJc w:val="left"/>
      <w:pPr>
        <w:ind w:left="2502" w:hanging="360"/>
      </w:pPr>
      <w:rPr>
        <w:rFonts w:hint="default"/>
        <w:lang w:val="es-ES" w:eastAsia="en-US" w:bidi="ar-SA"/>
      </w:rPr>
    </w:lvl>
    <w:lvl w:ilvl="2" w:tplc="ABBCC29A">
      <w:numFmt w:val="bullet"/>
      <w:lvlText w:val="•"/>
      <w:lvlJc w:val="left"/>
      <w:pPr>
        <w:ind w:left="3344" w:hanging="360"/>
      </w:pPr>
      <w:rPr>
        <w:rFonts w:hint="default"/>
        <w:lang w:val="es-ES" w:eastAsia="en-US" w:bidi="ar-SA"/>
      </w:rPr>
    </w:lvl>
    <w:lvl w:ilvl="3" w:tplc="0BE839C6">
      <w:numFmt w:val="bullet"/>
      <w:lvlText w:val="•"/>
      <w:lvlJc w:val="left"/>
      <w:pPr>
        <w:ind w:left="4186" w:hanging="360"/>
      </w:pPr>
      <w:rPr>
        <w:rFonts w:hint="default"/>
        <w:lang w:val="es-ES" w:eastAsia="en-US" w:bidi="ar-SA"/>
      </w:rPr>
    </w:lvl>
    <w:lvl w:ilvl="4" w:tplc="EA36DCBC">
      <w:numFmt w:val="bullet"/>
      <w:lvlText w:val="•"/>
      <w:lvlJc w:val="left"/>
      <w:pPr>
        <w:ind w:left="5028" w:hanging="360"/>
      </w:pPr>
      <w:rPr>
        <w:rFonts w:hint="default"/>
        <w:lang w:val="es-ES" w:eastAsia="en-US" w:bidi="ar-SA"/>
      </w:rPr>
    </w:lvl>
    <w:lvl w:ilvl="5" w:tplc="A61E49EA">
      <w:numFmt w:val="bullet"/>
      <w:lvlText w:val="•"/>
      <w:lvlJc w:val="left"/>
      <w:pPr>
        <w:ind w:left="5870" w:hanging="360"/>
      </w:pPr>
      <w:rPr>
        <w:rFonts w:hint="default"/>
        <w:lang w:val="es-ES" w:eastAsia="en-US" w:bidi="ar-SA"/>
      </w:rPr>
    </w:lvl>
    <w:lvl w:ilvl="6" w:tplc="F5B82F00">
      <w:numFmt w:val="bullet"/>
      <w:lvlText w:val="•"/>
      <w:lvlJc w:val="left"/>
      <w:pPr>
        <w:ind w:left="6712" w:hanging="360"/>
      </w:pPr>
      <w:rPr>
        <w:rFonts w:hint="default"/>
        <w:lang w:val="es-ES" w:eastAsia="en-US" w:bidi="ar-SA"/>
      </w:rPr>
    </w:lvl>
    <w:lvl w:ilvl="7" w:tplc="8782F2C6">
      <w:numFmt w:val="bullet"/>
      <w:lvlText w:val="•"/>
      <w:lvlJc w:val="left"/>
      <w:pPr>
        <w:ind w:left="7554" w:hanging="360"/>
      </w:pPr>
      <w:rPr>
        <w:rFonts w:hint="default"/>
        <w:lang w:val="es-ES" w:eastAsia="en-US" w:bidi="ar-SA"/>
      </w:rPr>
    </w:lvl>
    <w:lvl w:ilvl="8" w:tplc="5CD27BC4">
      <w:numFmt w:val="bullet"/>
      <w:lvlText w:val="•"/>
      <w:lvlJc w:val="left"/>
      <w:pPr>
        <w:ind w:left="8396" w:hanging="360"/>
      </w:pPr>
      <w:rPr>
        <w:rFonts w:hint="default"/>
        <w:lang w:val="es-ES" w:eastAsia="en-US" w:bidi="ar-SA"/>
      </w:rPr>
    </w:lvl>
  </w:abstractNum>
  <w:abstractNum w:abstractNumId="35">
    <w:nsid w:val="694C4688"/>
    <w:multiLevelType w:val="hybridMultilevel"/>
    <w:tmpl w:val="0CE28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D47036A"/>
    <w:multiLevelType w:val="multilevel"/>
    <w:tmpl w:val="C8BC876A"/>
    <w:lvl w:ilvl="0">
      <w:start w:val="4"/>
      <w:numFmt w:val="decimal"/>
      <w:lvlText w:val="%1"/>
      <w:lvlJc w:val="left"/>
      <w:pPr>
        <w:ind w:left="1300" w:hanging="720"/>
      </w:pPr>
      <w:rPr>
        <w:rFonts w:hint="default"/>
        <w:lang w:val="es-ES" w:eastAsia="en-US" w:bidi="ar-SA"/>
      </w:rPr>
    </w:lvl>
    <w:lvl w:ilvl="1">
      <w:start w:val="3"/>
      <w:numFmt w:val="decimal"/>
      <w:lvlText w:val="%1.%2"/>
      <w:lvlJc w:val="left"/>
      <w:pPr>
        <w:ind w:left="1300" w:hanging="720"/>
      </w:pPr>
      <w:rPr>
        <w:rFonts w:hint="default"/>
        <w:lang w:val="es-ES" w:eastAsia="en-US" w:bidi="ar-SA"/>
      </w:rPr>
    </w:lvl>
    <w:lvl w:ilvl="2">
      <w:start w:val="1"/>
      <w:numFmt w:val="decimal"/>
      <w:lvlText w:val="%1.%2.%3"/>
      <w:lvlJc w:val="left"/>
      <w:pPr>
        <w:ind w:left="1300" w:hanging="720"/>
      </w:pPr>
      <w:rPr>
        <w:rFonts w:ascii="Times New Roman" w:eastAsia="Times New Roman" w:hAnsi="Times New Roman" w:cs="Times New Roman" w:hint="default"/>
        <w:b/>
        <w:bCs/>
        <w:spacing w:val="-3"/>
        <w:w w:val="99"/>
        <w:sz w:val="24"/>
        <w:szCs w:val="24"/>
        <w:lang w:val="es-ES" w:eastAsia="en-US" w:bidi="ar-SA"/>
      </w:rPr>
    </w:lvl>
    <w:lvl w:ilvl="3">
      <w:numFmt w:val="bullet"/>
      <w:lvlText w:val="•"/>
      <w:lvlJc w:val="left"/>
      <w:pPr>
        <w:ind w:left="3934" w:hanging="720"/>
      </w:pPr>
      <w:rPr>
        <w:rFonts w:hint="default"/>
        <w:lang w:val="es-ES" w:eastAsia="en-US" w:bidi="ar-SA"/>
      </w:rPr>
    </w:lvl>
    <w:lvl w:ilvl="4">
      <w:numFmt w:val="bullet"/>
      <w:lvlText w:val="•"/>
      <w:lvlJc w:val="left"/>
      <w:pPr>
        <w:ind w:left="4812" w:hanging="720"/>
      </w:pPr>
      <w:rPr>
        <w:rFonts w:hint="default"/>
        <w:lang w:val="es-ES" w:eastAsia="en-US" w:bidi="ar-SA"/>
      </w:rPr>
    </w:lvl>
    <w:lvl w:ilvl="5">
      <w:numFmt w:val="bullet"/>
      <w:lvlText w:val="•"/>
      <w:lvlJc w:val="left"/>
      <w:pPr>
        <w:ind w:left="5690" w:hanging="720"/>
      </w:pPr>
      <w:rPr>
        <w:rFonts w:hint="default"/>
        <w:lang w:val="es-ES" w:eastAsia="en-US" w:bidi="ar-SA"/>
      </w:rPr>
    </w:lvl>
    <w:lvl w:ilvl="6">
      <w:numFmt w:val="bullet"/>
      <w:lvlText w:val="•"/>
      <w:lvlJc w:val="left"/>
      <w:pPr>
        <w:ind w:left="6568" w:hanging="720"/>
      </w:pPr>
      <w:rPr>
        <w:rFonts w:hint="default"/>
        <w:lang w:val="es-ES" w:eastAsia="en-US" w:bidi="ar-SA"/>
      </w:rPr>
    </w:lvl>
    <w:lvl w:ilvl="7">
      <w:numFmt w:val="bullet"/>
      <w:lvlText w:val="•"/>
      <w:lvlJc w:val="left"/>
      <w:pPr>
        <w:ind w:left="7446" w:hanging="720"/>
      </w:pPr>
      <w:rPr>
        <w:rFonts w:hint="default"/>
        <w:lang w:val="es-ES" w:eastAsia="en-US" w:bidi="ar-SA"/>
      </w:rPr>
    </w:lvl>
    <w:lvl w:ilvl="8">
      <w:numFmt w:val="bullet"/>
      <w:lvlText w:val="•"/>
      <w:lvlJc w:val="left"/>
      <w:pPr>
        <w:ind w:left="8324" w:hanging="720"/>
      </w:pPr>
      <w:rPr>
        <w:rFonts w:hint="default"/>
        <w:lang w:val="es-ES" w:eastAsia="en-US" w:bidi="ar-SA"/>
      </w:rPr>
    </w:lvl>
  </w:abstractNum>
  <w:abstractNum w:abstractNumId="37">
    <w:nsid w:val="7FC6363E"/>
    <w:multiLevelType w:val="hybridMultilevel"/>
    <w:tmpl w:val="295E7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6"/>
  </w:num>
  <w:num w:numId="4">
    <w:abstractNumId w:val="34"/>
  </w:num>
  <w:num w:numId="5">
    <w:abstractNumId w:val="21"/>
  </w:num>
  <w:num w:numId="6">
    <w:abstractNumId w:val="3"/>
  </w:num>
  <w:num w:numId="7">
    <w:abstractNumId w:val="32"/>
  </w:num>
  <w:num w:numId="8">
    <w:abstractNumId w:val="23"/>
  </w:num>
  <w:num w:numId="9">
    <w:abstractNumId w:val="16"/>
  </w:num>
  <w:num w:numId="10">
    <w:abstractNumId w:val="30"/>
  </w:num>
  <w:num w:numId="11">
    <w:abstractNumId w:val="20"/>
  </w:num>
  <w:num w:numId="12">
    <w:abstractNumId w:val="28"/>
  </w:num>
  <w:num w:numId="13">
    <w:abstractNumId w:val="7"/>
  </w:num>
  <w:num w:numId="14">
    <w:abstractNumId w:val="36"/>
  </w:num>
  <w:num w:numId="15">
    <w:abstractNumId w:val="17"/>
  </w:num>
  <w:num w:numId="16">
    <w:abstractNumId w:val="8"/>
  </w:num>
  <w:num w:numId="17">
    <w:abstractNumId w:val="18"/>
  </w:num>
  <w:num w:numId="18">
    <w:abstractNumId w:val="15"/>
  </w:num>
  <w:num w:numId="19">
    <w:abstractNumId w:val="26"/>
  </w:num>
  <w:num w:numId="20">
    <w:abstractNumId w:val="13"/>
  </w:num>
  <w:num w:numId="21">
    <w:abstractNumId w:val="10"/>
  </w:num>
  <w:num w:numId="22">
    <w:abstractNumId w:val="5"/>
  </w:num>
  <w:num w:numId="23">
    <w:abstractNumId w:val="0"/>
  </w:num>
  <w:num w:numId="24">
    <w:abstractNumId w:val="12"/>
  </w:num>
  <w:num w:numId="25">
    <w:abstractNumId w:val="33"/>
  </w:num>
  <w:num w:numId="26">
    <w:abstractNumId w:val="22"/>
  </w:num>
  <w:num w:numId="27">
    <w:abstractNumId w:val="29"/>
  </w:num>
  <w:num w:numId="28">
    <w:abstractNumId w:val="1"/>
  </w:num>
  <w:num w:numId="29">
    <w:abstractNumId w:val="14"/>
  </w:num>
  <w:num w:numId="30">
    <w:abstractNumId w:val="31"/>
  </w:num>
  <w:num w:numId="31">
    <w:abstractNumId w:val="37"/>
  </w:num>
  <w:num w:numId="32">
    <w:abstractNumId w:val="11"/>
  </w:num>
  <w:num w:numId="33">
    <w:abstractNumId w:val="19"/>
  </w:num>
  <w:num w:numId="34">
    <w:abstractNumId w:val="27"/>
  </w:num>
  <w:num w:numId="35">
    <w:abstractNumId w:val="24"/>
  </w:num>
  <w:num w:numId="36">
    <w:abstractNumId w:val="4"/>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80CD5"/>
    <w:rsid w:val="00012366"/>
    <w:rsid w:val="00014C9C"/>
    <w:rsid w:val="0003395C"/>
    <w:rsid w:val="00095C4E"/>
    <w:rsid w:val="000F3892"/>
    <w:rsid w:val="001262B4"/>
    <w:rsid w:val="00147014"/>
    <w:rsid w:val="00167965"/>
    <w:rsid w:val="00171356"/>
    <w:rsid w:val="00186BB2"/>
    <w:rsid w:val="001969EC"/>
    <w:rsid w:val="001B09D4"/>
    <w:rsid w:val="001B5B8B"/>
    <w:rsid w:val="001D6DE7"/>
    <w:rsid w:val="001F115C"/>
    <w:rsid w:val="00214BD0"/>
    <w:rsid w:val="0023603E"/>
    <w:rsid w:val="002950D3"/>
    <w:rsid w:val="002C7E64"/>
    <w:rsid w:val="002D2A73"/>
    <w:rsid w:val="003677DD"/>
    <w:rsid w:val="00386287"/>
    <w:rsid w:val="00391CBE"/>
    <w:rsid w:val="003B185C"/>
    <w:rsid w:val="003B268E"/>
    <w:rsid w:val="00430039"/>
    <w:rsid w:val="00441B7E"/>
    <w:rsid w:val="00443447"/>
    <w:rsid w:val="00463948"/>
    <w:rsid w:val="00473391"/>
    <w:rsid w:val="00544B4E"/>
    <w:rsid w:val="0057668D"/>
    <w:rsid w:val="005A5A39"/>
    <w:rsid w:val="005B3A6D"/>
    <w:rsid w:val="005C52FD"/>
    <w:rsid w:val="005C7CE1"/>
    <w:rsid w:val="005F03AA"/>
    <w:rsid w:val="0060300C"/>
    <w:rsid w:val="0063135D"/>
    <w:rsid w:val="0066403F"/>
    <w:rsid w:val="00691EA1"/>
    <w:rsid w:val="0069578E"/>
    <w:rsid w:val="006B31B4"/>
    <w:rsid w:val="006B3A08"/>
    <w:rsid w:val="006C2578"/>
    <w:rsid w:val="00727871"/>
    <w:rsid w:val="00751FBF"/>
    <w:rsid w:val="00753838"/>
    <w:rsid w:val="007964DA"/>
    <w:rsid w:val="007F234B"/>
    <w:rsid w:val="007F4C59"/>
    <w:rsid w:val="00801F36"/>
    <w:rsid w:val="00811D43"/>
    <w:rsid w:val="00822083"/>
    <w:rsid w:val="008779CC"/>
    <w:rsid w:val="008A396E"/>
    <w:rsid w:val="008B2464"/>
    <w:rsid w:val="008C284C"/>
    <w:rsid w:val="008D4D41"/>
    <w:rsid w:val="008E188F"/>
    <w:rsid w:val="008F0795"/>
    <w:rsid w:val="008F74E0"/>
    <w:rsid w:val="00912B31"/>
    <w:rsid w:val="00927162"/>
    <w:rsid w:val="009555D3"/>
    <w:rsid w:val="0096617A"/>
    <w:rsid w:val="009676F7"/>
    <w:rsid w:val="009F262C"/>
    <w:rsid w:val="00A13044"/>
    <w:rsid w:val="00A605FC"/>
    <w:rsid w:val="00AA54AD"/>
    <w:rsid w:val="00AA7DD0"/>
    <w:rsid w:val="00AB1F74"/>
    <w:rsid w:val="00AD58AA"/>
    <w:rsid w:val="00B00DB6"/>
    <w:rsid w:val="00B0667E"/>
    <w:rsid w:val="00B14535"/>
    <w:rsid w:val="00B179DE"/>
    <w:rsid w:val="00B3038D"/>
    <w:rsid w:val="00B44E02"/>
    <w:rsid w:val="00B63AA6"/>
    <w:rsid w:val="00BA0340"/>
    <w:rsid w:val="00BB56C7"/>
    <w:rsid w:val="00BD7E28"/>
    <w:rsid w:val="00BF36DC"/>
    <w:rsid w:val="00C000BF"/>
    <w:rsid w:val="00C531E9"/>
    <w:rsid w:val="00C61754"/>
    <w:rsid w:val="00C660F5"/>
    <w:rsid w:val="00CB5D20"/>
    <w:rsid w:val="00CD2F2A"/>
    <w:rsid w:val="00D00138"/>
    <w:rsid w:val="00D02306"/>
    <w:rsid w:val="00D32FCB"/>
    <w:rsid w:val="00D60853"/>
    <w:rsid w:val="00D71E72"/>
    <w:rsid w:val="00D72C0F"/>
    <w:rsid w:val="00D8660D"/>
    <w:rsid w:val="00D91A04"/>
    <w:rsid w:val="00DB744D"/>
    <w:rsid w:val="00DC1828"/>
    <w:rsid w:val="00E61484"/>
    <w:rsid w:val="00E76681"/>
    <w:rsid w:val="00E973FF"/>
    <w:rsid w:val="00EC47B8"/>
    <w:rsid w:val="00ED49A5"/>
    <w:rsid w:val="00ED79F9"/>
    <w:rsid w:val="00EF6B5D"/>
    <w:rsid w:val="00F03E2F"/>
    <w:rsid w:val="00F06EA1"/>
    <w:rsid w:val="00F304E9"/>
    <w:rsid w:val="00F33FA2"/>
    <w:rsid w:val="00F44633"/>
    <w:rsid w:val="00F80CD5"/>
    <w:rsid w:val="00F909EB"/>
    <w:rsid w:val="00F95058"/>
    <w:rsid w:val="00FC1B0C"/>
    <w:rsid w:val="00FD30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AE9BE08-7972-485B-BC0C-DDFDC6BD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986"/>
      <w:outlineLvl w:val="0"/>
    </w:pPr>
    <w:rPr>
      <w:b/>
      <w:bCs/>
      <w:sz w:val="24"/>
      <w:szCs w:val="24"/>
    </w:rPr>
  </w:style>
  <w:style w:type="paragraph" w:styleId="Ttulo2">
    <w:name w:val="heading 2"/>
    <w:basedOn w:val="Normal"/>
    <w:next w:val="Normal"/>
    <w:link w:val="Ttulo2Car"/>
    <w:autoRedefine/>
    <w:uiPriority w:val="9"/>
    <w:unhideWhenUsed/>
    <w:qFormat/>
    <w:rsid w:val="00CD2F2A"/>
    <w:pPr>
      <w:keepNext/>
      <w:keepLines/>
      <w:numPr>
        <w:ilvl w:val="1"/>
        <w:numId w:val="32"/>
      </w:numPr>
      <w:spacing w:before="40"/>
      <w:outlineLvl w:val="1"/>
    </w:pPr>
    <w:rPr>
      <w:rFonts w:eastAsiaTheme="majorEastAsia" w:cstheme="majorBidi"/>
      <w:sz w:val="24"/>
      <w:szCs w:val="26"/>
    </w:rPr>
  </w:style>
  <w:style w:type="paragraph" w:styleId="Ttulo3">
    <w:name w:val="heading 3"/>
    <w:basedOn w:val="Normal"/>
    <w:next w:val="Normal"/>
    <w:link w:val="Ttulo3Car"/>
    <w:autoRedefine/>
    <w:uiPriority w:val="9"/>
    <w:unhideWhenUsed/>
    <w:qFormat/>
    <w:rsid w:val="00CD2F2A"/>
    <w:pPr>
      <w:keepNext/>
      <w:keepLines/>
      <w:numPr>
        <w:ilvl w:val="2"/>
        <w:numId w:val="32"/>
      </w:numPr>
      <w:spacing w:before="40"/>
      <w:outlineLvl w:val="2"/>
    </w:pPr>
    <w:rPr>
      <w:rFonts w:eastAsiaTheme="majorEastAsia" w:cstheme="majorBidi"/>
      <w:sz w:val="24"/>
      <w:szCs w:val="24"/>
    </w:rPr>
  </w:style>
  <w:style w:type="paragraph" w:styleId="Ttulo4">
    <w:name w:val="heading 4"/>
    <w:basedOn w:val="Normal"/>
    <w:next w:val="Normal"/>
    <w:link w:val="Ttulo4Car"/>
    <w:autoRedefine/>
    <w:uiPriority w:val="9"/>
    <w:unhideWhenUsed/>
    <w:qFormat/>
    <w:rsid w:val="00A13044"/>
    <w:pPr>
      <w:keepNext/>
      <w:keepLines/>
      <w:numPr>
        <w:ilvl w:val="3"/>
        <w:numId w:val="32"/>
      </w:numPr>
      <w:spacing w:before="40"/>
      <w:outlineLvl w:val="3"/>
    </w:pPr>
    <w:rPr>
      <w:rFonts w:eastAsiaTheme="majorEastAsia" w:cstheme="majorBid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30"/>
      <w:ind w:left="616"/>
    </w:pPr>
    <w:rPr>
      <w:sz w:val="24"/>
      <w:szCs w:val="24"/>
    </w:rPr>
  </w:style>
  <w:style w:type="paragraph" w:styleId="TDC2">
    <w:name w:val="toc 2"/>
    <w:basedOn w:val="Normal"/>
    <w:uiPriority w:val="39"/>
    <w:qFormat/>
    <w:pPr>
      <w:spacing w:before="276"/>
      <w:ind w:left="1300" w:hanging="361"/>
    </w:pPr>
    <w:rPr>
      <w:sz w:val="24"/>
      <w:szCs w:val="24"/>
    </w:rPr>
  </w:style>
  <w:style w:type="paragraph" w:styleId="TDC3">
    <w:name w:val="toc 3"/>
    <w:basedOn w:val="Normal"/>
    <w:uiPriority w:val="39"/>
    <w:qFormat/>
    <w:pPr>
      <w:spacing w:before="276"/>
      <w:ind w:left="940"/>
    </w:pPr>
    <w:rPr>
      <w:sz w:val="24"/>
      <w:szCs w:val="24"/>
    </w:rPr>
  </w:style>
  <w:style w:type="paragraph" w:styleId="TDC4">
    <w:name w:val="toc 4"/>
    <w:basedOn w:val="Normal"/>
    <w:uiPriority w:val="1"/>
    <w:qFormat/>
    <w:pPr>
      <w:spacing w:before="276"/>
      <w:ind w:left="1336" w:hanging="241"/>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0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F03AA"/>
    <w:pPr>
      <w:tabs>
        <w:tab w:val="center" w:pos="4419"/>
        <w:tab w:val="right" w:pos="8838"/>
      </w:tabs>
    </w:pPr>
  </w:style>
  <w:style w:type="character" w:customStyle="1" w:styleId="EncabezadoCar">
    <w:name w:val="Encabezado Car"/>
    <w:basedOn w:val="Fuentedeprrafopredeter"/>
    <w:link w:val="Encabezado"/>
    <w:uiPriority w:val="99"/>
    <w:rsid w:val="005F03AA"/>
    <w:rPr>
      <w:rFonts w:ascii="Times New Roman" w:eastAsia="Times New Roman" w:hAnsi="Times New Roman" w:cs="Times New Roman"/>
      <w:lang w:val="es-ES"/>
    </w:rPr>
  </w:style>
  <w:style w:type="paragraph" w:styleId="Piedepgina">
    <w:name w:val="footer"/>
    <w:basedOn w:val="Normal"/>
    <w:link w:val="PiedepginaCar"/>
    <w:uiPriority w:val="99"/>
    <w:unhideWhenUsed/>
    <w:rsid w:val="005F03AA"/>
    <w:pPr>
      <w:tabs>
        <w:tab w:val="center" w:pos="4419"/>
        <w:tab w:val="right" w:pos="8838"/>
      </w:tabs>
    </w:pPr>
  </w:style>
  <w:style w:type="character" w:customStyle="1" w:styleId="PiedepginaCar">
    <w:name w:val="Pie de página Car"/>
    <w:basedOn w:val="Fuentedeprrafopredeter"/>
    <w:link w:val="Piedepgina"/>
    <w:uiPriority w:val="99"/>
    <w:rsid w:val="005F03AA"/>
    <w:rPr>
      <w:rFonts w:ascii="Times New Roman" w:eastAsia="Times New Roman" w:hAnsi="Times New Roman" w:cs="Times New Roman"/>
      <w:lang w:val="es-ES"/>
    </w:rPr>
  </w:style>
  <w:style w:type="paragraph" w:styleId="Subttulo">
    <w:name w:val="Subtitle"/>
    <w:basedOn w:val="Normal"/>
    <w:next w:val="Normal"/>
    <w:link w:val="SubttuloCar"/>
    <w:uiPriority w:val="11"/>
    <w:qFormat/>
    <w:rsid w:val="00F304E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F304E9"/>
    <w:rPr>
      <w:rFonts w:eastAsiaTheme="minorEastAsia"/>
      <w:color w:val="5A5A5A" w:themeColor="text1" w:themeTint="A5"/>
      <w:spacing w:val="15"/>
      <w:lang w:val="es-ES"/>
    </w:rPr>
  </w:style>
  <w:style w:type="character" w:styleId="nfasis">
    <w:name w:val="Emphasis"/>
    <w:basedOn w:val="Fuentedeprrafopredeter"/>
    <w:uiPriority w:val="20"/>
    <w:qFormat/>
    <w:rsid w:val="00F304E9"/>
    <w:rPr>
      <w:i/>
      <w:iCs/>
    </w:rPr>
  </w:style>
  <w:style w:type="paragraph" w:styleId="NormalWeb">
    <w:name w:val="Normal (Web)"/>
    <w:basedOn w:val="Normal"/>
    <w:uiPriority w:val="99"/>
    <w:unhideWhenUsed/>
    <w:rsid w:val="00E973FF"/>
    <w:pPr>
      <w:widowControl/>
      <w:autoSpaceDE/>
      <w:autoSpaceDN/>
      <w:spacing w:before="100" w:beforeAutospacing="1" w:after="100" w:afterAutospacing="1"/>
    </w:pPr>
    <w:rPr>
      <w:sz w:val="24"/>
      <w:szCs w:val="24"/>
      <w:lang w:val="es-CO" w:eastAsia="es-CO"/>
    </w:rPr>
  </w:style>
  <w:style w:type="character" w:styleId="Hipervnculo">
    <w:name w:val="Hyperlink"/>
    <w:basedOn w:val="Fuentedeprrafopredeter"/>
    <w:uiPriority w:val="99"/>
    <w:unhideWhenUsed/>
    <w:rsid w:val="00214BD0"/>
    <w:rPr>
      <w:color w:val="0000FF"/>
      <w:u w:val="single"/>
    </w:rPr>
  </w:style>
  <w:style w:type="paragraph" w:styleId="TtulodeTDC">
    <w:name w:val="TOC Heading"/>
    <w:basedOn w:val="Ttulo1"/>
    <w:next w:val="Normal"/>
    <w:uiPriority w:val="39"/>
    <w:unhideWhenUsed/>
    <w:qFormat/>
    <w:rsid w:val="00CB5D2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tulo2Car">
    <w:name w:val="Título 2 Car"/>
    <w:basedOn w:val="Fuentedeprrafopredeter"/>
    <w:link w:val="Ttulo2"/>
    <w:uiPriority w:val="9"/>
    <w:rsid w:val="00CD2F2A"/>
    <w:rPr>
      <w:rFonts w:ascii="Times New Roman" w:eastAsiaTheme="majorEastAsia" w:hAnsi="Times New Roman" w:cstheme="majorBidi"/>
      <w:sz w:val="24"/>
      <w:szCs w:val="26"/>
      <w:lang w:val="es-ES"/>
    </w:rPr>
  </w:style>
  <w:style w:type="character" w:customStyle="1" w:styleId="Ttulo3Car">
    <w:name w:val="Título 3 Car"/>
    <w:basedOn w:val="Fuentedeprrafopredeter"/>
    <w:link w:val="Ttulo3"/>
    <w:uiPriority w:val="9"/>
    <w:rsid w:val="00CD2F2A"/>
    <w:rPr>
      <w:rFonts w:ascii="Times New Roman" w:eastAsiaTheme="majorEastAsia" w:hAnsi="Times New Roman" w:cstheme="majorBidi"/>
      <w:sz w:val="24"/>
      <w:szCs w:val="24"/>
      <w:lang w:val="es-ES"/>
    </w:rPr>
  </w:style>
  <w:style w:type="paragraph" w:customStyle="1" w:styleId="Default">
    <w:name w:val="Default"/>
    <w:rsid w:val="00CD2F2A"/>
    <w:pPr>
      <w:widowControl/>
      <w:adjustRightInd w:val="0"/>
    </w:pPr>
    <w:rPr>
      <w:rFonts w:ascii="Arial" w:hAnsi="Arial" w:cs="Arial"/>
      <w:color w:val="000000"/>
      <w:sz w:val="24"/>
      <w:szCs w:val="24"/>
      <w:lang w:val="es-CO"/>
    </w:rPr>
  </w:style>
  <w:style w:type="character" w:customStyle="1" w:styleId="Ttulo4Car">
    <w:name w:val="Título 4 Car"/>
    <w:basedOn w:val="Fuentedeprrafopredeter"/>
    <w:link w:val="Ttulo4"/>
    <w:uiPriority w:val="9"/>
    <w:rsid w:val="00A13044"/>
    <w:rPr>
      <w:rFonts w:ascii="Times New Roman" w:eastAsiaTheme="majorEastAsia" w:hAnsi="Times New Roman" w:cstheme="majorBidi"/>
      <w:iCs/>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79458">
      <w:bodyDiv w:val="1"/>
      <w:marLeft w:val="0"/>
      <w:marRight w:val="0"/>
      <w:marTop w:val="0"/>
      <w:marBottom w:val="0"/>
      <w:divBdr>
        <w:top w:val="none" w:sz="0" w:space="0" w:color="auto"/>
        <w:left w:val="none" w:sz="0" w:space="0" w:color="auto"/>
        <w:bottom w:val="none" w:sz="0" w:space="0" w:color="auto"/>
        <w:right w:val="none" w:sz="0" w:space="0" w:color="auto"/>
      </w:divBdr>
    </w:div>
    <w:div w:id="890919541">
      <w:bodyDiv w:val="1"/>
      <w:marLeft w:val="0"/>
      <w:marRight w:val="0"/>
      <w:marTop w:val="0"/>
      <w:marBottom w:val="0"/>
      <w:divBdr>
        <w:top w:val="none" w:sz="0" w:space="0" w:color="auto"/>
        <w:left w:val="none" w:sz="0" w:space="0" w:color="auto"/>
        <w:bottom w:val="none" w:sz="0" w:space="0" w:color="auto"/>
        <w:right w:val="none" w:sz="0" w:space="0" w:color="auto"/>
      </w:divBdr>
      <w:divsChild>
        <w:div w:id="1675181680">
          <w:marLeft w:val="0"/>
          <w:marRight w:val="0"/>
          <w:marTop w:val="0"/>
          <w:marBottom w:val="0"/>
          <w:divBdr>
            <w:top w:val="none" w:sz="0" w:space="0" w:color="auto"/>
            <w:left w:val="none" w:sz="0" w:space="0" w:color="auto"/>
            <w:bottom w:val="none" w:sz="0" w:space="0" w:color="auto"/>
            <w:right w:val="none" w:sz="0" w:space="0" w:color="auto"/>
          </w:divBdr>
        </w:div>
        <w:div w:id="18584232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u46YR33t0Q&amp;t=6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aboracion.dnp.gov.co/CDT/Conpes/Econ%C3%B3micos/394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s2orillas.co/agua-para-cucut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6276-E548-4BDD-8715-86692EB0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31</Pages>
  <Words>5706</Words>
  <Characters>31389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Augusto Toro</dc:creator>
  <cp:lastModifiedBy>Omar Augusto Toro Mazo</cp:lastModifiedBy>
  <cp:revision>40</cp:revision>
  <dcterms:created xsi:type="dcterms:W3CDTF">2020-03-16T18:45:00Z</dcterms:created>
  <dcterms:modified xsi:type="dcterms:W3CDTF">2020-04-20T23:50:00Z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for Office 365</vt:lpwstr>
  </property>
  <property fmtid="{D5CDD505-2E9C-101B-9397-08002B2CF9AE}" pid="4" name="LastSaved">
    <vt:filetime>2020-03-15T00:00:00Z</vt:filetime>
  </property>
</Properties>
</file>