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BF2C" w14:textId="26231B3D" w:rsidR="006D4B77" w:rsidRDefault="00DE25E5">
      <w:r>
        <w:rPr>
          <w:noProof/>
        </w:rPr>
        <w:drawing>
          <wp:inline distT="0" distB="0" distL="0" distR="0" wp14:anchorId="436B8DDB" wp14:editId="304D0D42">
            <wp:extent cx="5612130" cy="4206875"/>
            <wp:effectExtent l="0" t="2223" r="5398" b="539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E5"/>
    <w:rsid w:val="006D4B77"/>
    <w:rsid w:val="00D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F4BCD"/>
  <w15:chartTrackingRefBased/>
  <w15:docId w15:val="{CF9C5D10-5504-4E05-BDA4-11E10BF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Yaneth Ortiz Carreno</dc:creator>
  <cp:keywords/>
  <dc:description/>
  <cp:lastModifiedBy>Gloria Yaneth Ortiz Carreno</cp:lastModifiedBy>
  <cp:revision>1</cp:revision>
  <dcterms:created xsi:type="dcterms:W3CDTF">2022-02-02T21:42:00Z</dcterms:created>
  <dcterms:modified xsi:type="dcterms:W3CDTF">2022-02-02T21:42:00Z</dcterms:modified>
</cp:coreProperties>
</file>