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1C" w:rsidRDefault="0078151C"/>
    <w:p w:rsidR="0078151C" w:rsidRDefault="0078151C">
      <w:r>
        <w:t>Pregunta sin respuesta acorde. No hay opción de ninguna de las anteriores</w:t>
      </w:r>
    </w:p>
    <w:p w:rsidR="0078151C" w:rsidRDefault="0078151C">
      <w:r w:rsidRPr="0078151C">
        <w:drawing>
          <wp:inline distT="0" distB="0" distL="0" distR="0" wp14:anchorId="45950B47" wp14:editId="3B4715C9">
            <wp:extent cx="5612130" cy="556196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6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FC" w:rsidRDefault="0078151C">
      <w:bookmarkStart w:id="0" w:name="_GoBack"/>
      <w:r w:rsidRPr="0078151C">
        <w:lastRenderedPageBreak/>
        <w:drawing>
          <wp:inline distT="0" distB="0" distL="0" distR="0" wp14:anchorId="433B21E2" wp14:editId="513000FD">
            <wp:extent cx="5612130" cy="217995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2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1C"/>
    <w:rsid w:val="001B0B49"/>
    <w:rsid w:val="0078151C"/>
    <w:rsid w:val="008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0DD6F-96A1-4978-B9C8-C2CD01EA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2021-11-07T16:25:00Z</dcterms:created>
  <dcterms:modified xsi:type="dcterms:W3CDTF">2021-11-07T16:47:00Z</dcterms:modified>
</cp:coreProperties>
</file>