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3028" w14:textId="3E078263" w:rsidR="00B46442" w:rsidRDefault="00B46442">
      <w:r>
        <w:rPr>
          <w:noProof/>
        </w:rPr>
        <w:drawing>
          <wp:inline distT="0" distB="0" distL="0" distR="0" wp14:anchorId="4121F51E" wp14:editId="4BB51A98">
            <wp:extent cx="5612130" cy="3155315"/>
            <wp:effectExtent l="0" t="0" r="7620" b="6985"/>
            <wp:docPr id="1528893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893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42"/>
    <w:rsid w:val="00B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83F2"/>
  <w15:chartTrackingRefBased/>
  <w15:docId w15:val="{C278D260-68E9-4C92-9A68-C212CC1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Oscar Murcia Escobar</dc:creator>
  <cp:keywords/>
  <dc:description/>
  <cp:lastModifiedBy>Jorge Oscar Murcia Escobar</cp:lastModifiedBy>
  <cp:revision>1</cp:revision>
  <dcterms:created xsi:type="dcterms:W3CDTF">2023-06-06T15:30:00Z</dcterms:created>
  <dcterms:modified xsi:type="dcterms:W3CDTF">2023-06-06T15:33:00Z</dcterms:modified>
</cp:coreProperties>
</file>