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23634" w14:textId="73634A7E" w:rsidR="004E766C" w:rsidRPr="00581FFA" w:rsidRDefault="00E62BA4" w:rsidP="00182278">
      <w:pPr>
        <w:spacing w:line="360" w:lineRule="auto"/>
        <w:jc w:val="center"/>
        <w:rPr>
          <w:rFonts w:ascii="Arial" w:hAnsi="Arial" w:cs="Arial"/>
        </w:rPr>
      </w:pPr>
      <w:bookmarkStart w:id="0" w:name="_Toc56812687"/>
      <w:r w:rsidRPr="00581FFA">
        <w:rPr>
          <w:rFonts w:ascii="Arial" w:hAnsi="Arial" w:cs="Arial"/>
        </w:rPr>
        <w:t>AUNAR ESFUERZOS TÉCNICOS, ADMINISTRATIVOS, FINANCIEROS PARA  EL MEJORAMIENTO Y PAVIMENTACIÓN VÍA GUACHET</w:t>
      </w:r>
      <w:r w:rsidR="0035107A">
        <w:rPr>
          <w:rFonts w:ascii="Arial" w:hAnsi="Arial" w:cs="Arial"/>
        </w:rPr>
        <w:t>Á</w:t>
      </w:r>
      <w:r w:rsidRPr="00581FFA">
        <w:rPr>
          <w:rFonts w:ascii="Arial" w:hAnsi="Arial" w:cs="Arial"/>
        </w:rPr>
        <w:t xml:space="preserve"> – LENGUAZAQUE EN EL TRAMO EL </w:t>
      </w:r>
      <w:r w:rsidR="0035107A" w:rsidRPr="00581FFA">
        <w:rPr>
          <w:rFonts w:ascii="Arial" w:hAnsi="Arial" w:cs="Arial"/>
        </w:rPr>
        <w:t>BOQUERÓN</w:t>
      </w:r>
      <w:r w:rsidRPr="00581FFA">
        <w:rPr>
          <w:rFonts w:ascii="Arial" w:hAnsi="Arial" w:cs="Arial"/>
        </w:rPr>
        <w:t xml:space="preserve"> - PUEBLO </w:t>
      </w:r>
      <w:r w:rsidR="0035107A">
        <w:rPr>
          <w:rFonts w:ascii="Arial" w:hAnsi="Arial" w:cs="Arial"/>
        </w:rPr>
        <w:t>VIEJO DEL MUNICIPIO DE  GUACHETÁ</w:t>
      </w:r>
      <w:r w:rsidR="00182278" w:rsidRPr="00581FFA">
        <w:rPr>
          <w:rFonts w:ascii="Arial" w:hAnsi="Arial" w:cs="Arial"/>
        </w:rPr>
        <w:t xml:space="preserve"> </w:t>
      </w:r>
      <w:bookmarkEnd w:id="0"/>
    </w:p>
    <w:p w14:paraId="2A33DF5F" w14:textId="383C9CBC" w:rsidR="00183F79" w:rsidRPr="00581FFA" w:rsidRDefault="00183F79" w:rsidP="00182278">
      <w:pPr>
        <w:spacing w:line="360" w:lineRule="auto"/>
        <w:jc w:val="center"/>
        <w:rPr>
          <w:rFonts w:ascii="Arial" w:hAnsi="Arial" w:cs="Arial"/>
        </w:rPr>
      </w:pPr>
      <w:r w:rsidRPr="00581FFA">
        <w:rPr>
          <w:rFonts w:ascii="Arial" w:hAnsi="Arial" w:cs="Arial"/>
        </w:rPr>
        <w:t>ENTREGA No. 0</w:t>
      </w:r>
      <w:r w:rsidR="003E02EC" w:rsidRPr="00581FFA">
        <w:rPr>
          <w:rFonts w:ascii="Arial" w:hAnsi="Arial" w:cs="Arial"/>
        </w:rPr>
        <w:t>2</w:t>
      </w:r>
    </w:p>
    <w:p w14:paraId="5D20F68B" w14:textId="03666176" w:rsidR="000F644F" w:rsidRPr="00581FFA" w:rsidRDefault="000F644F" w:rsidP="00182278">
      <w:pPr>
        <w:spacing w:line="360" w:lineRule="auto"/>
        <w:jc w:val="center"/>
        <w:rPr>
          <w:rFonts w:ascii="Arial" w:hAnsi="Arial" w:cs="Arial"/>
        </w:rPr>
      </w:pPr>
    </w:p>
    <w:p w14:paraId="1DB191A4" w14:textId="77777777" w:rsidR="009450BC" w:rsidRPr="00581FFA" w:rsidRDefault="009450BC" w:rsidP="00182278">
      <w:pPr>
        <w:spacing w:line="360" w:lineRule="auto"/>
        <w:jc w:val="center"/>
        <w:rPr>
          <w:rFonts w:ascii="Arial" w:hAnsi="Arial" w:cs="Arial"/>
        </w:rPr>
      </w:pPr>
    </w:p>
    <w:p w14:paraId="2D3887BD" w14:textId="77777777" w:rsidR="009063EB" w:rsidRDefault="009063EB" w:rsidP="00182278">
      <w:pPr>
        <w:spacing w:line="360" w:lineRule="auto"/>
        <w:jc w:val="center"/>
        <w:rPr>
          <w:rFonts w:ascii="Arial" w:hAnsi="Arial" w:cs="Arial"/>
        </w:rPr>
      </w:pPr>
    </w:p>
    <w:p w14:paraId="432DB3A4" w14:textId="77777777" w:rsidR="0035107A" w:rsidRDefault="0035107A" w:rsidP="00182278">
      <w:pPr>
        <w:spacing w:line="360" w:lineRule="auto"/>
        <w:jc w:val="center"/>
        <w:rPr>
          <w:rFonts w:ascii="Arial" w:hAnsi="Arial" w:cs="Arial"/>
        </w:rPr>
      </w:pPr>
    </w:p>
    <w:p w14:paraId="4B517BC2" w14:textId="77777777" w:rsidR="0035107A" w:rsidRPr="00581FFA" w:rsidRDefault="0035107A" w:rsidP="00182278">
      <w:pPr>
        <w:spacing w:line="360" w:lineRule="auto"/>
        <w:jc w:val="center"/>
        <w:rPr>
          <w:rFonts w:ascii="Arial" w:hAnsi="Arial" w:cs="Arial"/>
        </w:rPr>
      </w:pPr>
    </w:p>
    <w:p w14:paraId="277BB224" w14:textId="428520F0" w:rsidR="000F644F" w:rsidRPr="00581FFA" w:rsidRDefault="000F644F" w:rsidP="00182278">
      <w:pPr>
        <w:spacing w:line="360" w:lineRule="auto"/>
        <w:jc w:val="center"/>
        <w:rPr>
          <w:rFonts w:ascii="Arial" w:hAnsi="Arial" w:cs="Arial"/>
        </w:rPr>
      </w:pPr>
      <w:r w:rsidRPr="00581FFA">
        <w:rPr>
          <w:rFonts w:ascii="Arial" w:hAnsi="Arial" w:cs="Arial"/>
        </w:rPr>
        <w:t>Presentado por:</w:t>
      </w:r>
    </w:p>
    <w:p w14:paraId="2E274C71" w14:textId="453869CD" w:rsidR="00FD2644" w:rsidRPr="00581FFA" w:rsidRDefault="00FD2644" w:rsidP="00182278">
      <w:pPr>
        <w:spacing w:line="360" w:lineRule="auto"/>
        <w:jc w:val="center"/>
        <w:rPr>
          <w:rFonts w:ascii="Arial" w:hAnsi="Arial" w:cs="Arial"/>
        </w:rPr>
      </w:pPr>
      <w:r w:rsidRPr="00581FFA">
        <w:rPr>
          <w:rFonts w:ascii="Arial" w:hAnsi="Arial" w:cs="Arial"/>
        </w:rPr>
        <w:t xml:space="preserve">ARTURO </w:t>
      </w:r>
      <w:r w:rsidR="00DB00DD" w:rsidRPr="00581FFA">
        <w:rPr>
          <w:rFonts w:ascii="Arial" w:hAnsi="Arial" w:cs="Arial"/>
        </w:rPr>
        <w:t xml:space="preserve">E. </w:t>
      </w:r>
      <w:r w:rsidRPr="00581FFA">
        <w:rPr>
          <w:rFonts w:ascii="Arial" w:hAnsi="Arial" w:cs="Arial"/>
        </w:rPr>
        <w:t>SALAZAR</w:t>
      </w:r>
      <w:r w:rsidR="00726520" w:rsidRPr="00581FFA">
        <w:rPr>
          <w:rFonts w:ascii="Arial" w:hAnsi="Arial" w:cs="Arial"/>
        </w:rPr>
        <w:t xml:space="preserve"> – Grupo 1012</w:t>
      </w:r>
      <w:r w:rsidR="00E62BA4" w:rsidRPr="00581FFA">
        <w:rPr>
          <w:rFonts w:ascii="Arial" w:hAnsi="Arial" w:cs="Arial"/>
        </w:rPr>
        <w:t>A2</w:t>
      </w:r>
    </w:p>
    <w:p w14:paraId="2ADF5EE5" w14:textId="2AE15E23" w:rsidR="00E62BA4" w:rsidRPr="00581FFA" w:rsidRDefault="00FD2644" w:rsidP="00E62BA4">
      <w:pPr>
        <w:spacing w:line="360" w:lineRule="auto"/>
        <w:jc w:val="center"/>
        <w:rPr>
          <w:rFonts w:ascii="Arial" w:hAnsi="Arial" w:cs="Arial"/>
        </w:rPr>
      </w:pPr>
      <w:r w:rsidRPr="00581FFA">
        <w:rPr>
          <w:rFonts w:ascii="Arial" w:hAnsi="Arial" w:cs="Arial"/>
        </w:rPr>
        <w:t xml:space="preserve">FRANCISCO </w:t>
      </w:r>
      <w:r w:rsidR="00DB00DD" w:rsidRPr="00581FFA">
        <w:rPr>
          <w:rFonts w:ascii="Arial" w:hAnsi="Arial" w:cs="Arial"/>
        </w:rPr>
        <w:t xml:space="preserve">J. </w:t>
      </w:r>
      <w:r w:rsidRPr="00581FFA">
        <w:rPr>
          <w:rFonts w:ascii="Arial" w:hAnsi="Arial" w:cs="Arial"/>
        </w:rPr>
        <w:t>TORRES</w:t>
      </w:r>
      <w:r w:rsidR="00E62BA4" w:rsidRPr="00581FFA">
        <w:rPr>
          <w:rFonts w:ascii="Arial" w:hAnsi="Arial" w:cs="Arial"/>
        </w:rPr>
        <w:t xml:space="preserve"> – Grupo 1012A1</w:t>
      </w:r>
    </w:p>
    <w:p w14:paraId="2749A75F" w14:textId="281BC9B2" w:rsidR="00E62BA4" w:rsidRPr="00581FFA" w:rsidRDefault="00DB00DD" w:rsidP="00E62BA4">
      <w:pPr>
        <w:spacing w:line="360" w:lineRule="auto"/>
        <w:jc w:val="center"/>
        <w:rPr>
          <w:rFonts w:ascii="Arial" w:hAnsi="Arial" w:cs="Arial"/>
        </w:rPr>
      </w:pPr>
      <w:r w:rsidRPr="00581FFA">
        <w:rPr>
          <w:rFonts w:ascii="Arial" w:hAnsi="Arial" w:cs="Arial"/>
        </w:rPr>
        <w:t>JOAN S. GALÁN</w:t>
      </w:r>
      <w:r w:rsidR="00726520" w:rsidRPr="00581FFA">
        <w:rPr>
          <w:rFonts w:ascii="Arial" w:hAnsi="Arial" w:cs="Arial"/>
        </w:rPr>
        <w:t xml:space="preserve"> – Grupo 1012</w:t>
      </w:r>
      <w:r w:rsidR="00E62BA4" w:rsidRPr="00581FFA">
        <w:rPr>
          <w:rFonts w:ascii="Arial" w:hAnsi="Arial" w:cs="Arial"/>
        </w:rPr>
        <w:t>A1</w:t>
      </w:r>
    </w:p>
    <w:p w14:paraId="4AEB72C4" w14:textId="48CACC0B" w:rsidR="00E62BA4" w:rsidRPr="00581FFA" w:rsidRDefault="00FD2644" w:rsidP="00E62BA4">
      <w:pPr>
        <w:spacing w:line="360" w:lineRule="auto"/>
        <w:jc w:val="center"/>
        <w:rPr>
          <w:rFonts w:ascii="Arial" w:hAnsi="Arial" w:cs="Arial"/>
        </w:rPr>
      </w:pPr>
      <w:r w:rsidRPr="00581FFA">
        <w:rPr>
          <w:rFonts w:ascii="Arial" w:hAnsi="Arial" w:cs="Arial"/>
        </w:rPr>
        <w:t xml:space="preserve">LAURA </w:t>
      </w:r>
      <w:r w:rsidR="00DB00DD" w:rsidRPr="00581FFA">
        <w:rPr>
          <w:rFonts w:ascii="Arial" w:hAnsi="Arial" w:cs="Arial"/>
        </w:rPr>
        <w:t xml:space="preserve">C. </w:t>
      </w:r>
      <w:r w:rsidRPr="00581FFA">
        <w:rPr>
          <w:rFonts w:ascii="Arial" w:hAnsi="Arial" w:cs="Arial"/>
        </w:rPr>
        <w:t>BUITRAGO</w:t>
      </w:r>
      <w:r w:rsidR="00726520" w:rsidRPr="00581FFA">
        <w:rPr>
          <w:rFonts w:ascii="Arial" w:hAnsi="Arial" w:cs="Arial"/>
        </w:rPr>
        <w:t xml:space="preserve"> – Grupo 1012</w:t>
      </w:r>
      <w:r w:rsidR="00E62BA4" w:rsidRPr="00581FFA">
        <w:rPr>
          <w:rFonts w:ascii="Arial" w:hAnsi="Arial" w:cs="Arial"/>
        </w:rPr>
        <w:t>A2</w:t>
      </w:r>
    </w:p>
    <w:p w14:paraId="05380611" w14:textId="4FA6AF5E" w:rsidR="000F644F" w:rsidRPr="00581FFA" w:rsidRDefault="000F644F" w:rsidP="00895691">
      <w:pPr>
        <w:spacing w:line="360" w:lineRule="auto"/>
        <w:jc w:val="center"/>
        <w:rPr>
          <w:rFonts w:ascii="Arial" w:hAnsi="Arial" w:cs="Arial"/>
        </w:rPr>
      </w:pPr>
    </w:p>
    <w:p w14:paraId="1BC56470" w14:textId="222DB16F" w:rsidR="000F644F" w:rsidRPr="00581FFA" w:rsidRDefault="000F644F" w:rsidP="00182278">
      <w:pPr>
        <w:spacing w:line="360" w:lineRule="auto"/>
        <w:jc w:val="center"/>
        <w:rPr>
          <w:rFonts w:ascii="Arial" w:hAnsi="Arial" w:cs="Arial"/>
        </w:rPr>
      </w:pPr>
      <w:r w:rsidRPr="00581FFA">
        <w:rPr>
          <w:rFonts w:ascii="Arial" w:hAnsi="Arial" w:cs="Arial"/>
        </w:rPr>
        <w:t>Presentado a:</w:t>
      </w:r>
    </w:p>
    <w:p w14:paraId="4DFCC232" w14:textId="3FC93AD7" w:rsidR="000F644F" w:rsidRPr="00581FFA" w:rsidRDefault="003C5ACD" w:rsidP="00182278">
      <w:pPr>
        <w:spacing w:line="360" w:lineRule="auto"/>
        <w:jc w:val="center"/>
        <w:rPr>
          <w:rFonts w:ascii="Arial" w:hAnsi="Arial" w:cs="Arial"/>
        </w:rPr>
      </w:pPr>
      <w:r w:rsidRPr="00581FFA">
        <w:rPr>
          <w:rFonts w:ascii="Arial" w:hAnsi="Arial" w:cs="Arial"/>
        </w:rPr>
        <w:t>ERNESTO MENDIETA SABOGAL</w:t>
      </w:r>
    </w:p>
    <w:p w14:paraId="55CDDE4D" w14:textId="3EB1702D" w:rsidR="000F644F" w:rsidRPr="00581FFA" w:rsidRDefault="000F644F" w:rsidP="00182278">
      <w:pPr>
        <w:spacing w:line="360" w:lineRule="auto"/>
        <w:jc w:val="center"/>
        <w:rPr>
          <w:rFonts w:ascii="Arial" w:hAnsi="Arial" w:cs="Arial"/>
        </w:rPr>
      </w:pPr>
      <w:r w:rsidRPr="00581FFA">
        <w:rPr>
          <w:rFonts w:ascii="Arial" w:hAnsi="Arial" w:cs="Arial"/>
        </w:rPr>
        <w:t>TUTOR</w:t>
      </w:r>
    </w:p>
    <w:p w14:paraId="6243F7B2" w14:textId="77777777" w:rsidR="009B199B" w:rsidRPr="00581FFA" w:rsidRDefault="009B199B" w:rsidP="00182278">
      <w:pPr>
        <w:spacing w:line="360" w:lineRule="auto"/>
        <w:jc w:val="center"/>
        <w:rPr>
          <w:rFonts w:ascii="Arial" w:hAnsi="Arial" w:cs="Arial"/>
        </w:rPr>
      </w:pPr>
    </w:p>
    <w:p w14:paraId="203FC267" w14:textId="77777777" w:rsidR="00726520" w:rsidRPr="00581FFA" w:rsidRDefault="00726520" w:rsidP="00182278">
      <w:pPr>
        <w:spacing w:line="360" w:lineRule="auto"/>
        <w:jc w:val="center"/>
        <w:rPr>
          <w:rFonts w:ascii="Arial" w:hAnsi="Arial" w:cs="Arial"/>
        </w:rPr>
      </w:pPr>
    </w:p>
    <w:p w14:paraId="08C73C6A" w14:textId="77777777" w:rsidR="009063EB" w:rsidRDefault="009063EB" w:rsidP="00182278">
      <w:pPr>
        <w:spacing w:line="360" w:lineRule="auto"/>
        <w:jc w:val="center"/>
        <w:rPr>
          <w:rFonts w:ascii="Arial" w:hAnsi="Arial" w:cs="Arial"/>
        </w:rPr>
      </w:pPr>
    </w:p>
    <w:p w14:paraId="1005B1DF" w14:textId="77777777" w:rsidR="0035107A" w:rsidRDefault="0035107A" w:rsidP="00182278">
      <w:pPr>
        <w:spacing w:line="360" w:lineRule="auto"/>
        <w:jc w:val="center"/>
        <w:rPr>
          <w:rFonts w:ascii="Arial" w:hAnsi="Arial" w:cs="Arial"/>
        </w:rPr>
      </w:pPr>
    </w:p>
    <w:p w14:paraId="45857D2C" w14:textId="77777777" w:rsidR="0035107A" w:rsidRDefault="0035107A" w:rsidP="00182278">
      <w:pPr>
        <w:spacing w:line="360" w:lineRule="auto"/>
        <w:jc w:val="center"/>
        <w:rPr>
          <w:rFonts w:ascii="Arial" w:hAnsi="Arial" w:cs="Arial"/>
        </w:rPr>
      </w:pPr>
    </w:p>
    <w:p w14:paraId="2D1FCD90" w14:textId="77777777" w:rsidR="0035107A" w:rsidRDefault="0035107A" w:rsidP="00182278">
      <w:pPr>
        <w:spacing w:line="360" w:lineRule="auto"/>
        <w:jc w:val="center"/>
        <w:rPr>
          <w:rFonts w:ascii="Arial" w:hAnsi="Arial" w:cs="Arial"/>
        </w:rPr>
      </w:pPr>
    </w:p>
    <w:p w14:paraId="381DD937" w14:textId="77777777" w:rsidR="0035107A" w:rsidRPr="00581FFA" w:rsidRDefault="0035107A" w:rsidP="00182278">
      <w:pPr>
        <w:spacing w:line="360" w:lineRule="auto"/>
        <w:jc w:val="center"/>
        <w:rPr>
          <w:rFonts w:ascii="Arial" w:hAnsi="Arial" w:cs="Arial"/>
        </w:rPr>
      </w:pPr>
    </w:p>
    <w:p w14:paraId="42BB9C87" w14:textId="77777777" w:rsidR="000F644F" w:rsidRPr="00581FFA" w:rsidRDefault="000F644F" w:rsidP="00182278">
      <w:pPr>
        <w:spacing w:line="360" w:lineRule="auto"/>
        <w:jc w:val="center"/>
        <w:rPr>
          <w:rFonts w:ascii="Arial" w:hAnsi="Arial" w:cs="Arial"/>
        </w:rPr>
      </w:pPr>
      <w:r w:rsidRPr="00581FFA">
        <w:rPr>
          <w:rFonts w:ascii="Arial" w:hAnsi="Arial" w:cs="Arial"/>
        </w:rPr>
        <w:t xml:space="preserve">CORPORACIÓN UNIVERSITARIA </w:t>
      </w:r>
      <w:proofErr w:type="spellStart"/>
      <w:r w:rsidRPr="00581FFA">
        <w:rPr>
          <w:rFonts w:ascii="Arial" w:hAnsi="Arial" w:cs="Arial"/>
        </w:rPr>
        <w:t>UNITEC</w:t>
      </w:r>
      <w:proofErr w:type="spellEnd"/>
    </w:p>
    <w:p w14:paraId="3270B724" w14:textId="77777777" w:rsidR="000F644F" w:rsidRPr="00581FFA" w:rsidRDefault="000F644F" w:rsidP="00182278">
      <w:pPr>
        <w:spacing w:line="360" w:lineRule="auto"/>
        <w:jc w:val="center"/>
        <w:rPr>
          <w:rFonts w:ascii="Arial" w:hAnsi="Arial" w:cs="Arial"/>
        </w:rPr>
      </w:pPr>
      <w:r w:rsidRPr="00581FFA">
        <w:rPr>
          <w:rFonts w:ascii="Arial" w:hAnsi="Arial" w:cs="Arial"/>
        </w:rPr>
        <w:t>ESPECIALIZACIÓN EN GERENCIA DE PROYECTOS</w:t>
      </w:r>
    </w:p>
    <w:p w14:paraId="292EC096" w14:textId="77777777" w:rsidR="000F644F" w:rsidRPr="00581FFA" w:rsidRDefault="000F644F" w:rsidP="00182278">
      <w:pPr>
        <w:spacing w:line="360" w:lineRule="auto"/>
        <w:jc w:val="center"/>
        <w:rPr>
          <w:rFonts w:ascii="Arial" w:hAnsi="Arial" w:cs="Arial"/>
        </w:rPr>
      </w:pPr>
      <w:r w:rsidRPr="00581FFA">
        <w:rPr>
          <w:rFonts w:ascii="Arial" w:hAnsi="Arial" w:cs="Arial"/>
        </w:rPr>
        <w:t>BOGOTÁ D.C.</w:t>
      </w:r>
    </w:p>
    <w:p w14:paraId="019F1289" w14:textId="28372E0C" w:rsidR="000F644F" w:rsidRDefault="003E02EC" w:rsidP="00182278">
      <w:pPr>
        <w:spacing w:line="360" w:lineRule="auto"/>
        <w:jc w:val="center"/>
        <w:rPr>
          <w:rFonts w:ascii="Arial" w:hAnsi="Arial" w:cs="Arial"/>
        </w:rPr>
      </w:pPr>
      <w:r w:rsidRPr="00581FFA">
        <w:rPr>
          <w:rFonts w:ascii="Arial" w:hAnsi="Arial" w:cs="Arial"/>
        </w:rPr>
        <w:t>MAYO</w:t>
      </w:r>
      <w:r w:rsidR="00726520" w:rsidRPr="00581FFA">
        <w:rPr>
          <w:rFonts w:ascii="Arial" w:hAnsi="Arial" w:cs="Arial"/>
        </w:rPr>
        <w:t xml:space="preserve"> </w:t>
      </w:r>
      <w:r w:rsidRPr="00581FFA">
        <w:rPr>
          <w:rFonts w:ascii="Arial" w:hAnsi="Arial" w:cs="Arial"/>
        </w:rPr>
        <w:t>10</w:t>
      </w:r>
      <w:r w:rsidR="000F644F" w:rsidRPr="00581FFA">
        <w:rPr>
          <w:rFonts w:ascii="Arial" w:hAnsi="Arial" w:cs="Arial"/>
        </w:rPr>
        <w:t xml:space="preserve"> DE 202</w:t>
      </w:r>
      <w:r w:rsidR="003C5ACD" w:rsidRPr="00581FFA">
        <w:rPr>
          <w:rFonts w:ascii="Arial" w:hAnsi="Arial" w:cs="Arial"/>
        </w:rPr>
        <w:t>1</w:t>
      </w:r>
    </w:p>
    <w:p w14:paraId="7F67633B" w14:textId="77777777" w:rsidR="00D45880" w:rsidRPr="0035107A" w:rsidRDefault="00D45880" w:rsidP="0035107A">
      <w:pPr>
        <w:spacing w:line="360" w:lineRule="auto"/>
        <w:jc w:val="center"/>
        <w:rPr>
          <w:rFonts w:ascii="Arial" w:hAnsi="Arial" w:cs="Arial"/>
        </w:rPr>
      </w:pPr>
    </w:p>
    <w:p w14:paraId="5CFDAF4D" w14:textId="402D025E" w:rsidR="005D160A" w:rsidRPr="0035107A" w:rsidRDefault="000F644F" w:rsidP="0035107A">
      <w:pPr>
        <w:spacing w:line="360" w:lineRule="auto"/>
        <w:jc w:val="center"/>
        <w:rPr>
          <w:rFonts w:ascii="Arial" w:hAnsi="Arial" w:cs="Arial"/>
          <w:b/>
          <w:bCs/>
        </w:rPr>
      </w:pPr>
      <w:r w:rsidRPr="0035107A">
        <w:rPr>
          <w:rFonts w:ascii="Arial" w:hAnsi="Arial" w:cs="Arial"/>
          <w:b/>
          <w:bCs/>
        </w:rPr>
        <w:lastRenderedPageBreak/>
        <w:t>TABLA DE CONTENIDO</w:t>
      </w:r>
    </w:p>
    <w:p w14:paraId="7AAF7CD2" w14:textId="395486D1" w:rsidR="000F644F" w:rsidRPr="0035107A" w:rsidRDefault="000F644F" w:rsidP="0035107A">
      <w:pPr>
        <w:spacing w:line="360" w:lineRule="auto"/>
        <w:jc w:val="both"/>
        <w:rPr>
          <w:rFonts w:ascii="Arial" w:hAnsi="Arial" w:cs="Arial"/>
          <w:b/>
          <w:bCs/>
        </w:rPr>
      </w:pPr>
    </w:p>
    <w:sdt>
      <w:sdtPr>
        <w:rPr>
          <w:rFonts w:ascii="Arial" w:hAnsi="Arial" w:cs="Arial"/>
          <w:color w:val="000000" w:themeColor="text1"/>
          <w:sz w:val="24"/>
          <w:szCs w:val="24"/>
        </w:rPr>
        <w:id w:val="-1252036180"/>
        <w:docPartObj>
          <w:docPartGallery w:val="Table of Contents"/>
          <w:docPartUnique/>
        </w:docPartObj>
      </w:sdtPr>
      <w:sdtEndPr>
        <w:rPr>
          <w:b/>
          <w:bCs/>
          <w:noProof/>
          <w:szCs w:val="22"/>
        </w:rPr>
      </w:sdtEndPr>
      <w:sdtContent>
        <w:p w14:paraId="6662DAF1" w14:textId="77777777" w:rsidR="006766B9" w:rsidRPr="005A4476" w:rsidRDefault="00CA211E" w:rsidP="005A4476">
          <w:pPr>
            <w:pStyle w:val="TDC1"/>
            <w:spacing w:line="360" w:lineRule="auto"/>
            <w:rPr>
              <w:rFonts w:ascii="Arial" w:eastAsiaTheme="minorEastAsia" w:hAnsi="Arial" w:cs="Arial"/>
              <w:noProof/>
              <w:sz w:val="24"/>
              <w:szCs w:val="24"/>
              <w:lang w:eastAsia="es-CO"/>
            </w:rPr>
          </w:pPr>
          <w:r w:rsidRPr="0035107A">
            <w:rPr>
              <w:rFonts w:ascii="Arial" w:hAnsi="Arial" w:cs="Arial"/>
              <w:sz w:val="24"/>
              <w:szCs w:val="24"/>
            </w:rPr>
            <w:fldChar w:fldCharType="begin"/>
          </w:r>
          <w:r w:rsidRPr="0035107A">
            <w:rPr>
              <w:rFonts w:ascii="Arial" w:hAnsi="Arial" w:cs="Arial"/>
              <w:sz w:val="24"/>
              <w:szCs w:val="24"/>
            </w:rPr>
            <w:instrText xml:space="preserve"> TOC \o "1-3" \h \z \u </w:instrText>
          </w:r>
          <w:r w:rsidRPr="0035107A">
            <w:rPr>
              <w:rFonts w:ascii="Arial" w:hAnsi="Arial" w:cs="Arial"/>
              <w:sz w:val="24"/>
              <w:szCs w:val="24"/>
            </w:rPr>
            <w:fldChar w:fldCharType="separate"/>
          </w:r>
          <w:hyperlink w:anchor="_Toc71581564" w:history="1">
            <w:r w:rsidR="006766B9" w:rsidRPr="005A4476">
              <w:rPr>
                <w:rStyle w:val="Hipervnculo"/>
                <w:rFonts w:ascii="Arial" w:hAnsi="Arial" w:cs="Arial"/>
                <w:noProof/>
                <w:sz w:val="24"/>
                <w:szCs w:val="24"/>
              </w:rPr>
              <w:t>PLAN DE COMUNICACIONES</w:t>
            </w:r>
            <w:r w:rsidR="006766B9" w:rsidRPr="005A4476">
              <w:rPr>
                <w:rFonts w:ascii="Arial" w:hAnsi="Arial" w:cs="Arial"/>
                <w:noProof/>
                <w:webHidden/>
                <w:sz w:val="24"/>
                <w:szCs w:val="24"/>
              </w:rPr>
              <w:tab/>
            </w:r>
            <w:r w:rsidR="006766B9" w:rsidRPr="005A4476">
              <w:rPr>
                <w:rFonts w:ascii="Arial" w:hAnsi="Arial" w:cs="Arial"/>
                <w:noProof/>
                <w:webHidden/>
                <w:sz w:val="24"/>
                <w:szCs w:val="24"/>
              </w:rPr>
              <w:fldChar w:fldCharType="begin"/>
            </w:r>
            <w:r w:rsidR="006766B9" w:rsidRPr="005A4476">
              <w:rPr>
                <w:rFonts w:ascii="Arial" w:hAnsi="Arial" w:cs="Arial"/>
                <w:noProof/>
                <w:webHidden/>
                <w:sz w:val="24"/>
                <w:szCs w:val="24"/>
              </w:rPr>
              <w:instrText xml:space="preserve"> PAGEREF _Toc71581564 \h </w:instrText>
            </w:r>
            <w:r w:rsidR="006766B9" w:rsidRPr="005A4476">
              <w:rPr>
                <w:rFonts w:ascii="Arial" w:hAnsi="Arial" w:cs="Arial"/>
                <w:noProof/>
                <w:webHidden/>
                <w:sz w:val="24"/>
                <w:szCs w:val="24"/>
              </w:rPr>
            </w:r>
            <w:r w:rsidR="006766B9" w:rsidRPr="005A4476">
              <w:rPr>
                <w:rFonts w:ascii="Arial" w:hAnsi="Arial" w:cs="Arial"/>
                <w:noProof/>
                <w:webHidden/>
                <w:sz w:val="24"/>
                <w:szCs w:val="24"/>
              </w:rPr>
              <w:fldChar w:fldCharType="separate"/>
            </w:r>
            <w:r w:rsidR="006766B9" w:rsidRPr="005A4476">
              <w:rPr>
                <w:rFonts w:ascii="Arial" w:hAnsi="Arial" w:cs="Arial"/>
                <w:noProof/>
                <w:webHidden/>
                <w:sz w:val="24"/>
                <w:szCs w:val="24"/>
              </w:rPr>
              <w:t>3</w:t>
            </w:r>
            <w:r w:rsidR="006766B9" w:rsidRPr="005A4476">
              <w:rPr>
                <w:rFonts w:ascii="Arial" w:hAnsi="Arial" w:cs="Arial"/>
                <w:noProof/>
                <w:webHidden/>
                <w:sz w:val="24"/>
                <w:szCs w:val="24"/>
              </w:rPr>
              <w:fldChar w:fldCharType="end"/>
            </w:r>
          </w:hyperlink>
        </w:p>
        <w:p w14:paraId="79764D21" w14:textId="77777777" w:rsidR="006766B9" w:rsidRPr="005A4476" w:rsidRDefault="006766B9" w:rsidP="005A4476">
          <w:pPr>
            <w:pStyle w:val="TDC2"/>
            <w:tabs>
              <w:tab w:val="right" w:leader="dot" w:pos="8828"/>
            </w:tabs>
            <w:spacing w:line="360" w:lineRule="auto"/>
            <w:rPr>
              <w:rFonts w:ascii="Arial" w:eastAsiaTheme="minorEastAsia" w:hAnsi="Arial" w:cs="Arial"/>
              <w:noProof/>
              <w:sz w:val="24"/>
              <w:szCs w:val="24"/>
              <w:lang w:eastAsia="es-CO"/>
            </w:rPr>
          </w:pPr>
          <w:hyperlink w:anchor="_Toc71581565" w:history="1">
            <w:r w:rsidRPr="005A4476">
              <w:rPr>
                <w:rStyle w:val="Hipervnculo"/>
                <w:rFonts w:ascii="Arial" w:hAnsi="Arial" w:cs="Arial"/>
                <w:bCs/>
                <w:noProof/>
                <w:sz w:val="24"/>
                <w:szCs w:val="24"/>
              </w:rPr>
              <w:t>ORGANIGRAMA</w:t>
            </w:r>
            <w:r w:rsidRPr="005A4476">
              <w:rPr>
                <w:rFonts w:ascii="Arial" w:hAnsi="Arial" w:cs="Arial"/>
                <w:noProof/>
                <w:webHidden/>
                <w:sz w:val="24"/>
                <w:szCs w:val="24"/>
              </w:rPr>
              <w:tab/>
            </w:r>
            <w:r w:rsidRPr="005A4476">
              <w:rPr>
                <w:rFonts w:ascii="Arial" w:hAnsi="Arial" w:cs="Arial"/>
                <w:noProof/>
                <w:webHidden/>
                <w:sz w:val="24"/>
                <w:szCs w:val="24"/>
              </w:rPr>
              <w:fldChar w:fldCharType="begin"/>
            </w:r>
            <w:r w:rsidRPr="005A4476">
              <w:rPr>
                <w:rFonts w:ascii="Arial" w:hAnsi="Arial" w:cs="Arial"/>
                <w:noProof/>
                <w:webHidden/>
                <w:sz w:val="24"/>
                <w:szCs w:val="24"/>
              </w:rPr>
              <w:instrText xml:space="preserve"> PAGEREF _Toc71581565 \h </w:instrText>
            </w:r>
            <w:r w:rsidRPr="005A4476">
              <w:rPr>
                <w:rFonts w:ascii="Arial" w:hAnsi="Arial" w:cs="Arial"/>
                <w:noProof/>
                <w:webHidden/>
                <w:sz w:val="24"/>
                <w:szCs w:val="24"/>
              </w:rPr>
            </w:r>
            <w:r w:rsidRPr="005A4476">
              <w:rPr>
                <w:rFonts w:ascii="Arial" w:hAnsi="Arial" w:cs="Arial"/>
                <w:noProof/>
                <w:webHidden/>
                <w:sz w:val="24"/>
                <w:szCs w:val="24"/>
              </w:rPr>
              <w:fldChar w:fldCharType="separate"/>
            </w:r>
            <w:r w:rsidRPr="005A4476">
              <w:rPr>
                <w:rFonts w:ascii="Arial" w:hAnsi="Arial" w:cs="Arial"/>
                <w:noProof/>
                <w:webHidden/>
                <w:sz w:val="24"/>
                <w:szCs w:val="24"/>
              </w:rPr>
              <w:t>3</w:t>
            </w:r>
            <w:r w:rsidRPr="005A4476">
              <w:rPr>
                <w:rFonts w:ascii="Arial" w:hAnsi="Arial" w:cs="Arial"/>
                <w:noProof/>
                <w:webHidden/>
                <w:sz w:val="24"/>
                <w:szCs w:val="24"/>
              </w:rPr>
              <w:fldChar w:fldCharType="end"/>
            </w:r>
          </w:hyperlink>
        </w:p>
        <w:p w14:paraId="4A79D550" w14:textId="77777777" w:rsidR="006766B9" w:rsidRPr="005A4476" w:rsidRDefault="006766B9" w:rsidP="005A4476">
          <w:pPr>
            <w:pStyle w:val="TDC2"/>
            <w:tabs>
              <w:tab w:val="right" w:leader="dot" w:pos="8828"/>
            </w:tabs>
            <w:spacing w:line="360" w:lineRule="auto"/>
            <w:rPr>
              <w:rFonts w:ascii="Arial" w:eastAsiaTheme="minorEastAsia" w:hAnsi="Arial" w:cs="Arial"/>
              <w:noProof/>
              <w:sz w:val="24"/>
              <w:szCs w:val="24"/>
              <w:lang w:eastAsia="es-CO"/>
            </w:rPr>
          </w:pPr>
          <w:hyperlink w:anchor="_Toc71581566" w:history="1">
            <w:r w:rsidRPr="005A4476">
              <w:rPr>
                <w:rStyle w:val="Hipervnculo"/>
                <w:rFonts w:ascii="Arial" w:hAnsi="Arial" w:cs="Arial"/>
                <w:bCs/>
                <w:noProof/>
                <w:sz w:val="24"/>
                <w:szCs w:val="24"/>
              </w:rPr>
              <w:t>MEDIOS DE COMUNICACIÓN</w:t>
            </w:r>
            <w:r w:rsidRPr="005A4476">
              <w:rPr>
                <w:rFonts w:ascii="Arial" w:hAnsi="Arial" w:cs="Arial"/>
                <w:noProof/>
                <w:webHidden/>
                <w:sz w:val="24"/>
                <w:szCs w:val="24"/>
              </w:rPr>
              <w:tab/>
            </w:r>
            <w:r w:rsidRPr="005A4476">
              <w:rPr>
                <w:rFonts w:ascii="Arial" w:hAnsi="Arial" w:cs="Arial"/>
                <w:noProof/>
                <w:webHidden/>
                <w:sz w:val="24"/>
                <w:szCs w:val="24"/>
              </w:rPr>
              <w:fldChar w:fldCharType="begin"/>
            </w:r>
            <w:r w:rsidRPr="005A4476">
              <w:rPr>
                <w:rFonts w:ascii="Arial" w:hAnsi="Arial" w:cs="Arial"/>
                <w:noProof/>
                <w:webHidden/>
                <w:sz w:val="24"/>
                <w:szCs w:val="24"/>
              </w:rPr>
              <w:instrText xml:space="preserve"> PAGEREF _Toc71581566 \h </w:instrText>
            </w:r>
            <w:r w:rsidRPr="005A4476">
              <w:rPr>
                <w:rFonts w:ascii="Arial" w:hAnsi="Arial" w:cs="Arial"/>
                <w:noProof/>
                <w:webHidden/>
                <w:sz w:val="24"/>
                <w:szCs w:val="24"/>
              </w:rPr>
            </w:r>
            <w:r w:rsidRPr="005A4476">
              <w:rPr>
                <w:rFonts w:ascii="Arial" w:hAnsi="Arial" w:cs="Arial"/>
                <w:noProof/>
                <w:webHidden/>
                <w:sz w:val="24"/>
                <w:szCs w:val="24"/>
              </w:rPr>
              <w:fldChar w:fldCharType="separate"/>
            </w:r>
            <w:r w:rsidRPr="005A4476">
              <w:rPr>
                <w:rFonts w:ascii="Arial" w:hAnsi="Arial" w:cs="Arial"/>
                <w:noProof/>
                <w:webHidden/>
                <w:sz w:val="24"/>
                <w:szCs w:val="24"/>
              </w:rPr>
              <w:t>3</w:t>
            </w:r>
            <w:r w:rsidRPr="005A4476">
              <w:rPr>
                <w:rFonts w:ascii="Arial" w:hAnsi="Arial" w:cs="Arial"/>
                <w:noProof/>
                <w:webHidden/>
                <w:sz w:val="24"/>
                <w:szCs w:val="24"/>
              </w:rPr>
              <w:fldChar w:fldCharType="end"/>
            </w:r>
          </w:hyperlink>
        </w:p>
        <w:p w14:paraId="3EF92E50" w14:textId="77777777" w:rsidR="006766B9" w:rsidRPr="005A4476" w:rsidRDefault="006766B9" w:rsidP="005A4476">
          <w:pPr>
            <w:pStyle w:val="TDC2"/>
            <w:tabs>
              <w:tab w:val="right" w:leader="dot" w:pos="8828"/>
            </w:tabs>
            <w:spacing w:line="360" w:lineRule="auto"/>
            <w:rPr>
              <w:rFonts w:ascii="Arial" w:eastAsiaTheme="minorEastAsia" w:hAnsi="Arial" w:cs="Arial"/>
              <w:noProof/>
              <w:sz w:val="24"/>
              <w:szCs w:val="24"/>
              <w:lang w:eastAsia="es-CO"/>
            </w:rPr>
          </w:pPr>
          <w:hyperlink w:anchor="_Toc71581567" w:history="1">
            <w:r w:rsidRPr="005A4476">
              <w:rPr>
                <w:rStyle w:val="Hipervnculo"/>
                <w:rFonts w:ascii="Arial" w:hAnsi="Arial" w:cs="Arial"/>
                <w:bCs/>
                <w:noProof/>
                <w:sz w:val="24"/>
                <w:szCs w:val="24"/>
              </w:rPr>
              <w:t>FORMAS Y POLÍTICAS DE LA COMUNICACIÓN</w:t>
            </w:r>
            <w:r w:rsidRPr="005A4476">
              <w:rPr>
                <w:rFonts w:ascii="Arial" w:hAnsi="Arial" w:cs="Arial"/>
                <w:noProof/>
                <w:webHidden/>
                <w:sz w:val="24"/>
                <w:szCs w:val="24"/>
              </w:rPr>
              <w:tab/>
            </w:r>
            <w:r w:rsidRPr="005A4476">
              <w:rPr>
                <w:rFonts w:ascii="Arial" w:hAnsi="Arial" w:cs="Arial"/>
                <w:noProof/>
                <w:webHidden/>
                <w:sz w:val="24"/>
                <w:szCs w:val="24"/>
              </w:rPr>
              <w:fldChar w:fldCharType="begin"/>
            </w:r>
            <w:r w:rsidRPr="005A4476">
              <w:rPr>
                <w:rFonts w:ascii="Arial" w:hAnsi="Arial" w:cs="Arial"/>
                <w:noProof/>
                <w:webHidden/>
                <w:sz w:val="24"/>
                <w:szCs w:val="24"/>
              </w:rPr>
              <w:instrText xml:space="preserve"> PAGEREF _Toc71581567 \h </w:instrText>
            </w:r>
            <w:r w:rsidRPr="005A4476">
              <w:rPr>
                <w:rFonts w:ascii="Arial" w:hAnsi="Arial" w:cs="Arial"/>
                <w:noProof/>
                <w:webHidden/>
                <w:sz w:val="24"/>
                <w:szCs w:val="24"/>
              </w:rPr>
            </w:r>
            <w:r w:rsidRPr="005A4476">
              <w:rPr>
                <w:rFonts w:ascii="Arial" w:hAnsi="Arial" w:cs="Arial"/>
                <w:noProof/>
                <w:webHidden/>
                <w:sz w:val="24"/>
                <w:szCs w:val="24"/>
              </w:rPr>
              <w:fldChar w:fldCharType="separate"/>
            </w:r>
            <w:r w:rsidRPr="005A4476">
              <w:rPr>
                <w:rFonts w:ascii="Arial" w:hAnsi="Arial" w:cs="Arial"/>
                <w:noProof/>
                <w:webHidden/>
                <w:sz w:val="24"/>
                <w:szCs w:val="24"/>
              </w:rPr>
              <w:t>4</w:t>
            </w:r>
            <w:r w:rsidRPr="005A4476">
              <w:rPr>
                <w:rFonts w:ascii="Arial" w:hAnsi="Arial" w:cs="Arial"/>
                <w:noProof/>
                <w:webHidden/>
                <w:sz w:val="24"/>
                <w:szCs w:val="24"/>
              </w:rPr>
              <w:fldChar w:fldCharType="end"/>
            </w:r>
          </w:hyperlink>
        </w:p>
        <w:p w14:paraId="78727B24" w14:textId="77777777" w:rsidR="006766B9" w:rsidRPr="005A4476" w:rsidRDefault="006766B9" w:rsidP="005A4476">
          <w:pPr>
            <w:pStyle w:val="TDC2"/>
            <w:tabs>
              <w:tab w:val="right" w:leader="dot" w:pos="8828"/>
            </w:tabs>
            <w:spacing w:line="360" w:lineRule="auto"/>
            <w:rPr>
              <w:rFonts w:ascii="Arial" w:eastAsiaTheme="minorEastAsia" w:hAnsi="Arial" w:cs="Arial"/>
              <w:noProof/>
              <w:sz w:val="24"/>
              <w:szCs w:val="24"/>
              <w:lang w:eastAsia="es-CO"/>
            </w:rPr>
          </w:pPr>
          <w:hyperlink w:anchor="_Toc71581568" w:history="1">
            <w:r w:rsidRPr="005A4476">
              <w:rPr>
                <w:rStyle w:val="Hipervnculo"/>
                <w:rFonts w:ascii="Arial" w:hAnsi="Arial" w:cs="Arial"/>
                <w:bCs/>
                <w:noProof/>
                <w:sz w:val="24"/>
                <w:szCs w:val="24"/>
              </w:rPr>
              <w:t>COMUNICACIONES EXTERNAS</w:t>
            </w:r>
            <w:r w:rsidRPr="005A4476">
              <w:rPr>
                <w:rFonts w:ascii="Arial" w:hAnsi="Arial" w:cs="Arial"/>
                <w:noProof/>
                <w:webHidden/>
                <w:sz w:val="24"/>
                <w:szCs w:val="24"/>
              </w:rPr>
              <w:tab/>
            </w:r>
            <w:r w:rsidRPr="005A4476">
              <w:rPr>
                <w:rFonts w:ascii="Arial" w:hAnsi="Arial" w:cs="Arial"/>
                <w:noProof/>
                <w:webHidden/>
                <w:sz w:val="24"/>
                <w:szCs w:val="24"/>
              </w:rPr>
              <w:fldChar w:fldCharType="begin"/>
            </w:r>
            <w:r w:rsidRPr="005A4476">
              <w:rPr>
                <w:rFonts w:ascii="Arial" w:hAnsi="Arial" w:cs="Arial"/>
                <w:noProof/>
                <w:webHidden/>
                <w:sz w:val="24"/>
                <w:szCs w:val="24"/>
              </w:rPr>
              <w:instrText xml:space="preserve"> PAGEREF _Toc71581568 \h </w:instrText>
            </w:r>
            <w:r w:rsidRPr="005A4476">
              <w:rPr>
                <w:rFonts w:ascii="Arial" w:hAnsi="Arial" w:cs="Arial"/>
                <w:noProof/>
                <w:webHidden/>
                <w:sz w:val="24"/>
                <w:szCs w:val="24"/>
              </w:rPr>
            </w:r>
            <w:r w:rsidRPr="005A4476">
              <w:rPr>
                <w:rFonts w:ascii="Arial" w:hAnsi="Arial" w:cs="Arial"/>
                <w:noProof/>
                <w:webHidden/>
                <w:sz w:val="24"/>
                <w:szCs w:val="24"/>
              </w:rPr>
              <w:fldChar w:fldCharType="separate"/>
            </w:r>
            <w:r w:rsidRPr="005A4476">
              <w:rPr>
                <w:rFonts w:ascii="Arial" w:hAnsi="Arial" w:cs="Arial"/>
                <w:noProof/>
                <w:webHidden/>
                <w:sz w:val="24"/>
                <w:szCs w:val="24"/>
              </w:rPr>
              <w:t>6</w:t>
            </w:r>
            <w:r w:rsidRPr="005A4476">
              <w:rPr>
                <w:rFonts w:ascii="Arial" w:hAnsi="Arial" w:cs="Arial"/>
                <w:noProof/>
                <w:webHidden/>
                <w:sz w:val="24"/>
                <w:szCs w:val="24"/>
              </w:rPr>
              <w:fldChar w:fldCharType="end"/>
            </w:r>
          </w:hyperlink>
          <w:bookmarkStart w:id="1" w:name="_GoBack"/>
          <w:bookmarkEnd w:id="1"/>
        </w:p>
        <w:p w14:paraId="5AEB0A3D" w14:textId="77777777" w:rsidR="006766B9" w:rsidRPr="005A4476" w:rsidRDefault="006766B9" w:rsidP="005A4476">
          <w:pPr>
            <w:pStyle w:val="TDC1"/>
            <w:spacing w:line="360" w:lineRule="auto"/>
            <w:rPr>
              <w:rFonts w:ascii="Arial" w:eastAsiaTheme="minorEastAsia" w:hAnsi="Arial" w:cs="Arial"/>
              <w:noProof/>
              <w:sz w:val="24"/>
              <w:szCs w:val="24"/>
              <w:lang w:eastAsia="es-CO"/>
            </w:rPr>
          </w:pPr>
          <w:hyperlink w:anchor="_Toc71581569" w:history="1">
            <w:r w:rsidRPr="005A4476">
              <w:rPr>
                <w:rStyle w:val="Hipervnculo"/>
                <w:rFonts w:ascii="Arial" w:hAnsi="Arial" w:cs="Arial"/>
                <w:noProof/>
                <w:sz w:val="24"/>
                <w:szCs w:val="24"/>
              </w:rPr>
              <w:t>MATRIZ DE COMUNICACIONES</w:t>
            </w:r>
            <w:r w:rsidRPr="005A4476">
              <w:rPr>
                <w:rFonts w:ascii="Arial" w:hAnsi="Arial" w:cs="Arial"/>
                <w:noProof/>
                <w:webHidden/>
                <w:sz w:val="24"/>
                <w:szCs w:val="24"/>
              </w:rPr>
              <w:tab/>
            </w:r>
            <w:r w:rsidRPr="005A4476">
              <w:rPr>
                <w:rFonts w:ascii="Arial" w:hAnsi="Arial" w:cs="Arial"/>
                <w:noProof/>
                <w:webHidden/>
                <w:sz w:val="24"/>
                <w:szCs w:val="24"/>
              </w:rPr>
              <w:fldChar w:fldCharType="begin"/>
            </w:r>
            <w:r w:rsidRPr="005A4476">
              <w:rPr>
                <w:rFonts w:ascii="Arial" w:hAnsi="Arial" w:cs="Arial"/>
                <w:noProof/>
                <w:webHidden/>
                <w:sz w:val="24"/>
                <w:szCs w:val="24"/>
              </w:rPr>
              <w:instrText xml:space="preserve"> PAGEREF _Toc71581569 \h </w:instrText>
            </w:r>
            <w:r w:rsidRPr="005A4476">
              <w:rPr>
                <w:rFonts w:ascii="Arial" w:hAnsi="Arial" w:cs="Arial"/>
                <w:noProof/>
                <w:webHidden/>
                <w:sz w:val="24"/>
                <w:szCs w:val="24"/>
              </w:rPr>
            </w:r>
            <w:r w:rsidRPr="005A4476">
              <w:rPr>
                <w:rFonts w:ascii="Arial" w:hAnsi="Arial" w:cs="Arial"/>
                <w:noProof/>
                <w:webHidden/>
                <w:sz w:val="24"/>
                <w:szCs w:val="24"/>
              </w:rPr>
              <w:fldChar w:fldCharType="separate"/>
            </w:r>
            <w:r w:rsidRPr="005A4476">
              <w:rPr>
                <w:rFonts w:ascii="Arial" w:hAnsi="Arial" w:cs="Arial"/>
                <w:noProof/>
                <w:webHidden/>
                <w:sz w:val="24"/>
                <w:szCs w:val="24"/>
              </w:rPr>
              <w:t>8</w:t>
            </w:r>
            <w:r w:rsidRPr="005A4476">
              <w:rPr>
                <w:rFonts w:ascii="Arial" w:hAnsi="Arial" w:cs="Arial"/>
                <w:noProof/>
                <w:webHidden/>
                <w:sz w:val="24"/>
                <w:szCs w:val="24"/>
              </w:rPr>
              <w:fldChar w:fldCharType="end"/>
            </w:r>
          </w:hyperlink>
        </w:p>
        <w:p w14:paraId="05F4B13D" w14:textId="77777777" w:rsidR="006766B9" w:rsidRPr="005A4476" w:rsidRDefault="006766B9" w:rsidP="005A4476">
          <w:pPr>
            <w:pStyle w:val="TDC1"/>
            <w:spacing w:line="360" w:lineRule="auto"/>
            <w:rPr>
              <w:rFonts w:ascii="Arial" w:eastAsiaTheme="minorEastAsia" w:hAnsi="Arial" w:cs="Arial"/>
              <w:noProof/>
              <w:sz w:val="24"/>
              <w:szCs w:val="24"/>
              <w:lang w:eastAsia="es-CO"/>
            </w:rPr>
          </w:pPr>
          <w:hyperlink w:anchor="_Toc71581570" w:history="1">
            <w:r w:rsidRPr="005A4476">
              <w:rPr>
                <w:rStyle w:val="Hipervnculo"/>
                <w:rFonts w:ascii="Arial" w:hAnsi="Arial" w:cs="Arial"/>
                <w:noProof/>
                <w:sz w:val="24"/>
                <w:szCs w:val="24"/>
              </w:rPr>
              <w:t>PLAN DE ADQUISICIONES</w:t>
            </w:r>
            <w:r w:rsidRPr="005A4476">
              <w:rPr>
                <w:rFonts w:ascii="Arial" w:hAnsi="Arial" w:cs="Arial"/>
                <w:noProof/>
                <w:webHidden/>
                <w:sz w:val="24"/>
                <w:szCs w:val="24"/>
              </w:rPr>
              <w:tab/>
            </w:r>
            <w:r w:rsidRPr="005A4476">
              <w:rPr>
                <w:rFonts w:ascii="Arial" w:hAnsi="Arial" w:cs="Arial"/>
                <w:noProof/>
                <w:webHidden/>
                <w:sz w:val="24"/>
                <w:szCs w:val="24"/>
              </w:rPr>
              <w:fldChar w:fldCharType="begin"/>
            </w:r>
            <w:r w:rsidRPr="005A4476">
              <w:rPr>
                <w:rFonts w:ascii="Arial" w:hAnsi="Arial" w:cs="Arial"/>
                <w:noProof/>
                <w:webHidden/>
                <w:sz w:val="24"/>
                <w:szCs w:val="24"/>
              </w:rPr>
              <w:instrText xml:space="preserve"> PAGEREF _Toc71581570 \h </w:instrText>
            </w:r>
            <w:r w:rsidRPr="005A4476">
              <w:rPr>
                <w:rFonts w:ascii="Arial" w:hAnsi="Arial" w:cs="Arial"/>
                <w:noProof/>
                <w:webHidden/>
                <w:sz w:val="24"/>
                <w:szCs w:val="24"/>
              </w:rPr>
            </w:r>
            <w:r w:rsidRPr="005A4476">
              <w:rPr>
                <w:rFonts w:ascii="Arial" w:hAnsi="Arial" w:cs="Arial"/>
                <w:noProof/>
                <w:webHidden/>
                <w:sz w:val="24"/>
                <w:szCs w:val="24"/>
              </w:rPr>
              <w:fldChar w:fldCharType="separate"/>
            </w:r>
            <w:r w:rsidRPr="005A4476">
              <w:rPr>
                <w:rFonts w:ascii="Arial" w:hAnsi="Arial" w:cs="Arial"/>
                <w:noProof/>
                <w:webHidden/>
                <w:sz w:val="24"/>
                <w:szCs w:val="24"/>
              </w:rPr>
              <w:t>9</w:t>
            </w:r>
            <w:r w:rsidRPr="005A4476">
              <w:rPr>
                <w:rFonts w:ascii="Arial" w:hAnsi="Arial" w:cs="Arial"/>
                <w:noProof/>
                <w:webHidden/>
                <w:sz w:val="24"/>
                <w:szCs w:val="24"/>
              </w:rPr>
              <w:fldChar w:fldCharType="end"/>
            </w:r>
          </w:hyperlink>
        </w:p>
        <w:p w14:paraId="174013EE" w14:textId="77777777" w:rsidR="006766B9" w:rsidRPr="005A4476" w:rsidRDefault="006766B9" w:rsidP="005A4476">
          <w:pPr>
            <w:pStyle w:val="TDC1"/>
            <w:spacing w:line="360" w:lineRule="auto"/>
            <w:rPr>
              <w:rFonts w:ascii="Arial" w:eastAsiaTheme="minorEastAsia" w:hAnsi="Arial" w:cs="Arial"/>
              <w:noProof/>
              <w:sz w:val="24"/>
              <w:szCs w:val="24"/>
              <w:lang w:eastAsia="es-CO"/>
            </w:rPr>
          </w:pPr>
          <w:hyperlink w:anchor="_Toc71581571" w:history="1">
            <w:r w:rsidRPr="005A4476">
              <w:rPr>
                <w:rStyle w:val="Hipervnculo"/>
                <w:rFonts w:ascii="Arial" w:hAnsi="Arial" w:cs="Arial"/>
                <w:noProof/>
                <w:sz w:val="24"/>
                <w:szCs w:val="24"/>
              </w:rPr>
              <w:t>PLAN DE COMPRAS PARA EL PROYECTO</w:t>
            </w:r>
            <w:r w:rsidRPr="005A4476">
              <w:rPr>
                <w:rFonts w:ascii="Arial" w:hAnsi="Arial" w:cs="Arial"/>
                <w:noProof/>
                <w:webHidden/>
                <w:sz w:val="24"/>
                <w:szCs w:val="24"/>
              </w:rPr>
              <w:tab/>
            </w:r>
            <w:r w:rsidRPr="005A4476">
              <w:rPr>
                <w:rFonts w:ascii="Arial" w:hAnsi="Arial" w:cs="Arial"/>
                <w:noProof/>
                <w:webHidden/>
                <w:sz w:val="24"/>
                <w:szCs w:val="24"/>
              </w:rPr>
              <w:fldChar w:fldCharType="begin"/>
            </w:r>
            <w:r w:rsidRPr="005A4476">
              <w:rPr>
                <w:rFonts w:ascii="Arial" w:hAnsi="Arial" w:cs="Arial"/>
                <w:noProof/>
                <w:webHidden/>
                <w:sz w:val="24"/>
                <w:szCs w:val="24"/>
              </w:rPr>
              <w:instrText xml:space="preserve"> PAGEREF _Toc71581571 \h </w:instrText>
            </w:r>
            <w:r w:rsidRPr="005A4476">
              <w:rPr>
                <w:rFonts w:ascii="Arial" w:hAnsi="Arial" w:cs="Arial"/>
                <w:noProof/>
                <w:webHidden/>
                <w:sz w:val="24"/>
                <w:szCs w:val="24"/>
              </w:rPr>
            </w:r>
            <w:r w:rsidRPr="005A4476">
              <w:rPr>
                <w:rFonts w:ascii="Arial" w:hAnsi="Arial" w:cs="Arial"/>
                <w:noProof/>
                <w:webHidden/>
                <w:sz w:val="24"/>
                <w:szCs w:val="24"/>
              </w:rPr>
              <w:fldChar w:fldCharType="separate"/>
            </w:r>
            <w:r w:rsidRPr="005A4476">
              <w:rPr>
                <w:rFonts w:ascii="Arial" w:hAnsi="Arial" w:cs="Arial"/>
                <w:noProof/>
                <w:webHidden/>
                <w:sz w:val="24"/>
                <w:szCs w:val="24"/>
              </w:rPr>
              <w:t>11</w:t>
            </w:r>
            <w:r w:rsidRPr="005A4476">
              <w:rPr>
                <w:rFonts w:ascii="Arial" w:hAnsi="Arial" w:cs="Arial"/>
                <w:noProof/>
                <w:webHidden/>
                <w:sz w:val="24"/>
                <w:szCs w:val="24"/>
              </w:rPr>
              <w:fldChar w:fldCharType="end"/>
            </w:r>
          </w:hyperlink>
        </w:p>
        <w:p w14:paraId="10494FBB" w14:textId="77777777" w:rsidR="006766B9" w:rsidRPr="005A4476" w:rsidRDefault="006766B9" w:rsidP="005A4476">
          <w:pPr>
            <w:pStyle w:val="TDC2"/>
            <w:tabs>
              <w:tab w:val="right" w:leader="dot" w:pos="8828"/>
            </w:tabs>
            <w:spacing w:line="360" w:lineRule="auto"/>
            <w:rPr>
              <w:rFonts w:ascii="Arial" w:eastAsiaTheme="minorEastAsia" w:hAnsi="Arial" w:cs="Arial"/>
              <w:noProof/>
              <w:sz w:val="24"/>
              <w:szCs w:val="24"/>
              <w:lang w:eastAsia="es-CO"/>
            </w:rPr>
          </w:pPr>
          <w:hyperlink w:anchor="_Toc71581572" w:history="1">
            <w:r w:rsidRPr="005A4476">
              <w:rPr>
                <w:rStyle w:val="Hipervnculo"/>
                <w:rFonts w:ascii="Arial" w:hAnsi="Arial" w:cs="Arial"/>
                <w:bCs/>
                <w:noProof/>
                <w:sz w:val="24"/>
                <w:szCs w:val="24"/>
              </w:rPr>
              <w:t>FORMATOS</w:t>
            </w:r>
            <w:r w:rsidRPr="005A4476">
              <w:rPr>
                <w:rFonts w:ascii="Arial" w:hAnsi="Arial" w:cs="Arial"/>
                <w:noProof/>
                <w:webHidden/>
                <w:sz w:val="24"/>
                <w:szCs w:val="24"/>
              </w:rPr>
              <w:tab/>
            </w:r>
            <w:r w:rsidRPr="005A4476">
              <w:rPr>
                <w:rFonts w:ascii="Arial" w:hAnsi="Arial" w:cs="Arial"/>
                <w:noProof/>
                <w:webHidden/>
                <w:sz w:val="24"/>
                <w:szCs w:val="24"/>
              </w:rPr>
              <w:fldChar w:fldCharType="begin"/>
            </w:r>
            <w:r w:rsidRPr="005A4476">
              <w:rPr>
                <w:rFonts w:ascii="Arial" w:hAnsi="Arial" w:cs="Arial"/>
                <w:noProof/>
                <w:webHidden/>
                <w:sz w:val="24"/>
                <w:szCs w:val="24"/>
              </w:rPr>
              <w:instrText xml:space="preserve"> PAGEREF _Toc71581572 \h </w:instrText>
            </w:r>
            <w:r w:rsidRPr="005A4476">
              <w:rPr>
                <w:rFonts w:ascii="Arial" w:hAnsi="Arial" w:cs="Arial"/>
                <w:noProof/>
                <w:webHidden/>
                <w:sz w:val="24"/>
                <w:szCs w:val="24"/>
              </w:rPr>
            </w:r>
            <w:r w:rsidRPr="005A4476">
              <w:rPr>
                <w:rFonts w:ascii="Arial" w:hAnsi="Arial" w:cs="Arial"/>
                <w:noProof/>
                <w:webHidden/>
                <w:sz w:val="24"/>
                <w:szCs w:val="24"/>
              </w:rPr>
              <w:fldChar w:fldCharType="separate"/>
            </w:r>
            <w:r w:rsidRPr="005A4476">
              <w:rPr>
                <w:rFonts w:ascii="Arial" w:hAnsi="Arial" w:cs="Arial"/>
                <w:noProof/>
                <w:webHidden/>
                <w:sz w:val="24"/>
                <w:szCs w:val="24"/>
              </w:rPr>
              <w:t>15</w:t>
            </w:r>
            <w:r w:rsidRPr="005A4476">
              <w:rPr>
                <w:rFonts w:ascii="Arial" w:hAnsi="Arial" w:cs="Arial"/>
                <w:noProof/>
                <w:webHidden/>
                <w:sz w:val="24"/>
                <w:szCs w:val="24"/>
              </w:rPr>
              <w:fldChar w:fldCharType="end"/>
            </w:r>
          </w:hyperlink>
        </w:p>
        <w:p w14:paraId="67846A3C" w14:textId="77777777" w:rsidR="006766B9" w:rsidRPr="005A4476" w:rsidRDefault="006766B9" w:rsidP="005A4476">
          <w:pPr>
            <w:pStyle w:val="TDC1"/>
            <w:spacing w:line="360" w:lineRule="auto"/>
            <w:rPr>
              <w:rFonts w:ascii="Arial" w:eastAsiaTheme="minorEastAsia" w:hAnsi="Arial" w:cs="Arial"/>
              <w:noProof/>
              <w:sz w:val="24"/>
              <w:szCs w:val="24"/>
              <w:lang w:eastAsia="es-CO"/>
            </w:rPr>
          </w:pPr>
          <w:hyperlink w:anchor="_Toc71581573" w:history="1">
            <w:r w:rsidRPr="005A4476">
              <w:rPr>
                <w:rStyle w:val="Hipervnculo"/>
                <w:rFonts w:ascii="Arial" w:hAnsi="Arial" w:cs="Arial"/>
                <w:noProof/>
                <w:sz w:val="24"/>
                <w:szCs w:val="24"/>
              </w:rPr>
              <w:t>CONTRATOS DEL PROYECTO</w:t>
            </w:r>
            <w:r w:rsidRPr="005A4476">
              <w:rPr>
                <w:rFonts w:ascii="Arial" w:hAnsi="Arial" w:cs="Arial"/>
                <w:noProof/>
                <w:webHidden/>
                <w:sz w:val="24"/>
                <w:szCs w:val="24"/>
              </w:rPr>
              <w:tab/>
            </w:r>
            <w:r w:rsidRPr="005A4476">
              <w:rPr>
                <w:rFonts w:ascii="Arial" w:hAnsi="Arial" w:cs="Arial"/>
                <w:noProof/>
                <w:webHidden/>
                <w:sz w:val="24"/>
                <w:szCs w:val="24"/>
              </w:rPr>
              <w:fldChar w:fldCharType="begin"/>
            </w:r>
            <w:r w:rsidRPr="005A4476">
              <w:rPr>
                <w:rFonts w:ascii="Arial" w:hAnsi="Arial" w:cs="Arial"/>
                <w:noProof/>
                <w:webHidden/>
                <w:sz w:val="24"/>
                <w:szCs w:val="24"/>
              </w:rPr>
              <w:instrText xml:space="preserve"> PAGEREF _Toc71581573 \h </w:instrText>
            </w:r>
            <w:r w:rsidRPr="005A4476">
              <w:rPr>
                <w:rFonts w:ascii="Arial" w:hAnsi="Arial" w:cs="Arial"/>
                <w:noProof/>
                <w:webHidden/>
                <w:sz w:val="24"/>
                <w:szCs w:val="24"/>
              </w:rPr>
            </w:r>
            <w:r w:rsidRPr="005A4476">
              <w:rPr>
                <w:rFonts w:ascii="Arial" w:hAnsi="Arial" w:cs="Arial"/>
                <w:noProof/>
                <w:webHidden/>
                <w:sz w:val="24"/>
                <w:szCs w:val="24"/>
              </w:rPr>
              <w:fldChar w:fldCharType="separate"/>
            </w:r>
            <w:r w:rsidRPr="005A4476">
              <w:rPr>
                <w:rFonts w:ascii="Arial" w:hAnsi="Arial" w:cs="Arial"/>
                <w:noProof/>
                <w:webHidden/>
                <w:sz w:val="24"/>
                <w:szCs w:val="24"/>
              </w:rPr>
              <w:t>25</w:t>
            </w:r>
            <w:r w:rsidRPr="005A4476">
              <w:rPr>
                <w:rFonts w:ascii="Arial" w:hAnsi="Arial" w:cs="Arial"/>
                <w:noProof/>
                <w:webHidden/>
                <w:sz w:val="24"/>
                <w:szCs w:val="24"/>
              </w:rPr>
              <w:fldChar w:fldCharType="end"/>
            </w:r>
          </w:hyperlink>
        </w:p>
        <w:p w14:paraId="5DEC6D91" w14:textId="77777777" w:rsidR="006766B9" w:rsidRPr="005A4476" w:rsidRDefault="006766B9" w:rsidP="005A4476">
          <w:pPr>
            <w:pStyle w:val="TDC1"/>
            <w:spacing w:line="360" w:lineRule="auto"/>
            <w:rPr>
              <w:rFonts w:ascii="Arial" w:eastAsiaTheme="minorEastAsia" w:hAnsi="Arial" w:cs="Arial"/>
              <w:noProof/>
              <w:sz w:val="24"/>
              <w:szCs w:val="24"/>
              <w:lang w:eastAsia="es-CO"/>
            </w:rPr>
          </w:pPr>
          <w:hyperlink w:anchor="_Toc71581574" w:history="1">
            <w:r w:rsidRPr="005A4476">
              <w:rPr>
                <w:rStyle w:val="Hipervnculo"/>
                <w:rFonts w:ascii="Arial" w:hAnsi="Arial" w:cs="Arial"/>
                <w:noProof/>
                <w:sz w:val="24"/>
                <w:szCs w:val="24"/>
              </w:rPr>
              <w:t>CONCLUSIONES Y RECOMENDACIONES</w:t>
            </w:r>
            <w:r w:rsidRPr="005A4476">
              <w:rPr>
                <w:rFonts w:ascii="Arial" w:hAnsi="Arial" w:cs="Arial"/>
                <w:noProof/>
                <w:webHidden/>
                <w:sz w:val="24"/>
                <w:szCs w:val="24"/>
              </w:rPr>
              <w:tab/>
            </w:r>
            <w:r w:rsidRPr="005A4476">
              <w:rPr>
                <w:rFonts w:ascii="Arial" w:hAnsi="Arial" w:cs="Arial"/>
                <w:noProof/>
                <w:webHidden/>
                <w:sz w:val="24"/>
                <w:szCs w:val="24"/>
              </w:rPr>
              <w:fldChar w:fldCharType="begin"/>
            </w:r>
            <w:r w:rsidRPr="005A4476">
              <w:rPr>
                <w:rFonts w:ascii="Arial" w:hAnsi="Arial" w:cs="Arial"/>
                <w:noProof/>
                <w:webHidden/>
                <w:sz w:val="24"/>
                <w:szCs w:val="24"/>
              </w:rPr>
              <w:instrText xml:space="preserve"> PAGEREF _Toc71581574 \h </w:instrText>
            </w:r>
            <w:r w:rsidRPr="005A4476">
              <w:rPr>
                <w:rFonts w:ascii="Arial" w:hAnsi="Arial" w:cs="Arial"/>
                <w:noProof/>
                <w:webHidden/>
                <w:sz w:val="24"/>
                <w:szCs w:val="24"/>
              </w:rPr>
            </w:r>
            <w:r w:rsidRPr="005A4476">
              <w:rPr>
                <w:rFonts w:ascii="Arial" w:hAnsi="Arial" w:cs="Arial"/>
                <w:noProof/>
                <w:webHidden/>
                <w:sz w:val="24"/>
                <w:szCs w:val="24"/>
              </w:rPr>
              <w:fldChar w:fldCharType="separate"/>
            </w:r>
            <w:r w:rsidRPr="005A4476">
              <w:rPr>
                <w:rFonts w:ascii="Arial" w:hAnsi="Arial" w:cs="Arial"/>
                <w:noProof/>
                <w:webHidden/>
                <w:sz w:val="24"/>
                <w:szCs w:val="24"/>
              </w:rPr>
              <w:t>31</w:t>
            </w:r>
            <w:r w:rsidRPr="005A4476">
              <w:rPr>
                <w:rFonts w:ascii="Arial" w:hAnsi="Arial" w:cs="Arial"/>
                <w:noProof/>
                <w:webHidden/>
                <w:sz w:val="24"/>
                <w:szCs w:val="24"/>
              </w:rPr>
              <w:fldChar w:fldCharType="end"/>
            </w:r>
          </w:hyperlink>
        </w:p>
        <w:p w14:paraId="5234317C" w14:textId="77777777" w:rsidR="006766B9" w:rsidRPr="005A4476" w:rsidRDefault="006766B9" w:rsidP="005A4476">
          <w:pPr>
            <w:pStyle w:val="TDC1"/>
            <w:spacing w:line="360" w:lineRule="auto"/>
            <w:rPr>
              <w:rFonts w:ascii="Arial" w:eastAsiaTheme="minorEastAsia" w:hAnsi="Arial" w:cs="Arial"/>
              <w:noProof/>
              <w:sz w:val="24"/>
              <w:szCs w:val="24"/>
              <w:lang w:eastAsia="es-CO"/>
            </w:rPr>
          </w:pPr>
          <w:hyperlink w:anchor="_Toc71581575" w:history="1">
            <w:r w:rsidRPr="005A4476">
              <w:rPr>
                <w:rStyle w:val="Hipervnculo"/>
                <w:rFonts w:ascii="Arial" w:hAnsi="Arial" w:cs="Arial"/>
                <w:noProof/>
                <w:sz w:val="24"/>
                <w:szCs w:val="24"/>
              </w:rPr>
              <w:t>BIBLIOGRAFÍA</w:t>
            </w:r>
            <w:r w:rsidRPr="005A4476">
              <w:rPr>
                <w:rFonts w:ascii="Arial" w:hAnsi="Arial" w:cs="Arial"/>
                <w:noProof/>
                <w:webHidden/>
                <w:sz w:val="24"/>
                <w:szCs w:val="24"/>
              </w:rPr>
              <w:tab/>
            </w:r>
            <w:r w:rsidRPr="005A4476">
              <w:rPr>
                <w:rFonts w:ascii="Arial" w:hAnsi="Arial" w:cs="Arial"/>
                <w:noProof/>
                <w:webHidden/>
                <w:sz w:val="24"/>
                <w:szCs w:val="24"/>
              </w:rPr>
              <w:fldChar w:fldCharType="begin"/>
            </w:r>
            <w:r w:rsidRPr="005A4476">
              <w:rPr>
                <w:rFonts w:ascii="Arial" w:hAnsi="Arial" w:cs="Arial"/>
                <w:noProof/>
                <w:webHidden/>
                <w:sz w:val="24"/>
                <w:szCs w:val="24"/>
              </w:rPr>
              <w:instrText xml:space="preserve"> PAGEREF _Toc71581575 \h </w:instrText>
            </w:r>
            <w:r w:rsidRPr="005A4476">
              <w:rPr>
                <w:rFonts w:ascii="Arial" w:hAnsi="Arial" w:cs="Arial"/>
                <w:noProof/>
                <w:webHidden/>
                <w:sz w:val="24"/>
                <w:szCs w:val="24"/>
              </w:rPr>
            </w:r>
            <w:r w:rsidRPr="005A4476">
              <w:rPr>
                <w:rFonts w:ascii="Arial" w:hAnsi="Arial" w:cs="Arial"/>
                <w:noProof/>
                <w:webHidden/>
                <w:sz w:val="24"/>
                <w:szCs w:val="24"/>
              </w:rPr>
              <w:fldChar w:fldCharType="separate"/>
            </w:r>
            <w:r w:rsidRPr="005A4476">
              <w:rPr>
                <w:rFonts w:ascii="Arial" w:hAnsi="Arial" w:cs="Arial"/>
                <w:noProof/>
                <w:webHidden/>
                <w:sz w:val="24"/>
                <w:szCs w:val="24"/>
              </w:rPr>
              <w:t>32</w:t>
            </w:r>
            <w:r w:rsidRPr="005A4476">
              <w:rPr>
                <w:rFonts w:ascii="Arial" w:hAnsi="Arial" w:cs="Arial"/>
                <w:noProof/>
                <w:webHidden/>
                <w:sz w:val="24"/>
                <w:szCs w:val="24"/>
              </w:rPr>
              <w:fldChar w:fldCharType="end"/>
            </w:r>
          </w:hyperlink>
        </w:p>
        <w:p w14:paraId="2C7EF682" w14:textId="54015FD3" w:rsidR="00CA211E" w:rsidRPr="00581FFA" w:rsidRDefault="00CA211E" w:rsidP="0035107A">
          <w:pPr>
            <w:pStyle w:val="Texto1"/>
            <w:rPr>
              <w:rFonts w:cs="Arial"/>
              <w:sz w:val="22"/>
            </w:rPr>
          </w:pPr>
          <w:r w:rsidRPr="0035107A">
            <w:rPr>
              <w:rFonts w:cs="Arial"/>
              <w:b/>
              <w:bCs/>
              <w:noProof/>
              <w:szCs w:val="24"/>
            </w:rPr>
            <w:fldChar w:fldCharType="end"/>
          </w:r>
        </w:p>
      </w:sdtContent>
    </w:sdt>
    <w:p w14:paraId="3CC3635E" w14:textId="5E65528C" w:rsidR="009063EB" w:rsidRPr="00581FFA" w:rsidRDefault="009063EB">
      <w:pPr>
        <w:rPr>
          <w:rFonts w:ascii="Arial" w:hAnsi="Arial" w:cs="Arial"/>
          <w:b/>
          <w:bCs/>
        </w:rPr>
      </w:pPr>
      <w:r w:rsidRPr="00581FFA">
        <w:rPr>
          <w:rFonts w:ascii="Arial" w:hAnsi="Arial" w:cs="Arial"/>
          <w:b/>
          <w:bCs/>
        </w:rPr>
        <w:br w:type="page"/>
      </w:r>
    </w:p>
    <w:p w14:paraId="701CACDB" w14:textId="77777777" w:rsidR="006F2E6B" w:rsidRPr="00581FFA" w:rsidRDefault="006F2E6B" w:rsidP="00182278">
      <w:pPr>
        <w:spacing w:line="360" w:lineRule="auto"/>
        <w:jc w:val="both"/>
        <w:rPr>
          <w:rFonts w:ascii="Arial" w:hAnsi="Arial" w:cs="Arial"/>
          <w:b/>
          <w:bCs/>
        </w:rPr>
        <w:sectPr w:rsidR="006F2E6B" w:rsidRPr="00581FFA" w:rsidSect="009063EB">
          <w:type w:val="continuous"/>
          <w:pgSz w:w="12240" w:h="15840"/>
          <w:pgMar w:top="1417" w:right="1701" w:bottom="1417" w:left="1701" w:header="709" w:footer="709" w:gutter="0"/>
          <w:cols w:space="708"/>
          <w:docGrid w:linePitch="360"/>
        </w:sectPr>
      </w:pPr>
    </w:p>
    <w:p w14:paraId="5B81AC49" w14:textId="77777777" w:rsidR="009063EB" w:rsidRPr="00581FFA" w:rsidRDefault="009063EB" w:rsidP="00182278">
      <w:pPr>
        <w:spacing w:line="360" w:lineRule="auto"/>
        <w:jc w:val="both"/>
        <w:rPr>
          <w:rFonts w:ascii="Arial" w:hAnsi="Arial" w:cs="Arial"/>
        </w:rPr>
        <w:sectPr w:rsidR="009063EB" w:rsidRPr="00581FFA" w:rsidSect="009063EB">
          <w:headerReference w:type="default" r:id="rId8"/>
          <w:type w:val="continuous"/>
          <w:pgSz w:w="12240" w:h="15840"/>
          <w:pgMar w:top="1417" w:right="1701" w:bottom="1417" w:left="1701" w:header="709" w:footer="709" w:gutter="0"/>
          <w:cols w:space="708"/>
          <w:docGrid w:linePitch="360"/>
        </w:sectPr>
      </w:pPr>
    </w:p>
    <w:p w14:paraId="53E1569B" w14:textId="0E0A33C4" w:rsidR="002D5CEC" w:rsidRPr="0035107A" w:rsidRDefault="002D5CEC" w:rsidP="002D5CEC">
      <w:pPr>
        <w:pStyle w:val="TITULO1"/>
        <w:spacing w:line="360" w:lineRule="auto"/>
        <w:rPr>
          <w:rFonts w:cs="Arial"/>
          <w:szCs w:val="24"/>
        </w:rPr>
      </w:pPr>
      <w:bookmarkStart w:id="2" w:name="_Toc71581564"/>
      <w:r w:rsidRPr="0035107A">
        <w:rPr>
          <w:rFonts w:cs="Arial"/>
          <w:szCs w:val="24"/>
        </w:rPr>
        <w:lastRenderedPageBreak/>
        <w:t>PLAN DE COMUNICACIONES</w:t>
      </w:r>
      <w:bookmarkEnd w:id="2"/>
    </w:p>
    <w:p w14:paraId="14FB9DA3" w14:textId="20202A84" w:rsidR="001803A8" w:rsidRPr="0035107A" w:rsidRDefault="006A5F63" w:rsidP="006E3516">
      <w:pPr>
        <w:pStyle w:val="TITULO2"/>
        <w:rPr>
          <w:rFonts w:cs="Arial"/>
          <w:bCs/>
          <w:szCs w:val="24"/>
        </w:rPr>
      </w:pPr>
      <w:bookmarkStart w:id="3" w:name="_Toc71581565"/>
      <w:r w:rsidRPr="0035107A">
        <w:rPr>
          <w:rFonts w:cs="Arial"/>
          <w:bCs/>
          <w:noProof/>
          <w:szCs w:val="24"/>
          <w:lang w:eastAsia="es-CO"/>
        </w:rPr>
        <mc:AlternateContent>
          <mc:Choice Requires="wps">
            <w:drawing>
              <wp:anchor distT="0" distB="0" distL="114300" distR="114300" simplePos="0" relativeHeight="251659264" behindDoc="0" locked="0" layoutInCell="1" allowOverlap="1" wp14:anchorId="5391D061" wp14:editId="58567411">
                <wp:simplePos x="0" y="0"/>
                <wp:positionH relativeFrom="column">
                  <wp:posOffset>-527685</wp:posOffset>
                </wp:positionH>
                <wp:positionV relativeFrom="paragraph">
                  <wp:posOffset>570865</wp:posOffset>
                </wp:positionV>
                <wp:extent cx="428625" cy="285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28625" cy="28575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2199E8DB" w14:textId="250D6064" w:rsidR="006766B9" w:rsidRDefault="006766B9" w:rsidP="006A5F63">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1D061" id="_x0000_t202" coordsize="21600,21600" o:spt="202" path="m,l,21600r21600,l21600,xe">
                <v:stroke joinstyle="miter"/>
                <v:path gradientshapeok="t" o:connecttype="rect"/>
              </v:shapetype>
              <v:shape id="Text Box 3" o:spid="_x0000_s1026" type="#_x0000_t202" style="position:absolute;margin-left:-41.55pt;margin-top:44.95pt;width:33.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" fillcolor="black [3200]" strokecolor="black [1600]" strokeweight="1pt">
                <v:textbox>
                  <w:txbxContent>
                    <w:p w14:paraId="2199E8DB" w14:textId="250D6064" w:rsidR="006766B9" w:rsidRDefault="006766B9" w:rsidP="006A5F63">
                      <w:pPr>
                        <w:jc w:val="center"/>
                      </w:pPr>
                      <w:r>
                        <w:t>1</w:t>
                      </w:r>
                    </w:p>
                  </w:txbxContent>
                </v:textbox>
              </v:shape>
            </w:pict>
          </mc:Fallback>
        </mc:AlternateContent>
      </w:r>
      <w:r w:rsidR="006E3516" w:rsidRPr="0035107A">
        <w:rPr>
          <w:rFonts w:cs="Arial"/>
          <w:bCs/>
          <w:szCs w:val="24"/>
        </w:rPr>
        <w:t>ORGANIGRAMA</w:t>
      </w:r>
      <w:bookmarkEnd w:id="3"/>
    </w:p>
    <w:p w14:paraId="20FF470B" w14:textId="52004C1F" w:rsidR="00833368" w:rsidRDefault="00851FC6" w:rsidP="00944813">
      <w:pPr>
        <w:ind w:left="708" w:hanging="708"/>
        <w:rPr>
          <w:rFonts w:ascii="Arial" w:eastAsiaTheme="majorEastAsia" w:hAnsi="Arial" w:cs="Arial"/>
          <w:bCs/>
        </w:rPr>
      </w:pPr>
      <w:r w:rsidRPr="00581FFA">
        <w:rPr>
          <w:rFonts w:ascii="Arial" w:hAnsi="Arial" w:cs="Arial"/>
          <w:bCs/>
          <w:noProof/>
        </w:rPr>
        <mc:AlternateContent>
          <mc:Choice Requires="wps">
            <w:drawing>
              <wp:anchor distT="0" distB="0" distL="114300" distR="114300" simplePos="0" relativeHeight="251667456" behindDoc="0" locked="0" layoutInCell="1" allowOverlap="1" wp14:anchorId="70751D0C" wp14:editId="2F126E54">
                <wp:simplePos x="0" y="0"/>
                <wp:positionH relativeFrom="column">
                  <wp:posOffset>-527685</wp:posOffset>
                </wp:positionH>
                <wp:positionV relativeFrom="paragraph">
                  <wp:posOffset>2805430</wp:posOffset>
                </wp:positionV>
                <wp:extent cx="428625" cy="2857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428625" cy="28575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28C47D60" w14:textId="36267E53" w:rsidR="006766B9" w:rsidRDefault="006766B9" w:rsidP="00851FC6">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51D0C" id="Text Box 7" o:spid="_x0000_s1027" type="#_x0000_t202" style="position:absolute;left:0;text-align:left;margin-left:-41.55pt;margin-top:220.9pt;width:33.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" fillcolor="black [3200]" strokecolor="black [1600]" strokeweight="1pt">
                <v:textbox>
                  <w:txbxContent>
                    <w:p w14:paraId="28C47D60" w14:textId="36267E53" w:rsidR="006766B9" w:rsidRDefault="006766B9" w:rsidP="00851FC6">
                      <w:pPr>
                        <w:jc w:val="center"/>
                      </w:pPr>
                      <w:r>
                        <w:t>4</w:t>
                      </w:r>
                    </w:p>
                  </w:txbxContent>
                </v:textbox>
              </v:shape>
            </w:pict>
          </mc:Fallback>
        </mc:AlternateContent>
      </w:r>
      <w:r w:rsidRPr="00581FFA">
        <w:rPr>
          <w:rFonts w:ascii="Arial" w:hAnsi="Arial" w:cs="Arial"/>
          <w:bCs/>
          <w:noProof/>
        </w:rPr>
        <mc:AlternateContent>
          <mc:Choice Requires="wps">
            <w:drawing>
              <wp:anchor distT="0" distB="0" distL="114300" distR="114300" simplePos="0" relativeHeight="251665408" behindDoc="0" locked="0" layoutInCell="1" allowOverlap="1" wp14:anchorId="33843354" wp14:editId="07BB149D">
                <wp:simplePos x="0" y="0"/>
                <wp:positionH relativeFrom="column">
                  <wp:posOffset>-527685</wp:posOffset>
                </wp:positionH>
                <wp:positionV relativeFrom="paragraph">
                  <wp:posOffset>2138680</wp:posOffset>
                </wp:positionV>
                <wp:extent cx="428625" cy="2857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28625" cy="28575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2C074FAC" w14:textId="33D41B2A" w:rsidR="006766B9" w:rsidRDefault="006766B9" w:rsidP="00851FC6">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43354" id="Text Box 6" o:spid="_x0000_s1028" type="#_x0000_t202" style="position:absolute;left:0;text-align:left;margin-left:-41.55pt;margin-top:168.4pt;width:33.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" fillcolor="black [3200]" strokecolor="black [1600]" strokeweight="1pt">
                <v:textbox>
                  <w:txbxContent>
                    <w:p w14:paraId="2C074FAC" w14:textId="33D41B2A" w:rsidR="006766B9" w:rsidRDefault="006766B9" w:rsidP="00851FC6">
                      <w:pPr>
                        <w:jc w:val="center"/>
                      </w:pPr>
                      <w:r>
                        <w:t>3</w:t>
                      </w:r>
                    </w:p>
                  </w:txbxContent>
                </v:textbox>
              </v:shape>
            </w:pict>
          </mc:Fallback>
        </mc:AlternateContent>
      </w:r>
      <w:r w:rsidRPr="00581FFA">
        <w:rPr>
          <w:rFonts w:ascii="Arial" w:hAnsi="Arial" w:cs="Arial"/>
          <w:bCs/>
          <w:noProof/>
        </w:rPr>
        <mc:AlternateContent>
          <mc:Choice Requires="wps">
            <w:drawing>
              <wp:anchor distT="0" distB="0" distL="114300" distR="114300" simplePos="0" relativeHeight="251663360" behindDoc="0" locked="0" layoutInCell="1" allowOverlap="1" wp14:anchorId="67D7EE77" wp14:editId="78C3B9C8">
                <wp:simplePos x="0" y="0"/>
                <wp:positionH relativeFrom="column">
                  <wp:posOffset>-527685</wp:posOffset>
                </wp:positionH>
                <wp:positionV relativeFrom="paragraph">
                  <wp:posOffset>1471930</wp:posOffset>
                </wp:positionV>
                <wp:extent cx="428625" cy="285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28625" cy="28575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16BC9325" w14:textId="35FA3B63" w:rsidR="006766B9" w:rsidRDefault="006766B9" w:rsidP="00851FC6">
                            <w:pPr>
                              <w:jc w:val="center"/>
                            </w:pPr>
                            <w: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7EE77" id="Text Box 5" o:spid="_x0000_s1029" type="#_x0000_t202" style="position:absolute;left:0;text-align:left;margin-left:-41.55pt;margin-top:115.9pt;width:33.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" fillcolor="black [3200]" strokecolor="black [1600]" strokeweight="1pt">
                <v:textbox>
                  <w:txbxContent>
                    <w:p w14:paraId="16BC9325" w14:textId="35FA3B63" w:rsidR="006766B9" w:rsidRDefault="006766B9" w:rsidP="00851FC6">
                      <w:pPr>
                        <w:jc w:val="center"/>
                      </w:pPr>
                      <w:r>
                        <w:t>2.2</w:t>
                      </w:r>
                    </w:p>
                  </w:txbxContent>
                </v:textbox>
              </v:shape>
            </w:pict>
          </mc:Fallback>
        </mc:AlternateContent>
      </w:r>
      <w:r w:rsidRPr="00581FFA">
        <w:rPr>
          <w:rFonts w:ascii="Arial" w:hAnsi="Arial" w:cs="Arial"/>
          <w:bCs/>
          <w:noProof/>
        </w:rPr>
        <mc:AlternateContent>
          <mc:Choice Requires="wps">
            <w:drawing>
              <wp:anchor distT="0" distB="0" distL="114300" distR="114300" simplePos="0" relativeHeight="251661312" behindDoc="0" locked="0" layoutInCell="1" allowOverlap="1" wp14:anchorId="79A295D3" wp14:editId="07AFA7C4">
                <wp:simplePos x="0" y="0"/>
                <wp:positionH relativeFrom="column">
                  <wp:posOffset>-527685</wp:posOffset>
                </wp:positionH>
                <wp:positionV relativeFrom="paragraph">
                  <wp:posOffset>738505</wp:posOffset>
                </wp:positionV>
                <wp:extent cx="428625" cy="2857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28625" cy="28575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214F6713" w14:textId="418174D1" w:rsidR="006766B9" w:rsidRDefault="006766B9" w:rsidP="00851FC6">
                            <w:pPr>
                              <w:jc w:val="center"/>
                            </w:pPr>
                            <w: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295D3" id="Text Box 4" o:spid="_x0000_s1030" type="#_x0000_t202" style="position:absolute;left:0;text-align:left;margin-left:-41.55pt;margin-top:58.15pt;width:33.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" fillcolor="black [3200]" strokecolor="black [1600]" strokeweight="1pt">
                <v:textbox>
                  <w:txbxContent>
                    <w:p w14:paraId="214F6713" w14:textId="418174D1" w:rsidR="006766B9" w:rsidRDefault="006766B9" w:rsidP="00851FC6">
                      <w:pPr>
                        <w:jc w:val="center"/>
                      </w:pPr>
                      <w:r>
                        <w:t>2.1</w:t>
                      </w:r>
                    </w:p>
                  </w:txbxContent>
                </v:textbox>
              </v:shape>
            </w:pict>
          </mc:Fallback>
        </mc:AlternateContent>
      </w:r>
      <w:r w:rsidR="00833368" w:rsidRPr="00581FFA">
        <w:rPr>
          <w:rFonts w:ascii="Arial" w:eastAsiaTheme="majorEastAsia" w:hAnsi="Arial" w:cs="Arial"/>
          <w:bCs/>
          <w:noProof/>
        </w:rPr>
        <w:drawing>
          <wp:inline distT="0" distB="0" distL="0" distR="0" wp14:anchorId="493B23AB" wp14:editId="303DCBCB">
            <wp:extent cx="5486400" cy="3200400"/>
            <wp:effectExtent l="0" t="3810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129495D" w14:textId="77777777" w:rsidR="00D45880" w:rsidRPr="00581FFA" w:rsidRDefault="00D45880" w:rsidP="00944813">
      <w:pPr>
        <w:ind w:left="708" w:hanging="708"/>
        <w:rPr>
          <w:rFonts w:ascii="Arial" w:eastAsiaTheme="majorEastAsia" w:hAnsi="Arial" w:cs="Arial"/>
          <w:bCs/>
        </w:rPr>
      </w:pPr>
    </w:p>
    <w:p w14:paraId="6C928307" w14:textId="0779A320" w:rsidR="00833368" w:rsidRPr="0035107A" w:rsidRDefault="000D461B" w:rsidP="006A5F63">
      <w:pPr>
        <w:spacing w:line="360" w:lineRule="auto"/>
        <w:jc w:val="both"/>
        <w:rPr>
          <w:rFonts w:ascii="Arial" w:eastAsiaTheme="majorEastAsia" w:hAnsi="Arial" w:cs="Arial"/>
          <w:bCs/>
        </w:rPr>
      </w:pPr>
      <w:r w:rsidRPr="0035107A">
        <w:rPr>
          <w:rFonts w:ascii="Arial" w:eastAsiaTheme="majorEastAsia" w:hAnsi="Arial" w:cs="Arial"/>
          <w:bCs/>
        </w:rPr>
        <w:t>Las</w:t>
      </w:r>
      <w:r w:rsidR="006A5F63" w:rsidRPr="0035107A">
        <w:rPr>
          <w:rFonts w:ascii="Arial" w:eastAsiaTheme="majorEastAsia" w:hAnsi="Arial" w:cs="Arial"/>
          <w:bCs/>
        </w:rPr>
        <w:t xml:space="preserve"> comunicaciones se harán de forma vertical</w:t>
      </w:r>
      <w:r w:rsidR="00D57492" w:rsidRPr="0035107A">
        <w:rPr>
          <w:rFonts w:ascii="Arial" w:eastAsiaTheme="majorEastAsia" w:hAnsi="Arial" w:cs="Arial"/>
          <w:bCs/>
        </w:rPr>
        <w:t xml:space="preserve"> desde el nivel 4 hasta el nivel 2</w:t>
      </w:r>
      <w:r w:rsidR="001A4238" w:rsidRPr="0035107A">
        <w:rPr>
          <w:rFonts w:ascii="Arial" w:eastAsiaTheme="majorEastAsia" w:hAnsi="Arial" w:cs="Arial"/>
          <w:bCs/>
        </w:rPr>
        <w:t>.</w:t>
      </w:r>
      <w:r w:rsidR="00D57492" w:rsidRPr="0035107A">
        <w:rPr>
          <w:rFonts w:ascii="Arial" w:eastAsiaTheme="majorEastAsia" w:hAnsi="Arial" w:cs="Arial"/>
          <w:bCs/>
        </w:rPr>
        <w:t>2</w:t>
      </w:r>
      <w:r w:rsidRPr="0035107A">
        <w:rPr>
          <w:rFonts w:ascii="Arial" w:eastAsiaTheme="majorEastAsia" w:hAnsi="Arial" w:cs="Arial"/>
          <w:bCs/>
        </w:rPr>
        <w:t xml:space="preserve">. Las comunicaciones horizontales entre los niveles 3 y 4 se podrán dar, pero solo para temas de información, las instrucciones operativas solo podrán ser dadas desde la línea superior. El supervisor </w:t>
      </w:r>
      <w:proofErr w:type="spellStart"/>
      <w:r w:rsidRPr="0035107A">
        <w:rPr>
          <w:rFonts w:ascii="Arial" w:eastAsiaTheme="majorEastAsia" w:hAnsi="Arial" w:cs="Arial"/>
          <w:bCs/>
        </w:rPr>
        <w:t>HSE</w:t>
      </w:r>
      <w:proofErr w:type="spellEnd"/>
      <w:r w:rsidR="00895811" w:rsidRPr="0035107A">
        <w:rPr>
          <w:rFonts w:ascii="Arial" w:eastAsiaTheme="majorEastAsia" w:hAnsi="Arial" w:cs="Arial"/>
          <w:bCs/>
        </w:rPr>
        <w:t xml:space="preserve"> o cualquier persona</w:t>
      </w:r>
      <w:r w:rsidRPr="0035107A">
        <w:rPr>
          <w:rFonts w:ascii="Arial" w:eastAsiaTheme="majorEastAsia" w:hAnsi="Arial" w:cs="Arial"/>
          <w:bCs/>
        </w:rPr>
        <w:t xml:space="preserve"> solo podrá dar instrucciones </w:t>
      </w:r>
      <w:r w:rsidR="00895811" w:rsidRPr="0035107A">
        <w:rPr>
          <w:rFonts w:ascii="Arial" w:eastAsiaTheme="majorEastAsia" w:hAnsi="Arial" w:cs="Arial"/>
          <w:bCs/>
        </w:rPr>
        <w:t>directas y en cualquier dirección en caso de que la acción atente contra la vida o integridad de las personas.</w:t>
      </w:r>
      <w:r w:rsidR="00A14832" w:rsidRPr="0035107A">
        <w:rPr>
          <w:rFonts w:ascii="Arial" w:eastAsiaTheme="majorEastAsia" w:hAnsi="Arial" w:cs="Arial"/>
          <w:bCs/>
        </w:rPr>
        <w:t xml:space="preserve"> Las comunicaciones en el nivel 2.2 se harán de forma horizontal, ya que este nivel es el nivel de coordinación del proyecto. Para el caso de las comunicaciones entre el nivel 2.1 y 2.2 se harán de forma vertical y del 2.2 hasta el nivel 1 se harán de forma vertical.</w:t>
      </w:r>
    </w:p>
    <w:p w14:paraId="0DA53423" w14:textId="77777777" w:rsidR="006A5F63" w:rsidRPr="0035107A" w:rsidRDefault="006A5F63" w:rsidP="00944813">
      <w:pPr>
        <w:ind w:left="708" w:hanging="708"/>
        <w:rPr>
          <w:rFonts w:ascii="Arial" w:eastAsiaTheme="majorEastAsia" w:hAnsi="Arial" w:cs="Arial"/>
          <w:bCs/>
        </w:rPr>
      </w:pPr>
    </w:p>
    <w:p w14:paraId="025C773B" w14:textId="77777777" w:rsidR="0028453B" w:rsidRPr="0035107A" w:rsidRDefault="0028453B" w:rsidP="0028453B">
      <w:pPr>
        <w:pStyle w:val="TITULO2"/>
        <w:rPr>
          <w:rFonts w:cs="Arial"/>
          <w:bCs/>
          <w:szCs w:val="24"/>
        </w:rPr>
      </w:pPr>
      <w:bookmarkStart w:id="4" w:name="_Toc71581566"/>
      <w:r w:rsidRPr="0035107A">
        <w:rPr>
          <w:rFonts w:cs="Arial"/>
          <w:bCs/>
          <w:szCs w:val="24"/>
        </w:rPr>
        <w:t>MEDIOS DE COMUNICACIÓN</w:t>
      </w:r>
      <w:bookmarkEnd w:id="4"/>
    </w:p>
    <w:p w14:paraId="3056BA86" w14:textId="40B8060B" w:rsidR="0028453B" w:rsidRPr="0035107A" w:rsidRDefault="0028453B" w:rsidP="0028453B">
      <w:pPr>
        <w:spacing w:line="360" w:lineRule="auto"/>
        <w:jc w:val="both"/>
        <w:rPr>
          <w:rFonts w:ascii="Arial" w:eastAsiaTheme="majorEastAsia" w:hAnsi="Arial" w:cs="Arial"/>
          <w:bCs/>
        </w:rPr>
      </w:pPr>
      <w:r w:rsidRPr="0035107A">
        <w:rPr>
          <w:rFonts w:ascii="Arial" w:eastAsiaTheme="majorEastAsia" w:hAnsi="Arial" w:cs="Arial"/>
          <w:bCs/>
        </w:rPr>
        <w:t>Email, cartas enviadas físicamente o por correo certificado, actas de reunión, video conferencias</w:t>
      </w:r>
      <w:r w:rsidR="007115B8" w:rsidRPr="0035107A">
        <w:rPr>
          <w:rFonts w:ascii="Arial" w:eastAsiaTheme="majorEastAsia" w:hAnsi="Arial" w:cs="Arial"/>
          <w:bCs/>
        </w:rPr>
        <w:t xml:space="preserve"> y</w:t>
      </w:r>
      <w:r w:rsidRPr="0035107A">
        <w:rPr>
          <w:rFonts w:ascii="Arial" w:eastAsiaTheme="majorEastAsia" w:hAnsi="Arial" w:cs="Arial"/>
          <w:bCs/>
        </w:rPr>
        <w:t xml:space="preserve"> </w:t>
      </w:r>
      <w:r w:rsidRPr="0035107A">
        <w:rPr>
          <w:rFonts w:ascii="Arial" w:hAnsi="Arial" w:cs="Arial"/>
        </w:rPr>
        <w:t>teléfono</w:t>
      </w:r>
      <w:r w:rsidRPr="0035107A">
        <w:rPr>
          <w:rFonts w:ascii="Arial" w:eastAsiaTheme="majorEastAsia" w:hAnsi="Arial" w:cs="Arial"/>
          <w:bCs/>
        </w:rPr>
        <w:t>.</w:t>
      </w:r>
    </w:p>
    <w:p w14:paraId="2C034345" w14:textId="5CDDB4BC" w:rsidR="006E3516" w:rsidRPr="00581FFA" w:rsidRDefault="006E3516" w:rsidP="006E3516">
      <w:pPr>
        <w:pStyle w:val="TITULO2"/>
        <w:rPr>
          <w:rFonts w:cs="Arial"/>
          <w:bCs/>
          <w:sz w:val="22"/>
          <w:szCs w:val="22"/>
        </w:rPr>
      </w:pPr>
      <w:bookmarkStart w:id="5" w:name="_Toc71581567"/>
      <w:r w:rsidRPr="00581FFA">
        <w:rPr>
          <w:rFonts w:cs="Arial"/>
          <w:bCs/>
          <w:sz w:val="22"/>
          <w:szCs w:val="22"/>
        </w:rPr>
        <w:lastRenderedPageBreak/>
        <w:t>FORMAS</w:t>
      </w:r>
      <w:r w:rsidR="008912F6" w:rsidRPr="00581FFA">
        <w:rPr>
          <w:rFonts w:cs="Arial"/>
          <w:bCs/>
          <w:sz w:val="22"/>
          <w:szCs w:val="22"/>
        </w:rPr>
        <w:t xml:space="preserve"> Y </w:t>
      </w:r>
      <w:r w:rsidR="0035107A">
        <w:rPr>
          <w:rFonts w:cs="Arial"/>
          <w:bCs/>
          <w:sz w:val="22"/>
          <w:szCs w:val="22"/>
        </w:rPr>
        <w:t>POLÍ</w:t>
      </w:r>
      <w:r w:rsidR="005B2907" w:rsidRPr="00581FFA">
        <w:rPr>
          <w:rFonts w:cs="Arial"/>
          <w:bCs/>
          <w:sz w:val="22"/>
          <w:szCs w:val="22"/>
        </w:rPr>
        <w:t>TICAS</w:t>
      </w:r>
      <w:r w:rsidRPr="00581FFA">
        <w:rPr>
          <w:rFonts w:cs="Arial"/>
          <w:bCs/>
          <w:sz w:val="22"/>
          <w:szCs w:val="22"/>
        </w:rPr>
        <w:t xml:space="preserve"> DE </w:t>
      </w:r>
      <w:r w:rsidR="008912F6" w:rsidRPr="00581FFA">
        <w:rPr>
          <w:rFonts w:cs="Arial"/>
          <w:bCs/>
          <w:sz w:val="22"/>
          <w:szCs w:val="22"/>
        </w:rPr>
        <w:t xml:space="preserve">LA </w:t>
      </w:r>
      <w:r w:rsidRPr="00581FFA">
        <w:rPr>
          <w:rFonts w:cs="Arial"/>
          <w:bCs/>
          <w:sz w:val="22"/>
          <w:szCs w:val="22"/>
        </w:rPr>
        <w:t>COMUNICACIÓN</w:t>
      </w:r>
      <w:bookmarkEnd w:id="5"/>
    </w:p>
    <w:p w14:paraId="29D38BE1" w14:textId="77777777" w:rsidR="0028453B" w:rsidRPr="00581FFA" w:rsidRDefault="0028453B" w:rsidP="0028453B">
      <w:pPr>
        <w:spacing w:line="360" w:lineRule="auto"/>
        <w:jc w:val="both"/>
        <w:rPr>
          <w:rFonts w:ascii="Arial" w:hAnsi="Arial" w:cs="Arial"/>
        </w:rPr>
      </w:pPr>
      <w:r w:rsidRPr="00581FFA">
        <w:rPr>
          <w:rFonts w:ascii="Arial" w:hAnsi="Arial" w:cs="Arial"/>
        </w:rPr>
        <w:t>Para este proyecto se tiene contemplado los siguientes mecanismos para la comunicación:</w:t>
      </w:r>
    </w:p>
    <w:p w14:paraId="725666D1" w14:textId="59D20717" w:rsidR="0028453B" w:rsidRPr="00581FFA" w:rsidRDefault="0028453B" w:rsidP="003E43A9">
      <w:pPr>
        <w:pStyle w:val="Prrafodelista"/>
        <w:numPr>
          <w:ilvl w:val="0"/>
          <w:numId w:val="5"/>
        </w:numPr>
        <w:spacing w:line="360" w:lineRule="auto"/>
        <w:jc w:val="both"/>
        <w:rPr>
          <w:rFonts w:ascii="Arial" w:hAnsi="Arial" w:cs="Arial"/>
        </w:rPr>
      </w:pPr>
      <w:r w:rsidRPr="00581FFA">
        <w:rPr>
          <w:rFonts w:ascii="Arial" w:hAnsi="Arial" w:cs="Arial"/>
          <w:b/>
          <w:bCs/>
        </w:rPr>
        <w:t>Llamadas</w:t>
      </w:r>
      <w:r w:rsidR="00E628D9" w:rsidRPr="00581FFA">
        <w:rPr>
          <w:rFonts w:ascii="Arial" w:hAnsi="Arial" w:cs="Arial"/>
          <w:b/>
          <w:bCs/>
        </w:rPr>
        <w:t xml:space="preserve"> telefónicas</w:t>
      </w:r>
      <w:r w:rsidR="004D4A70" w:rsidRPr="00581FFA">
        <w:rPr>
          <w:rFonts w:ascii="Arial" w:hAnsi="Arial" w:cs="Arial"/>
          <w:b/>
          <w:bCs/>
        </w:rPr>
        <w:t xml:space="preserve"> o comunicación directa en campo</w:t>
      </w:r>
      <w:r w:rsidR="00E628D9" w:rsidRPr="00581FFA">
        <w:rPr>
          <w:rFonts w:ascii="Arial" w:hAnsi="Arial" w:cs="Arial"/>
        </w:rPr>
        <w:t>: Se utilizarán como medio informal y con el fin de dar aclaraciones o llegar a acuerdos</w:t>
      </w:r>
      <w:r w:rsidR="004D4A70" w:rsidRPr="00581FFA">
        <w:rPr>
          <w:rFonts w:ascii="Arial" w:hAnsi="Arial" w:cs="Arial"/>
        </w:rPr>
        <w:t xml:space="preserve"> </w:t>
      </w:r>
      <w:r w:rsidR="00E628D9" w:rsidRPr="00581FFA">
        <w:rPr>
          <w:rFonts w:ascii="Arial" w:hAnsi="Arial" w:cs="Arial"/>
        </w:rPr>
        <w:t>menores</w:t>
      </w:r>
      <w:r w:rsidR="004D4A70" w:rsidRPr="00581FFA">
        <w:rPr>
          <w:rFonts w:ascii="Arial" w:hAnsi="Arial" w:cs="Arial"/>
        </w:rPr>
        <w:t xml:space="preserve"> frente a la información del proyecto</w:t>
      </w:r>
      <w:r w:rsidR="00E628D9" w:rsidRPr="00581FFA">
        <w:rPr>
          <w:rFonts w:ascii="Arial" w:hAnsi="Arial" w:cs="Arial"/>
        </w:rPr>
        <w:t xml:space="preserve"> que no implique cambios en costo, tiempo, alcance o calidad del proyecto.</w:t>
      </w:r>
      <w:r w:rsidR="004D4A70" w:rsidRPr="00581FFA">
        <w:rPr>
          <w:rFonts w:ascii="Arial" w:hAnsi="Arial" w:cs="Arial"/>
        </w:rPr>
        <w:t xml:space="preserve"> </w:t>
      </w:r>
    </w:p>
    <w:p w14:paraId="3A1C6C08" w14:textId="165EAEDD" w:rsidR="004D4A70" w:rsidRPr="00581FFA" w:rsidRDefault="004D4A70" w:rsidP="003E43A9">
      <w:pPr>
        <w:pStyle w:val="Prrafodelista"/>
        <w:numPr>
          <w:ilvl w:val="0"/>
          <w:numId w:val="5"/>
        </w:numPr>
        <w:spacing w:line="360" w:lineRule="auto"/>
        <w:jc w:val="both"/>
        <w:rPr>
          <w:rFonts w:ascii="Arial" w:hAnsi="Arial" w:cs="Arial"/>
        </w:rPr>
      </w:pPr>
      <w:r w:rsidRPr="00581FFA">
        <w:rPr>
          <w:rFonts w:ascii="Arial" w:hAnsi="Arial" w:cs="Arial"/>
          <w:b/>
          <w:bCs/>
        </w:rPr>
        <w:t>Video conferencias</w:t>
      </w:r>
      <w:r w:rsidR="0028453B" w:rsidRPr="00581FFA">
        <w:rPr>
          <w:rFonts w:ascii="Arial" w:hAnsi="Arial" w:cs="Arial"/>
        </w:rPr>
        <w:t>:</w:t>
      </w:r>
      <w:r w:rsidRPr="00581FFA">
        <w:rPr>
          <w:rFonts w:ascii="Arial" w:hAnsi="Arial" w:cs="Arial"/>
        </w:rPr>
        <w:t xml:space="preserve"> Se manejarán por la plataforma ZOOM paga del proyecto, deberá siempre estar el director del proyecto o a quien delegue de manera formal previo a la reunión y vía email. Para reuniones internas del proyecto deben estar los responsables del tema a tratar y debe existir un acta con fechas compromiso y/o resumen de acuerdos. Para reuniones con clientes externos se debe contar con el representante oficial del cliente o por a quien este delegue de manera oficial, vía email corporativo y previo a la reunión. Para reuniones con subcontratistas, debe estar el ingeniero residente y el representante oficial del subcontratista o por a quien este delegue de manera oficial, vía email corporativo y previo a la reunión. Para reuniones con las comunidades afectadas, debe estar un representante del cliente y el líder de las comunidades o a quien este delegue de manera oficial.</w:t>
      </w:r>
      <w:r w:rsidR="008A31BB" w:rsidRPr="00581FFA">
        <w:rPr>
          <w:rFonts w:ascii="Arial" w:hAnsi="Arial" w:cs="Arial"/>
        </w:rPr>
        <w:t xml:space="preserve"> De manera general para todas las reuniones, debe salir un acta de reunión que debe contener como mínimo:</w:t>
      </w:r>
    </w:p>
    <w:p w14:paraId="49671300" w14:textId="06A49180" w:rsidR="008A31BB" w:rsidRPr="00581FFA" w:rsidRDefault="008A31BB" w:rsidP="003E43A9">
      <w:pPr>
        <w:pStyle w:val="Prrafodelista"/>
        <w:numPr>
          <w:ilvl w:val="1"/>
          <w:numId w:val="5"/>
        </w:numPr>
        <w:spacing w:line="360" w:lineRule="auto"/>
        <w:jc w:val="both"/>
        <w:rPr>
          <w:rFonts w:ascii="Arial" w:hAnsi="Arial" w:cs="Arial"/>
        </w:rPr>
      </w:pPr>
      <w:r w:rsidRPr="00581FFA">
        <w:rPr>
          <w:rFonts w:ascii="Arial" w:hAnsi="Arial" w:cs="Arial"/>
        </w:rPr>
        <w:t>Fecha</w:t>
      </w:r>
    </w:p>
    <w:p w14:paraId="726EA1EE" w14:textId="2807C120" w:rsidR="008A31BB" w:rsidRPr="00581FFA" w:rsidRDefault="008A31BB" w:rsidP="003E43A9">
      <w:pPr>
        <w:pStyle w:val="Prrafodelista"/>
        <w:numPr>
          <w:ilvl w:val="1"/>
          <w:numId w:val="5"/>
        </w:numPr>
        <w:spacing w:line="360" w:lineRule="auto"/>
        <w:jc w:val="both"/>
        <w:rPr>
          <w:rFonts w:ascii="Arial" w:hAnsi="Arial" w:cs="Arial"/>
        </w:rPr>
      </w:pPr>
      <w:r w:rsidRPr="00581FFA">
        <w:rPr>
          <w:rFonts w:ascii="Arial" w:hAnsi="Arial" w:cs="Arial"/>
        </w:rPr>
        <w:t>Participantes (Con firma física o digital)</w:t>
      </w:r>
    </w:p>
    <w:p w14:paraId="4C88B92C" w14:textId="33E7471D" w:rsidR="008A31BB" w:rsidRPr="00581FFA" w:rsidRDefault="008A31BB" w:rsidP="003E43A9">
      <w:pPr>
        <w:pStyle w:val="Prrafodelista"/>
        <w:numPr>
          <w:ilvl w:val="1"/>
          <w:numId w:val="5"/>
        </w:numPr>
        <w:spacing w:line="360" w:lineRule="auto"/>
        <w:jc w:val="both"/>
        <w:rPr>
          <w:rFonts w:ascii="Arial" w:hAnsi="Arial" w:cs="Arial"/>
        </w:rPr>
      </w:pPr>
      <w:r w:rsidRPr="00581FFA">
        <w:rPr>
          <w:rFonts w:ascii="Arial" w:hAnsi="Arial" w:cs="Arial"/>
        </w:rPr>
        <w:t>Temas tratados, con fecha compromiso y/o acuerdos de ambas partes</w:t>
      </w:r>
    </w:p>
    <w:p w14:paraId="4A9FFA27" w14:textId="2600228E" w:rsidR="008A31BB" w:rsidRPr="00581FFA" w:rsidRDefault="008A31BB" w:rsidP="003E43A9">
      <w:pPr>
        <w:pStyle w:val="Prrafodelista"/>
        <w:numPr>
          <w:ilvl w:val="1"/>
          <w:numId w:val="5"/>
        </w:numPr>
        <w:spacing w:line="360" w:lineRule="auto"/>
        <w:jc w:val="both"/>
        <w:rPr>
          <w:rFonts w:ascii="Arial" w:hAnsi="Arial" w:cs="Arial"/>
        </w:rPr>
      </w:pPr>
      <w:r w:rsidRPr="00581FFA">
        <w:rPr>
          <w:rFonts w:ascii="Arial" w:hAnsi="Arial" w:cs="Arial"/>
        </w:rPr>
        <w:t xml:space="preserve">Se debe llevar trazabilidad de los temas tratados en reuniones previas para seguimiento. De tener cerrado el punto, se dejará en el acta donde se cierre agregando </w:t>
      </w:r>
      <w:r w:rsidR="008912F6" w:rsidRPr="00581FFA">
        <w:rPr>
          <w:rFonts w:ascii="Arial" w:hAnsi="Arial" w:cs="Arial"/>
        </w:rPr>
        <w:t>e</w:t>
      </w:r>
      <w:r w:rsidRPr="00581FFA">
        <w:rPr>
          <w:rFonts w:ascii="Arial" w:hAnsi="Arial" w:cs="Arial"/>
        </w:rPr>
        <w:t xml:space="preserve">status CERRADO y ya no se presentará en la siguiente reunión. </w:t>
      </w:r>
    </w:p>
    <w:p w14:paraId="335B0D1B" w14:textId="190DA24C" w:rsidR="004D4A70" w:rsidRPr="00581FFA" w:rsidRDefault="00E20FD6" w:rsidP="003E43A9">
      <w:pPr>
        <w:pStyle w:val="Prrafodelista"/>
        <w:numPr>
          <w:ilvl w:val="0"/>
          <w:numId w:val="5"/>
        </w:numPr>
        <w:spacing w:line="360" w:lineRule="auto"/>
        <w:jc w:val="both"/>
        <w:rPr>
          <w:rFonts w:ascii="Arial" w:hAnsi="Arial" w:cs="Arial"/>
        </w:rPr>
      </w:pPr>
      <w:r w:rsidRPr="00581FFA">
        <w:rPr>
          <w:rFonts w:ascii="Arial" w:hAnsi="Arial" w:cs="Arial"/>
          <w:b/>
          <w:bCs/>
        </w:rPr>
        <w:t>Carta física o por correo certificado</w:t>
      </w:r>
      <w:r w:rsidRPr="00581FFA">
        <w:rPr>
          <w:rFonts w:ascii="Arial" w:hAnsi="Arial" w:cs="Arial"/>
        </w:rPr>
        <w:t xml:space="preserve">: </w:t>
      </w:r>
      <w:r w:rsidR="008F6CE5" w:rsidRPr="00581FFA">
        <w:rPr>
          <w:rFonts w:ascii="Arial" w:hAnsi="Arial" w:cs="Arial"/>
        </w:rPr>
        <w:t>Cuando salgan de la compañía a otros interesados, d</w:t>
      </w:r>
      <w:r w:rsidRPr="00581FFA">
        <w:rPr>
          <w:rFonts w:ascii="Arial" w:hAnsi="Arial" w:cs="Arial"/>
        </w:rPr>
        <w:t xml:space="preserve">eben ser aprobadas por el </w:t>
      </w:r>
      <w:r w:rsidR="008F6CE5" w:rsidRPr="00581FFA">
        <w:rPr>
          <w:rFonts w:ascii="Arial" w:hAnsi="Arial" w:cs="Arial"/>
        </w:rPr>
        <w:t>director</w:t>
      </w:r>
      <w:r w:rsidRPr="00581FFA">
        <w:rPr>
          <w:rFonts w:ascii="Arial" w:hAnsi="Arial" w:cs="Arial"/>
        </w:rPr>
        <w:t xml:space="preserve"> del proyecto o su suplente</w:t>
      </w:r>
      <w:r w:rsidR="00476DCE" w:rsidRPr="00581FFA">
        <w:rPr>
          <w:rFonts w:ascii="Arial" w:hAnsi="Arial" w:cs="Arial"/>
        </w:rPr>
        <w:t xml:space="preserve"> y siempre mencionar el contrato del cual sale la comunicación y de aplicar al contrato de la contraparte</w:t>
      </w:r>
      <w:r w:rsidRPr="00581FFA">
        <w:rPr>
          <w:rFonts w:ascii="Arial" w:hAnsi="Arial" w:cs="Arial"/>
        </w:rPr>
        <w:t>. Los suplentes deben ser formalizados por carta para cualquiera de las partes (clientes, subcontratista, la compañía, comunidades) para validez de la comunicación.</w:t>
      </w:r>
      <w:r w:rsidR="00476DCE" w:rsidRPr="00581FFA">
        <w:rPr>
          <w:rFonts w:ascii="Arial" w:hAnsi="Arial" w:cs="Arial"/>
        </w:rPr>
        <w:t xml:space="preserve"> Las cartas serán el mecanismo contractual de comunicación y se </w:t>
      </w:r>
      <w:r w:rsidR="006B231E" w:rsidRPr="00581FFA">
        <w:rPr>
          <w:rFonts w:ascii="Arial" w:hAnsi="Arial" w:cs="Arial"/>
        </w:rPr>
        <w:t>enviarán</w:t>
      </w:r>
      <w:r w:rsidR="009F4C64" w:rsidRPr="00581FFA">
        <w:rPr>
          <w:rFonts w:ascii="Arial" w:hAnsi="Arial" w:cs="Arial"/>
        </w:rPr>
        <w:t xml:space="preserve"> de forma exclusiva</w:t>
      </w:r>
      <w:r w:rsidR="00476DCE" w:rsidRPr="00581FFA">
        <w:rPr>
          <w:rFonts w:ascii="Arial" w:hAnsi="Arial" w:cs="Arial"/>
        </w:rPr>
        <w:t xml:space="preserve"> para los siguientes </w:t>
      </w:r>
      <w:r w:rsidR="008912F6" w:rsidRPr="00581FFA">
        <w:rPr>
          <w:rFonts w:ascii="Arial" w:hAnsi="Arial" w:cs="Arial"/>
        </w:rPr>
        <w:t>casos,</w:t>
      </w:r>
      <w:r w:rsidR="009F4C64" w:rsidRPr="00581FFA">
        <w:rPr>
          <w:rFonts w:ascii="Arial" w:hAnsi="Arial" w:cs="Arial"/>
        </w:rPr>
        <w:t xml:space="preserve"> pero no limitándolo a estos</w:t>
      </w:r>
      <w:r w:rsidR="00476DCE" w:rsidRPr="00581FFA">
        <w:rPr>
          <w:rFonts w:ascii="Arial" w:hAnsi="Arial" w:cs="Arial"/>
        </w:rPr>
        <w:t>:</w:t>
      </w:r>
      <w:r w:rsidR="00A110BC" w:rsidRPr="00581FFA">
        <w:rPr>
          <w:rFonts w:ascii="Arial" w:hAnsi="Arial" w:cs="Arial"/>
        </w:rPr>
        <w:t xml:space="preserve"> </w:t>
      </w:r>
      <w:r w:rsidRPr="00581FFA">
        <w:rPr>
          <w:rFonts w:ascii="Arial" w:hAnsi="Arial" w:cs="Arial"/>
        </w:rPr>
        <w:t xml:space="preserve"> </w:t>
      </w:r>
    </w:p>
    <w:p w14:paraId="1ADC12FE" w14:textId="49CA06AE" w:rsidR="006B231E" w:rsidRPr="00581FFA" w:rsidRDefault="006B231E" w:rsidP="003E43A9">
      <w:pPr>
        <w:pStyle w:val="Prrafodelista"/>
        <w:numPr>
          <w:ilvl w:val="1"/>
          <w:numId w:val="5"/>
        </w:numPr>
        <w:spacing w:line="360" w:lineRule="auto"/>
        <w:jc w:val="both"/>
        <w:rPr>
          <w:rFonts w:ascii="Arial" w:hAnsi="Arial" w:cs="Arial"/>
        </w:rPr>
      </w:pPr>
      <w:r w:rsidRPr="00581FFA">
        <w:rPr>
          <w:rFonts w:ascii="Arial" w:hAnsi="Arial" w:cs="Arial"/>
        </w:rPr>
        <w:t>Queja formal por incumplimiento al contrato</w:t>
      </w:r>
    </w:p>
    <w:p w14:paraId="666F161A" w14:textId="478AF82B" w:rsidR="006B231E" w:rsidRPr="00581FFA" w:rsidRDefault="006B231E" w:rsidP="003E43A9">
      <w:pPr>
        <w:pStyle w:val="Prrafodelista"/>
        <w:numPr>
          <w:ilvl w:val="1"/>
          <w:numId w:val="5"/>
        </w:numPr>
        <w:spacing w:line="360" w:lineRule="auto"/>
        <w:jc w:val="both"/>
        <w:rPr>
          <w:rFonts w:ascii="Arial" w:hAnsi="Arial" w:cs="Arial"/>
        </w:rPr>
      </w:pPr>
      <w:r w:rsidRPr="00581FFA">
        <w:rPr>
          <w:rFonts w:ascii="Arial" w:hAnsi="Arial" w:cs="Arial"/>
        </w:rPr>
        <w:lastRenderedPageBreak/>
        <w:t>Solicitud de cambios al contrato</w:t>
      </w:r>
    </w:p>
    <w:p w14:paraId="4F1279DF" w14:textId="77777777" w:rsidR="006B231E" w:rsidRPr="00581FFA" w:rsidRDefault="006B231E" w:rsidP="003E43A9">
      <w:pPr>
        <w:pStyle w:val="Prrafodelista"/>
        <w:numPr>
          <w:ilvl w:val="1"/>
          <w:numId w:val="5"/>
        </w:numPr>
        <w:spacing w:line="360" w:lineRule="auto"/>
        <w:jc w:val="both"/>
        <w:rPr>
          <w:rFonts w:ascii="Arial" w:hAnsi="Arial" w:cs="Arial"/>
        </w:rPr>
      </w:pPr>
      <w:r w:rsidRPr="00581FFA">
        <w:rPr>
          <w:rFonts w:ascii="Arial" w:hAnsi="Arial" w:cs="Arial"/>
        </w:rPr>
        <w:t>Entrega de actas de avance</w:t>
      </w:r>
    </w:p>
    <w:p w14:paraId="2A9D8D86" w14:textId="77777777" w:rsidR="00416A32" w:rsidRPr="00581FFA" w:rsidRDefault="00416A32" w:rsidP="003E43A9">
      <w:pPr>
        <w:pStyle w:val="Prrafodelista"/>
        <w:numPr>
          <w:ilvl w:val="1"/>
          <w:numId w:val="5"/>
        </w:numPr>
        <w:spacing w:line="360" w:lineRule="auto"/>
        <w:jc w:val="both"/>
        <w:rPr>
          <w:rFonts w:ascii="Arial" w:hAnsi="Arial" w:cs="Arial"/>
        </w:rPr>
      </w:pPr>
      <w:r w:rsidRPr="00581FFA">
        <w:rPr>
          <w:rFonts w:ascii="Arial" w:hAnsi="Arial" w:cs="Arial"/>
        </w:rPr>
        <w:t>Aprobación de trabajos adicionales (Los trabajos adicionales se podrán iniciar a ejecutar siempre que exista el formato de autorización de obra para subcontratistas, formato de trabajos adicionales aprobado por cliente y/o director de proyecto, donde indique por lo menos los recursos, materiales, equipos, actividad predecesora y sucesora de la actividad, alcance de la actividad, duración y fecha inició de actividades)</w:t>
      </w:r>
    </w:p>
    <w:p w14:paraId="00497930" w14:textId="77777777" w:rsidR="00416A32" w:rsidRPr="00581FFA" w:rsidRDefault="00416A32" w:rsidP="003E43A9">
      <w:pPr>
        <w:pStyle w:val="Prrafodelista"/>
        <w:numPr>
          <w:ilvl w:val="1"/>
          <w:numId w:val="5"/>
        </w:numPr>
        <w:spacing w:line="360" w:lineRule="auto"/>
        <w:jc w:val="both"/>
        <w:rPr>
          <w:rFonts w:ascii="Arial" w:hAnsi="Arial" w:cs="Arial"/>
        </w:rPr>
      </w:pPr>
      <w:r w:rsidRPr="00581FFA">
        <w:rPr>
          <w:rFonts w:ascii="Arial" w:hAnsi="Arial" w:cs="Arial"/>
        </w:rPr>
        <w:t>Información de calendario de actividades</w:t>
      </w:r>
    </w:p>
    <w:p w14:paraId="2C6F6821" w14:textId="77777777" w:rsidR="00416A32" w:rsidRPr="00581FFA" w:rsidRDefault="00416A32" w:rsidP="003E43A9">
      <w:pPr>
        <w:pStyle w:val="Prrafodelista"/>
        <w:numPr>
          <w:ilvl w:val="1"/>
          <w:numId w:val="5"/>
        </w:numPr>
        <w:spacing w:line="360" w:lineRule="auto"/>
        <w:jc w:val="both"/>
        <w:rPr>
          <w:rFonts w:ascii="Arial" w:hAnsi="Arial" w:cs="Arial"/>
        </w:rPr>
      </w:pPr>
      <w:r w:rsidRPr="00581FFA">
        <w:rPr>
          <w:rFonts w:ascii="Arial" w:hAnsi="Arial" w:cs="Arial"/>
        </w:rPr>
        <w:t>Informes de accidentes</w:t>
      </w:r>
    </w:p>
    <w:p w14:paraId="395F5334" w14:textId="0DDE8039" w:rsidR="006B231E" w:rsidRPr="00581FFA" w:rsidRDefault="00416A32" w:rsidP="003E43A9">
      <w:pPr>
        <w:pStyle w:val="Prrafodelista"/>
        <w:numPr>
          <w:ilvl w:val="1"/>
          <w:numId w:val="5"/>
        </w:numPr>
        <w:spacing w:line="360" w:lineRule="auto"/>
        <w:jc w:val="both"/>
        <w:rPr>
          <w:rFonts w:ascii="Arial" w:hAnsi="Arial" w:cs="Arial"/>
        </w:rPr>
      </w:pPr>
      <w:r w:rsidRPr="00581FFA">
        <w:rPr>
          <w:rFonts w:ascii="Arial" w:hAnsi="Arial" w:cs="Arial"/>
        </w:rPr>
        <w:t xml:space="preserve">Informes contractuales </w:t>
      </w:r>
    </w:p>
    <w:p w14:paraId="2E4C2FC6" w14:textId="34E1D398" w:rsidR="004D4A70" w:rsidRPr="00581FFA" w:rsidRDefault="009F4C64" w:rsidP="003E43A9">
      <w:pPr>
        <w:pStyle w:val="Prrafodelista"/>
        <w:numPr>
          <w:ilvl w:val="0"/>
          <w:numId w:val="5"/>
        </w:numPr>
        <w:spacing w:line="360" w:lineRule="auto"/>
        <w:jc w:val="both"/>
        <w:rPr>
          <w:rFonts w:ascii="Arial" w:hAnsi="Arial" w:cs="Arial"/>
          <w:b/>
          <w:bCs/>
        </w:rPr>
      </w:pPr>
      <w:r w:rsidRPr="00581FFA">
        <w:rPr>
          <w:rFonts w:ascii="Arial" w:hAnsi="Arial" w:cs="Arial"/>
          <w:b/>
          <w:bCs/>
        </w:rPr>
        <w:t xml:space="preserve">Email corporativo: </w:t>
      </w:r>
      <w:r w:rsidRPr="00581FFA">
        <w:rPr>
          <w:rFonts w:ascii="Arial" w:hAnsi="Arial" w:cs="Arial"/>
        </w:rPr>
        <w:t xml:space="preserve">Será el mecanismo oficial y frecuente de comunicación tanto interna como externamente. El envío de información, planos, consultas técnicas, avances, informes de proyecto, presupuesto y demás temas ligados al progreso de la obra que contenga información para la ejecución o seguimiento y control deberá estar acompañado con un número único de </w:t>
      </w:r>
      <w:proofErr w:type="spellStart"/>
      <w:r w:rsidRPr="00581FFA">
        <w:rPr>
          <w:rFonts w:ascii="Arial" w:hAnsi="Arial" w:cs="Arial"/>
        </w:rPr>
        <w:t>transmittal</w:t>
      </w:r>
      <w:proofErr w:type="spellEnd"/>
      <w:r w:rsidRPr="00581FFA">
        <w:rPr>
          <w:rFonts w:ascii="Arial" w:hAnsi="Arial" w:cs="Arial"/>
        </w:rPr>
        <w:t xml:space="preserve"> el cual deberá contener</w:t>
      </w:r>
      <w:r w:rsidR="00CA646D" w:rsidRPr="00581FFA">
        <w:rPr>
          <w:rFonts w:ascii="Arial" w:hAnsi="Arial" w:cs="Arial"/>
        </w:rPr>
        <w:t>: las 3 iniciales del que envía seguido de “_” seguido de las 3 iniciales de quien recibe seguido de “-“ y seguido de un número de 10 dígitos (este número deberá ser único para todo el proyecto</w:t>
      </w:r>
      <w:r w:rsidR="0065561D" w:rsidRPr="00581FFA">
        <w:rPr>
          <w:rFonts w:ascii="Arial" w:hAnsi="Arial" w:cs="Arial"/>
        </w:rPr>
        <w:t xml:space="preserve"> e iniciar desde el 0000000001</w:t>
      </w:r>
      <w:r w:rsidR="00CA646D" w:rsidRPr="00581FFA">
        <w:rPr>
          <w:rFonts w:ascii="Arial" w:hAnsi="Arial" w:cs="Arial"/>
        </w:rPr>
        <w:t>)</w:t>
      </w:r>
      <w:r w:rsidR="00BC4F0A" w:rsidRPr="00581FFA">
        <w:rPr>
          <w:rFonts w:ascii="Arial" w:hAnsi="Arial" w:cs="Arial"/>
        </w:rPr>
        <w:t>. En el email debe ir copiado como mínimo el director de proyecto, el suplente del director</w:t>
      </w:r>
      <w:r w:rsidR="008912F6" w:rsidRPr="00581FFA">
        <w:rPr>
          <w:rFonts w:ascii="Arial" w:hAnsi="Arial" w:cs="Arial"/>
        </w:rPr>
        <w:t>,</w:t>
      </w:r>
      <w:r w:rsidR="00BC4F0A" w:rsidRPr="00581FFA">
        <w:rPr>
          <w:rFonts w:ascii="Arial" w:hAnsi="Arial" w:cs="Arial"/>
        </w:rPr>
        <w:t xml:space="preserve"> el jefe del área que emite el </w:t>
      </w:r>
      <w:r w:rsidR="008912F6" w:rsidRPr="00581FFA">
        <w:rPr>
          <w:rFonts w:ascii="Arial" w:hAnsi="Arial" w:cs="Arial"/>
        </w:rPr>
        <w:t xml:space="preserve">email y el jefe del área a quien va dirigido. Para todos los emails, el asunto debe tener: “Contrato_” + número de contrato </w:t>
      </w:r>
      <w:proofErr w:type="gramStart"/>
      <w:r w:rsidR="008912F6" w:rsidRPr="00581FFA">
        <w:rPr>
          <w:rFonts w:ascii="Arial" w:hAnsi="Arial" w:cs="Arial"/>
        </w:rPr>
        <w:t>+ ”</w:t>
      </w:r>
      <w:proofErr w:type="gramEnd"/>
      <w:r w:rsidR="008912F6" w:rsidRPr="00581FFA">
        <w:rPr>
          <w:rFonts w:ascii="Arial" w:hAnsi="Arial" w:cs="Arial"/>
        </w:rPr>
        <w:t xml:space="preserve">-“  + Tema principal (Calidad, programa, construcción, contratos, Seguridad, administración) + “-“ + Resumen del tema (No </w:t>
      </w:r>
      <w:r w:rsidR="0035107A" w:rsidRPr="00581FFA">
        <w:rPr>
          <w:rFonts w:ascii="Arial" w:hAnsi="Arial" w:cs="Arial"/>
        </w:rPr>
        <w:t>más</w:t>
      </w:r>
      <w:r w:rsidR="008912F6" w:rsidRPr="00581FFA">
        <w:rPr>
          <w:rFonts w:ascii="Arial" w:hAnsi="Arial" w:cs="Arial"/>
        </w:rPr>
        <w:t xml:space="preserve"> de 15 palabras) – Ejemplo: Contrato_125420-Calidad-Falla en compactación tramo 1 de vía. </w:t>
      </w:r>
    </w:p>
    <w:p w14:paraId="63FDDD2B" w14:textId="77777777" w:rsidR="005B2907" w:rsidRPr="00581FFA" w:rsidRDefault="005B2907" w:rsidP="009F4C64">
      <w:pPr>
        <w:spacing w:line="360" w:lineRule="auto"/>
        <w:jc w:val="both"/>
        <w:rPr>
          <w:rFonts w:ascii="Arial" w:hAnsi="Arial" w:cs="Arial"/>
        </w:rPr>
      </w:pPr>
      <w:r w:rsidRPr="00581FFA">
        <w:rPr>
          <w:rFonts w:ascii="Arial" w:hAnsi="Arial" w:cs="Arial"/>
        </w:rPr>
        <w:t>Toda comunicación debe ser:</w:t>
      </w:r>
    </w:p>
    <w:p w14:paraId="36737364" w14:textId="77777777" w:rsidR="005B2907" w:rsidRPr="00581FFA" w:rsidRDefault="005B2907" w:rsidP="003E43A9">
      <w:pPr>
        <w:pStyle w:val="Prrafodelista"/>
        <w:numPr>
          <w:ilvl w:val="0"/>
          <w:numId w:val="6"/>
        </w:numPr>
        <w:spacing w:line="360" w:lineRule="auto"/>
        <w:jc w:val="both"/>
        <w:rPr>
          <w:rFonts w:ascii="Arial" w:hAnsi="Arial" w:cs="Arial"/>
        </w:rPr>
      </w:pPr>
      <w:r w:rsidRPr="00581FFA">
        <w:rPr>
          <w:rFonts w:ascii="Arial" w:hAnsi="Arial" w:cs="Arial"/>
        </w:rPr>
        <w:t>Respetuosa y cordial sin uso de lenguaje vulgar u ofensivo</w:t>
      </w:r>
    </w:p>
    <w:p w14:paraId="40A79D3B" w14:textId="229A6DAD" w:rsidR="009F4C64" w:rsidRPr="00581FFA" w:rsidRDefault="005B2907" w:rsidP="003E43A9">
      <w:pPr>
        <w:pStyle w:val="Prrafodelista"/>
        <w:numPr>
          <w:ilvl w:val="0"/>
          <w:numId w:val="6"/>
        </w:numPr>
        <w:spacing w:line="360" w:lineRule="auto"/>
        <w:jc w:val="both"/>
        <w:rPr>
          <w:rFonts w:ascii="Arial" w:hAnsi="Arial" w:cs="Arial"/>
        </w:rPr>
      </w:pPr>
      <w:r w:rsidRPr="00581FFA">
        <w:rPr>
          <w:rFonts w:ascii="Arial" w:hAnsi="Arial" w:cs="Arial"/>
        </w:rPr>
        <w:t xml:space="preserve">De no estar de acuerdo con algún punto este debe ser sustentado con argumentos </w:t>
      </w:r>
      <w:r w:rsidR="0035107A" w:rsidRPr="00581FFA">
        <w:rPr>
          <w:rFonts w:ascii="Arial" w:hAnsi="Arial" w:cs="Arial"/>
        </w:rPr>
        <w:t>sólidos</w:t>
      </w:r>
      <w:r w:rsidRPr="00581FFA">
        <w:rPr>
          <w:rFonts w:ascii="Arial" w:hAnsi="Arial" w:cs="Arial"/>
        </w:rPr>
        <w:t xml:space="preserve"> basados en sustentos técnicos, soportes de comunicaciones oficiales, contrato etc.</w:t>
      </w:r>
    </w:p>
    <w:p w14:paraId="7608608C" w14:textId="13AED6E4" w:rsidR="005B2907" w:rsidRPr="00581FFA" w:rsidRDefault="005B2907" w:rsidP="003E43A9">
      <w:pPr>
        <w:pStyle w:val="Prrafodelista"/>
        <w:numPr>
          <w:ilvl w:val="0"/>
          <w:numId w:val="6"/>
        </w:numPr>
        <w:spacing w:line="360" w:lineRule="auto"/>
        <w:jc w:val="both"/>
        <w:rPr>
          <w:rFonts w:ascii="Arial" w:hAnsi="Arial" w:cs="Arial"/>
        </w:rPr>
      </w:pPr>
      <w:r w:rsidRPr="00581FFA">
        <w:rPr>
          <w:rFonts w:ascii="Arial" w:hAnsi="Arial" w:cs="Arial"/>
        </w:rPr>
        <w:t xml:space="preserve">De requerir respuesta la comunicación, debe contener al finar de asunto la palabra </w:t>
      </w:r>
      <w:proofErr w:type="spellStart"/>
      <w:r w:rsidRPr="00581FFA">
        <w:rPr>
          <w:rFonts w:ascii="Arial" w:hAnsi="Arial" w:cs="Arial"/>
        </w:rPr>
        <w:t>RR</w:t>
      </w:r>
      <w:proofErr w:type="spellEnd"/>
      <w:r w:rsidRPr="00581FFA">
        <w:rPr>
          <w:rFonts w:ascii="Arial" w:hAnsi="Arial" w:cs="Arial"/>
        </w:rPr>
        <w:t xml:space="preserve">, lo cual implicará que se tienen 5 días hábiles para responder de lo contrario se dará como aceptado el requerimiento o responsabilidad indicada, lo anterior no </w:t>
      </w:r>
      <w:r w:rsidRPr="00581FFA">
        <w:rPr>
          <w:rFonts w:ascii="Arial" w:hAnsi="Arial" w:cs="Arial"/>
        </w:rPr>
        <w:lastRenderedPageBreak/>
        <w:t xml:space="preserve">tendrá validez siempre que se notifique previo al plazo la imposibilidad del cumplimiento por razones fuera del alcance de quien debe emitir la respuesta justificando el detalle e indicando la fecha compromiso de la misma que no podrá pasar de los 30 días calendario. </w:t>
      </w:r>
    </w:p>
    <w:p w14:paraId="3576A093" w14:textId="74A802DB" w:rsidR="00266337" w:rsidRPr="00581FFA" w:rsidRDefault="00266337" w:rsidP="003E43A9">
      <w:pPr>
        <w:pStyle w:val="Prrafodelista"/>
        <w:numPr>
          <w:ilvl w:val="0"/>
          <w:numId w:val="6"/>
        </w:numPr>
        <w:spacing w:line="360" w:lineRule="auto"/>
        <w:jc w:val="both"/>
        <w:rPr>
          <w:rFonts w:ascii="Arial" w:hAnsi="Arial" w:cs="Arial"/>
        </w:rPr>
      </w:pPr>
      <w:r w:rsidRPr="00581FFA">
        <w:rPr>
          <w:rFonts w:ascii="Arial" w:hAnsi="Arial" w:cs="Arial"/>
        </w:rPr>
        <w:t>Para las cartas se debe tener log de comunicaciones con número de comunicación, fecha de envío, comunicación de respuesta y fecha (si requiere).</w:t>
      </w:r>
    </w:p>
    <w:p w14:paraId="7B8204EE" w14:textId="3FB1A81E" w:rsidR="00266337" w:rsidRPr="00581FFA" w:rsidRDefault="00266337" w:rsidP="003E43A9">
      <w:pPr>
        <w:pStyle w:val="Prrafodelista"/>
        <w:numPr>
          <w:ilvl w:val="0"/>
          <w:numId w:val="6"/>
        </w:numPr>
        <w:spacing w:line="360" w:lineRule="auto"/>
        <w:jc w:val="both"/>
        <w:rPr>
          <w:rFonts w:ascii="Arial" w:hAnsi="Arial" w:cs="Arial"/>
        </w:rPr>
      </w:pPr>
      <w:r w:rsidRPr="00581FFA">
        <w:rPr>
          <w:rFonts w:ascii="Arial" w:hAnsi="Arial" w:cs="Arial"/>
        </w:rPr>
        <w:t xml:space="preserve">Para los documentos de ingeniería se debe tener log de comunicaciones con número de </w:t>
      </w:r>
      <w:proofErr w:type="spellStart"/>
      <w:r w:rsidRPr="00581FFA">
        <w:rPr>
          <w:rFonts w:ascii="Arial" w:hAnsi="Arial" w:cs="Arial"/>
        </w:rPr>
        <w:t>transmittal</w:t>
      </w:r>
      <w:proofErr w:type="spellEnd"/>
      <w:r w:rsidRPr="00581FFA">
        <w:rPr>
          <w:rFonts w:ascii="Arial" w:hAnsi="Arial" w:cs="Arial"/>
        </w:rPr>
        <w:t xml:space="preserve">, fecha de envío </w:t>
      </w:r>
      <w:r w:rsidR="00852C26" w:rsidRPr="00581FFA">
        <w:rPr>
          <w:rFonts w:ascii="Arial" w:hAnsi="Arial" w:cs="Arial"/>
        </w:rPr>
        <w:t>y/o recepción.</w:t>
      </w:r>
    </w:p>
    <w:p w14:paraId="056D16F5" w14:textId="67FA074A" w:rsidR="00852C26" w:rsidRPr="00581FFA" w:rsidRDefault="00852C26" w:rsidP="003E43A9">
      <w:pPr>
        <w:pStyle w:val="Prrafodelista"/>
        <w:numPr>
          <w:ilvl w:val="0"/>
          <w:numId w:val="6"/>
        </w:numPr>
        <w:spacing w:line="360" w:lineRule="auto"/>
        <w:jc w:val="both"/>
        <w:rPr>
          <w:rFonts w:ascii="Arial" w:hAnsi="Arial" w:cs="Arial"/>
        </w:rPr>
      </w:pPr>
      <w:r w:rsidRPr="00581FFA">
        <w:rPr>
          <w:rFonts w:ascii="Arial" w:hAnsi="Arial" w:cs="Arial"/>
        </w:rPr>
        <w:t xml:space="preserve">Para las consultas técnicas se debe tener log de comunicaciones con número de </w:t>
      </w:r>
      <w:proofErr w:type="spellStart"/>
      <w:r w:rsidRPr="00581FFA">
        <w:rPr>
          <w:rFonts w:ascii="Arial" w:hAnsi="Arial" w:cs="Arial"/>
        </w:rPr>
        <w:t>RFI</w:t>
      </w:r>
      <w:proofErr w:type="spellEnd"/>
      <w:r w:rsidRPr="00581FFA">
        <w:rPr>
          <w:rFonts w:ascii="Arial" w:hAnsi="Arial" w:cs="Arial"/>
        </w:rPr>
        <w:t xml:space="preserve">, fecha de envío y fecha de recepción </w:t>
      </w:r>
      <w:r w:rsidR="0035107A">
        <w:rPr>
          <w:rFonts w:ascii="Arial" w:hAnsi="Arial" w:cs="Arial"/>
        </w:rPr>
        <w:t>de la respuesta, con estatus APRO</w:t>
      </w:r>
      <w:r w:rsidRPr="00581FFA">
        <w:rPr>
          <w:rFonts w:ascii="Arial" w:hAnsi="Arial" w:cs="Arial"/>
        </w:rPr>
        <w:t>BADO, RECHAZADO, MODIFICAR</w:t>
      </w:r>
      <w:r w:rsidR="006A5F63" w:rsidRPr="00581FFA">
        <w:rPr>
          <w:rFonts w:ascii="Arial" w:hAnsi="Arial" w:cs="Arial"/>
        </w:rPr>
        <w:t>, RECLAMO</w:t>
      </w:r>
      <w:r w:rsidRPr="00581FFA">
        <w:rPr>
          <w:rFonts w:ascii="Arial" w:hAnsi="Arial" w:cs="Arial"/>
        </w:rPr>
        <w:t>.</w:t>
      </w:r>
    </w:p>
    <w:p w14:paraId="29CED752" w14:textId="77777777" w:rsidR="006E3516" w:rsidRPr="00581FFA" w:rsidRDefault="006E3516" w:rsidP="00944813">
      <w:pPr>
        <w:ind w:left="708" w:hanging="708"/>
        <w:rPr>
          <w:rFonts w:ascii="Arial" w:eastAsiaTheme="majorEastAsia" w:hAnsi="Arial" w:cs="Arial"/>
          <w:b/>
        </w:rPr>
      </w:pPr>
    </w:p>
    <w:p w14:paraId="78AB6B11" w14:textId="718CF190" w:rsidR="00D437C5" w:rsidRPr="00581FFA" w:rsidRDefault="006E3516" w:rsidP="00D437C5">
      <w:pPr>
        <w:pStyle w:val="TITULO2"/>
        <w:rPr>
          <w:rFonts w:cs="Arial"/>
          <w:bCs/>
          <w:sz w:val="22"/>
          <w:szCs w:val="22"/>
        </w:rPr>
      </w:pPr>
      <w:bookmarkStart w:id="6" w:name="_Toc71581568"/>
      <w:r w:rsidRPr="00581FFA">
        <w:rPr>
          <w:rFonts w:cs="Arial"/>
          <w:bCs/>
          <w:sz w:val="22"/>
          <w:szCs w:val="22"/>
        </w:rPr>
        <w:t>COMUNICACIONES</w:t>
      </w:r>
      <w:r w:rsidR="00D437C5" w:rsidRPr="00581FFA">
        <w:rPr>
          <w:rFonts w:cs="Arial"/>
          <w:bCs/>
          <w:sz w:val="22"/>
          <w:szCs w:val="22"/>
        </w:rPr>
        <w:t xml:space="preserve"> EXTERNAS</w:t>
      </w:r>
      <w:bookmarkEnd w:id="6"/>
    </w:p>
    <w:p w14:paraId="471C0830" w14:textId="257F37A3" w:rsidR="00D437C5" w:rsidRPr="00581FFA" w:rsidRDefault="00D437C5" w:rsidP="0038332A">
      <w:pPr>
        <w:spacing w:line="360" w:lineRule="auto"/>
        <w:jc w:val="both"/>
        <w:rPr>
          <w:rFonts w:ascii="Arial" w:hAnsi="Arial" w:cs="Arial"/>
        </w:rPr>
      </w:pPr>
      <w:r w:rsidRPr="00581FFA">
        <w:rPr>
          <w:rFonts w:ascii="Arial" w:hAnsi="Arial" w:cs="Arial"/>
        </w:rPr>
        <w:t>Para toda comunicación con elementos externos y complementando las formas y políticas de comunicación tenemos:</w:t>
      </w:r>
    </w:p>
    <w:p w14:paraId="1D87AE0B" w14:textId="0C6C653F" w:rsidR="006E3516" w:rsidRPr="00581FFA" w:rsidRDefault="006E3516" w:rsidP="006E3516">
      <w:pPr>
        <w:pStyle w:val="TITULO3"/>
        <w:rPr>
          <w:sz w:val="22"/>
        </w:rPr>
      </w:pPr>
      <w:r w:rsidRPr="00581FFA">
        <w:rPr>
          <w:sz w:val="22"/>
        </w:rPr>
        <w:t>Proveedores</w:t>
      </w:r>
      <w:r w:rsidR="00D437C5" w:rsidRPr="00581FFA">
        <w:rPr>
          <w:sz w:val="22"/>
        </w:rPr>
        <w:t xml:space="preserve">: </w:t>
      </w:r>
      <w:r w:rsidR="00D437C5" w:rsidRPr="00581FFA">
        <w:rPr>
          <w:b w:val="0"/>
          <w:bCs/>
          <w:sz w:val="22"/>
        </w:rPr>
        <w:t xml:space="preserve">Las comunicaciones serán directamente por el jefe de suministros en las etapas de oferta y licitación. Los involucrados en los procesos de construcción solo tendrán la participación en etapas de aclaraciones de alcance y detalles técnicos requeridos. Toda la información solo tendrá validez si es suministrada directamente por el representante de suministros o procura. Una vez adjudicado el proyecto se procederá con el </w:t>
      </w:r>
      <w:proofErr w:type="spellStart"/>
      <w:r w:rsidR="00D437C5" w:rsidRPr="00581FFA">
        <w:rPr>
          <w:b w:val="0"/>
          <w:bCs/>
          <w:sz w:val="22"/>
        </w:rPr>
        <w:t>kick</w:t>
      </w:r>
      <w:proofErr w:type="spellEnd"/>
      <w:r w:rsidR="00D437C5" w:rsidRPr="00581FFA">
        <w:rPr>
          <w:b w:val="0"/>
          <w:bCs/>
          <w:sz w:val="22"/>
        </w:rPr>
        <w:t xml:space="preserve"> off meeting donde se informarán los detalles del proyecto y se definirán los responsables del control del proveedor</w:t>
      </w:r>
      <w:r w:rsidR="00AE7A16" w:rsidRPr="00581FFA">
        <w:rPr>
          <w:b w:val="0"/>
          <w:bCs/>
          <w:sz w:val="22"/>
        </w:rPr>
        <w:t xml:space="preserve"> (para el caso de subcontratos). </w:t>
      </w:r>
      <w:r w:rsidR="00723703" w:rsidRPr="00581FFA">
        <w:rPr>
          <w:b w:val="0"/>
          <w:bCs/>
          <w:sz w:val="22"/>
        </w:rPr>
        <w:t xml:space="preserve">En los subcontratos, toda comunicación será </w:t>
      </w:r>
      <w:r w:rsidR="005C1BD8" w:rsidRPr="00581FFA">
        <w:rPr>
          <w:b w:val="0"/>
          <w:bCs/>
          <w:sz w:val="22"/>
        </w:rPr>
        <w:t>vía</w:t>
      </w:r>
      <w:r w:rsidR="00723703" w:rsidRPr="00581FFA">
        <w:rPr>
          <w:b w:val="0"/>
          <w:bCs/>
          <w:sz w:val="22"/>
        </w:rPr>
        <w:t xml:space="preserve"> email para temas de coordinación e información del proyecto, para temas contractuales deberá ser emitida por carta según los lineamientos de este tipo de comunicación. </w:t>
      </w:r>
      <w:r w:rsidR="00AE7A16" w:rsidRPr="00581FFA">
        <w:rPr>
          <w:b w:val="0"/>
          <w:bCs/>
          <w:sz w:val="22"/>
        </w:rPr>
        <w:t>Para el suministro de materiales cualquier inconsistencia será informado vía email adjuntado reporte de inspección que contenga fotos, descripción de hallazgo, fecha de llegada al proyecto, orden de compra y nombre de la persona y empresa que transporta los elementos.</w:t>
      </w:r>
      <w:r w:rsidR="00723703" w:rsidRPr="00581FFA">
        <w:rPr>
          <w:b w:val="0"/>
          <w:bCs/>
          <w:sz w:val="22"/>
        </w:rPr>
        <w:t xml:space="preserve"> </w:t>
      </w:r>
    </w:p>
    <w:p w14:paraId="53A7195F" w14:textId="3A48335B" w:rsidR="006E3516" w:rsidRPr="00581FFA" w:rsidRDefault="006E3516" w:rsidP="006E3516">
      <w:pPr>
        <w:pStyle w:val="TITULO3"/>
        <w:rPr>
          <w:sz w:val="22"/>
        </w:rPr>
      </w:pPr>
      <w:r w:rsidRPr="00581FFA">
        <w:rPr>
          <w:sz w:val="22"/>
        </w:rPr>
        <w:t>Clientes</w:t>
      </w:r>
      <w:r w:rsidR="005C1BD8" w:rsidRPr="00581FFA">
        <w:rPr>
          <w:sz w:val="22"/>
        </w:rPr>
        <w:t xml:space="preserve">: </w:t>
      </w:r>
      <w:r w:rsidR="005C1BD8" w:rsidRPr="00581FFA">
        <w:rPr>
          <w:b w:val="0"/>
          <w:bCs/>
          <w:sz w:val="22"/>
        </w:rPr>
        <w:t xml:space="preserve">Las comunicaciones para temas de coordinación, seguimiento y control, calidad e ingeniería se harán por vía email según los lineamientos establecidos en este tipo de comunicación. Para temas contractuales se manejará vía carta. Las instrucciones dadas en campo directamente no tendrán validez hasta no emitirse de </w:t>
      </w:r>
      <w:r w:rsidR="005C1BD8" w:rsidRPr="00581FFA">
        <w:rPr>
          <w:b w:val="0"/>
          <w:bCs/>
          <w:sz w:val="22"/>
        </w:rPr>
        <w:lastRenderedPageBreak/>
        <w:t xml:space="preserve">manera oficial según lo descrito en este punto. </w:t>
      </w:r>
      <w:r w:rsidR="005165AB" w:rsidRPr="00581FFA">
        <w:rPr>
          <w:b w:val="0"/>
          <w:bCs/>
          <w:sz w:val="22"/>
        </w:rPr>
        <w:t xml:space="preserve">Se tendrán reuniones semanales y mensuales </w:t>
      </w:r>
      <w:r w:rsidR="00427124" w:rsidRPr="00581FFA">
        <w:rPr>
          <w:b w:val="0"/>
          <w:bCs/>
          <w:sz w:val="22"/>
        </w:rPr>
        <w:t>con el fin de informar los avances del proyecto, seguimiento a restricciones y seguimiento al contrato.</w:t>
      </w:r>
      <w:r w:rsidR="00504FF4" w:rsidRPr="00581FFA">
        <w:rPr>
          <w:b w:val="0"/>
          <w:bCs/>
          <w:sz w:val="22"/>
        </w:rPr>
        <w:t xml:space="preserve"> Toda reunión extraordinaria, para ser oficial, debe ser programada con un día de anticipación.</w:t>
      </w:r>
    </w:p>
    <w:p w14:paraId="2B670323" w14:textId="2E05E984" w:rsidR="006E3516" w:rsidRPr="00581FFA" w:rsidRDefault="006E3516" w:rsidP="00E22B3C">
      <w:pPr>
        <w:pStyle w:val="TITULO3"/>
        <w:ind w:left="708" w:hanging="708"/>
        <w:rPr>
          <w:rFonts w:eastAsiaTheme="majorEastAsia"/>
          <w:sz w:val="22"/>
        </w:rPr>
      </w:pPr>
      <w:r w:rsidRPr="00581FFA">
        <w:rPr>
          <w:sz w:val="22"/>
        </w:rPr>
        <w:t>Bancos</w:t>
      </w:r>
      <w:r w:rsidR="004A71F3" w:rsidRPr="00581FFA">
        <w:rPr>
          <w:sz w:val="22"/>
        </w:rPr>
        <w:t xml:space="preserve">: </w:t>
      </w:r>
      <w:r w:rsidR="004A71F3" w:rsidRPr="00581FFA">
        <w:rPr>
          <w:b w:val="0"/>
          <w:sz w:val="22"/>
        </w:rPr>
        <w:t xml:space="preserve">Solo el director del proyecto y el área financiera de la compañía podrá tener comunicación directa con el banco. La única comunicación oficial con las entidades financieras será por medio de carta formal. Los emails corporativos podrán ser utilizados para el envío de la información como extractos, tasas de interés, recordatorios de pagos y solicitud de </w:t>
      </w:r>
      <w:r w:rsidR="005536D1" w:rsidRPr="00581FFA">
        <w:rPr>
          <w:b w:val="0"/>
          <w:sz w:val="22"/>
        </w:rPr>
        <w:t>créditos,</w:t>
      </w:r>
      <w:r w:rsidR="004A71F3" w:rsidRPr="00581FFA">
        <w:rPr>
          <w:b w:val="0"/>
          <w:sz w:val="22"/>
        </w:rPr>
        <w:t xml:space="preserve"> pero </w:t>
      </w:r>
      <w:r w:rsidR="005536D1" w:rsidRPr="00581FFA">
        <w:rPr>
          <w:b w:val="0"/>
          <w:sz w:val="22"/>
        </w:rPr>
        <w:t>la formalización de los acuerdos debe siempre</w:t>
      </w:r>
      <w:r w:rsidR="004A71F3" w:rsidRPr="00581FFA">
        <w:rPr>
          <w:b w:val="0"/>
          <w:sz w:val="22"/>
        </w:rPr>
        <w:t xml:space="preserve"> ir por carta.</w:t>
      </w:r>
    </w:p>
    <w:p w14:paraId="57C48EBC" w14:textId="77777777" w:rsidR="007E053C" w:rsidRPr="00581FFA" w:rsidRDefault="006E3516" w:rsidP="006E3516">
      <w:pPr>
        <w:pStyle w:val="TITULO3"/>
        <w:rPr>
          <w:b w:val="0"/>
          <w:bCs/>
          <w:sz w:val="22"/>
        </w:rPr>
        <w:sectPr w:rsidR="007E053C" w:rsidRPr="00581FFA" w:rsidSect="009063EB">
          <w:type w:val="continuous"/>
          <w:pgSz w:w="12240" w:h="15840"/>
          <w:pgMar w:top="1417" w:right="1701" w:bottom="1417" w:left="1701" w:header="709" w:footer="709" w:gutter="0"/>
          <w:cols w:space="708"/>
          <w:docGrid w:linePitch="360"/>
        </w:sectPr>
      </w:pPr>
      <w:r w:rsidRPr="00581FFA">
        <w:rPr>
          <w:sz w:val="22"/>
        </w:rPr>
        <w:t>Entidades y personas externas</w:t>
      </w:r>
      <w:r w:rsidR="005536D1" w:rsidRPr="00581FFA">
        <w:rPr>
          <w:sz w:val="22"/>
        </w:rPr>
        <w:t xml:space="preserve">: </w:t>
      </w:r>
      <w:r w:rsidR="005536D1" w:rsidRPr="00581FFA">
        <w:rPr>
          <w:b w:val="0"/>
          <w:bCs/>
          <w:sz w:val="22"/>
        </w:rPr>
        <w:t>Se considerará entidad o persona externa, aquella que no pueda ser clasificada en los puntos 1, 2 o 3. El email, video conferencias y reuniones presenciales será la forma de comunicación con estas personas o entidades. Cada reunión debe contar con un acta o minuta siguiendo los lineamientos ya establecidos en el respectivo tipo de comunicación.</w:t>
      </w:r>
    </w:p>
    <w:p w14:paraId="1993F87C" w14:textId="2E5D52C4" w:rsidR="002D5CEC" w:rsidRPr="00581FFA" w:rsidRDefault="002D5CEC" w:rsidP="002D5CEC">
      <w:pPr>
        <w:pStyle w:val="TITULO1"/>
        <w:spacing w:line="360" w:lineRule="auto"/>
        <w:rPr>
          <w:rFonts w:cs="Arial"/>
          <w:sz w:val="22"/>
          <w:szCs w:val="22"/>
        </w:rPr>
      </w:pPr>
      <w:bookmarkStart w:id="7" w:name="_Toc71581569"/>
      <w:r w:rsidRPr="00581FFA">
        <w:rPr>
          <w:rFonts w:cs="Arial"/>
          <w:sz w:val="22"/>
          <w:szCs w:val="22"/>
        </w:rPr>
        <w:lastRenderedPageBreak/>
        <w:t>MATRIZ DE COMUNICACIONES</w:t>
      </w:r>
      <w:bookmarkEnd w:id="7"/>
    </w:p>
    <w:p w14:paraId="4D3CECCA" w14:textId="77777777" w:rsidR="00D849BE" w:rsidRPr="00581FFA" w:rsidRDefault="00D849BE" w:rsidP="00D849BE">
      <w:pPr>
        <w:rPr>
          <w:rFonts w:ascii="Arial" w:hAnsi="Arial" w:cs="Arial"/>
        </w:rPr>
      </w:pPr>
    </w:p>
    <w:tbl>
      <w:tblPr>
        <w:tblW w:w="5000" w:type="pct"/>
        <w:jc w:val="center"/>
        <w:tblCellMar>
          <w:top w:w="15" w:type="dxa"/>
          <w:left w:w="70" w:type="dxa"/>
          <w:right w:w="70" w:type="dxa"/>
        </w:tblCellMar>
        <w:tblLook w:val="04A0" w:firstRow="1" w:lastRow="0" w:firstColumn="1" w:lastColumn="0" w:noHBand="0" w:noVBand="1"/>
      </w:tblPr>
      <w:tblGrid>
        <w:gridCol w:w="1675"/>
        <w:gridCol w:w="1695"/>
        <w:gridCol w:w="970"/>
        <w:gridCol w:w="1062"/>
        <w:gridCol w:w="1209"/>
        <w:gridCol w:w="1065"/>
        <w:gridCol w:w="800"/>
        <w:gridCol w:w="1476"/>
        <w:gridCol w:w="1200"/>
        <w:gridCol w:w="812"/>
        <w:gridCol w:w="1327"/>
        <w:gridCol w:w="915"/>
        <w:gridCol w:w="178"/>
        <w:gridCol w:w="6"/>
      </w:tblGrid>
      <w:tr w:rsidR="00D849BE" w:rsidRPr="00581FFA" w14:paraId="1C426F62" w14:textId="77777777" w:rsidTr="008D120D">
        <w:trPr>
          <w:gridAfter w:val="2"/>
          <w:wAfter w:w="64" w:type="pct"/>
          <w:trHeight w:val="268"/>
          <w:jc w:val="center"/>
        </w:trPr>
        <w:tc>
          <w:tcPr>
            <w:tcW w:w="4936" w:type="pct"/>
            <w:gridSpan w:val="12"/>
            <w:vMerge w:val="restart"/>
            <w:tcBorders>
              <w:top w:val="single" w:sz="8" w:space="0" w:color="auto"/>
              <w:left w:val="single" w:sz="8" w:space="0" w:color="auto"/>
              <w:bottom w:val="nil"/>
              <w:right w:val="single" w:sz="8" w:space="0" w:color="000000"/>
            </w:tcBorders>
            <w:shd w:val="clear" w:color="auto" w:fill="auto"/>
            <w:noWrap/>
            <w:vAlign w:val="center"/>
            <w:hideMark/>
          </w:tcPr>
          <w:p w14:paraId="7A189614" w14:textId="77777777" w:rsidR="00D849BE" w:rsidRPr="00581FFA" w:rsidRDefault="00D849BE" w:rsidP="00D849BE">
            <w:pPr>
              <w:jc w:val="center"/>
              <w:rPr>
                <w:rFonts w:ascii="Arial" w:hAnsi="Arial" w:cs="Arial"/>
                <w:bCs/>
                <w:color w:val="000000"/>
                <w:sz w:val="18"/>
                <w:szCs w:val="18"/>
              </w:rPr>
            </w:pPr>
            <w:bookmarkStart w:id="8" w:name="RANGE!A1:O23"/>
            <w:r w:rsidRPr="00581FFA">
              <w:rPr>
                <w:rFonts w:ascii="Arial" w:hAnsi="Arial" w:cs="Arial"/>
                <w:bCs/>
                <w:color w:val="000000"/>
                <w:sz w:val="18"/>
                <w:szCs w:val="18"/>
              </w:rPr>
              <w:t>MATRIZ COMUNICACIONES (INTERNA Y EXTERNA)</w:t>
            </w:r>
            <w:bookmarkEnd w:id="8"/>
          </w:p>
        </w:tc>
      </w:tr>
      <w:tr w:rsidR="00D849BE" w:rsidRPr="00581FFA" w14:paraId="61A2F2B6" w14:textId="77777777" w:rsidTr="008D120D">
        <w:trPr>
          <w:trHeight w:val="25"/>
          <w:jc w:val="center"/>
        </w:trPr>
        <w:tc>
          <w:tcPr>
            <w:tcW w:w="4936" w:type="pct"/>
            <w:gridSpan w:val="12"/>
            <w:vMerge/>
            <w:tcBorders>
              <w:top w:val="single" w:sz="8" w:space="0" w:color="auto"/>
              <w:left w:val="single" w:sz="8" w:space="0" w:color="auto"/>
              <w:bottom w:val="nil"/>
              <w:right w:val="single" w:sz="8" w:space="0" w:color="000000"/>
            </w:tcBorders>
            <w:vAlign w:val="center"/>
            <w:hideMark/>
          </w:tcPr>
          <w:p w14:paraId="3BB7CEA8" w14:textId="77777777" w:rsidR="00D849BE" w:rsidRPr="00581FFA" w:rsidRDefault="00D849BE" w:rsidP="00D849BE">
            <w:pPr>
              <w:rPr>
                <w:rFonts w:ascii="Arial" w:hAnsi="Arial" w:cs="Arial"/>
                <w:bCs/>
                <w:color w:val="000000"/>
                <w:sz w:val="18"/>
                <w:szCs w:val="18"/>
              </w:rPr>
            </w:pPr>
          </w:p>
        </w:tc>
        <w:tc>
          <w:tcPr>
            <w:tcW w:w="64" w:type="pct"/>
            <w:gridSpan w:val="2"/>
            <w:tcBorders>
              <w:top w:val="nil"/>
              <w:left w:val="nil"/>
              <w:bottom w:val="nil"/>
              <w:right w:val="nil"/>
            </w:tcBorders>
            <w:shd w:val="clear" w:color="auto" w:fill="auto"/>
            <w:noWrap/>
            <w:hideMark/>
          </w:tcPr>
          <w:p w14:paraId="157FC486" w14:textId="77777777" w:rsidR="00D849BE" w:rsidRPr="00581FFA" w:rsidRDefault="00D849BE" w:rsidP="00D849BE">
            <w:pPr>
              <w:jc w:val="center"/>
              <w:rPr>
                <w:rFonts w:ascii="Arial" w:hAnsi="Arial" w:cs="Arial"/>
                <w:bCs/>
                <w:color w:val="000000"/>
                <w:sz w:val="18"/>
                <w:szCs w:val="18"/>
              </w:rPr>
            </w:pPr>
          </w:p>
        </w:tc>
      </w:tr>
      <w:tr w:rsidR="008D120D" w:rsidRPr="00581FFA" w14:paraId="484A8193" w14:textId="77777777" w:rsidTr="008D120D">
        <w:trPr>
          <w:trHeight w:val="201"/>
          <w:jc w:val="center"/>
        </w:trPr>
        <w:tc>
          <w:tcPr>
            <w:tcW w:w="582" w:type="pct"/>
            <w:vMerge w:val="restart"/>
            <w:tcBorders>
              <w:top w:val="single" w:sz="4" w:space="0" w:color="auto"/>
              <w:left w:val="single" w:sz="8" w:space="0" w:color="auto"/>
              <w:bottom w:val="single" w:sz="4" w:space="0" w:color="auto"/>
              <w:right w:val="single" w:sz="4" w:space="0" w:color="auto"/>
            </w:tcBorders>
            <w:shd w:val="clear" w:color="auto" w:fill="AEAAAA" w:themeFill="background2" w:themeFillShade="BF"/>
            <w:vAlign w:val="center"/>
            <w:hideMark/>
          </w:tcPr>
          <w:p w14:paraId="43462C80" w14:textId="77777777" w:rsidR="00D849BE" w:rsidRPr="00581FFA" w:rsidRDefault="00D849BE" w:rsidP="00D849BE">
            <w:pPr>
              <w:jc w:val="center"/>
              <w:rPr>
                <w:rFonts w:ascii="Arial" w:hAnsi="Arial" w:cs="Arial"/>
                <w:b/>
                <w:bCs/>
                <w:color w:val="000000" w:themeColor="text1"/>
                <w:sz w:val="18"/>
                <w:szCs w:val="18"/>
              </w:rPr>
            </w:pPr>
            <w:r w:rsidRPr="00581FFA">
              <w:rPr>
                <w:rFonts w:ascii="Arial" w:hAnsi="Arial" w:cs="Arial"/>
                <w:b/>
                <w:bCs/>
                <w:color w:val="000000" w:themeColor="text1"/>
                <w:sz w:val="18"/>
                <w:szCs w:val="18"/>
              </w:rPr>
              <w:t>INFORMACIÓN</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625F20E" w14:textId="77777777" w:rsidR="00D849BE" w:rsidRPr="00581FFA" w:rsidRDefault="00D849BE" w:rsidP="00D849BE">
            <w:pPr>
              <w:jc w:val="center"/>
              <w:rPr>
                <w:rFonts w:ascii="Arial" w:hAnsi="Arial" w:cs="Arial"/>
                <w:b/>
                <w:bCs/>
                <w:color w:val="000000" w:themeColor="text1"/>
                <w:sz w:val="18"/>
                <w:szCs w:val="18"/>
              </w:rPr>
            </w:pPr>
            <w:r w:rsidRPr="00581FFA">
              <w:rPr>
                <w:rFonts w:ascii="Arial" w:hAnsi="Arial" w:cs="Arial"/>
                <w:b/>
                <w:bCs/>
                <w:color w:val="000000" w:themeColor="text1"/>
                <w:sz w:val="18"/>
                <w:szCs w:val="18"/>
              </w:rPr>
              <w:t>MEDIO DE COMUNICACIÓN</w:t>
            </w:r>
          </w:p>
        </w:tc>
        <w:tc>
          <w:tcPr>
            <w:tcW w:w="1496" w:type="pct"/>
            <w:gridSpan w:val="4"/>
            <w:tcBorders>
              <w:top w:val="single" w:sz="4" w:space="0" w:color="auto"/>
              <w:left w:val="nil"/>
              <w:bottom w:val="single" w:sz="4" w:space="0" w:color="auto"/>
              <w:right w:val="single" w:sz="4" w:space="0" w:color="000000"/>
            </w:tcBorders>
            <w:shd w:val="clear" w:color="auto" w:fill="AEAAAA" w:themeFill="background2" w:themeFillShade="BF"/>
            <w:vAlign w:val="center"/>
            <w:hideMark/>
          </w:tcPr>
          <w:p w14:paraId="28C3EED6" w14:textId="77777777" w:rsidR="00D849BE" w:rsidRPr="00581FFA" w:rsidRDefault="00D849BE" w:rsidP="00D849BE">
            <w:pPr>
              <w:jc w:val="center"/>
              <w:rPr>
                <w:rFonts w:ascii="Arial" w:hAnsi="Arial" w:cs="Arial"/>
                <w:b/>
                <w:bCs/>
                <w:color w:val="000000" w:themeColor="text1"/>
                <w:sz w:val="18"/>
                <w:szCs w:val="18"/>
              </w:rPr>
            </w:pPr>
            <w:r w:rsidRPr="00581FFA">
              <w:rPr>
                <w:rFonts w:ascii="Arial" w:hAnsi="Arial" w:cs="Arial"/>
                <w:b/>
                <w:bCs/>
                <w:color w:val="000000" w:themeColor="text1"/>
                <w:sz w:val="18"/>
                <w:szCs w:val="18"/>
              </w:rPr>
              <w:t>RESPONSABLE DE EMPRESA</w:t>
            </w:r>
          </w:p>
        </w:tc>
        <w:tc>
          <w:tcPr>
            <w:tcW w:w="1490" w:type="pct"/>
            <w:gridSpan w:val="4"/>
            <w:tcBorders>
              <w:top w:val="single" w:sz="4" w:space="0" w:color="auto"/>
              <w:left w:val="nil"/>
              <w:bottom w:val="nil"/>
              <w:right w:val="single" w:sz="4" w:space="0" w:color="000000"/>
            </w:tcBorders>
            <w:shd w:val="clear" w:color="auto" w:fill="AEAAAA" w:themeFill="background2" w:themeFillShade="BF"/>
            <w:vAlign w:val="center"/>
            <w:hideMark/>
          </w:tcPr>
          <w:p w14:paraId="7FAE4302" w14:textId="77777777" w:rsidR="00D849BE" w:rsidRPr="00581FFA" w:rsidRDefault="00D849BE" w:rsidP="00D849BE">
            <w:pPr>
              <w:jc w:val="center"/>
              <w:rPr>
                <w:rFonts w:ascii="Arial" w:hAnsi="Arial" w:cs="Arial"/>
                <w:b/>
                <w:bCs/>
                <w:color w:val="000000" w:themeColor="text1"/>
                <w:sz w:val="18"/>
                <w:szCs w:val="18"/>
              </w:rPr>
            </w:pPr>
            <w:r w:rsidRPr="00581FFA">
              <w:rPr>
                <w:rFonts w:ascii="Arial" w:hAnsi="Arial" w:cs="Arial"/>
                <w:b/>
                <w:bCs/>
                <w:color w:val="000000" w:themeColor="text1"/>
                <w:sz w:val="18"/>
                <w:szCs w:val="18"/>
              </w:rPr>
              <w:t>RESPONSABILIDAD INTERESADO</w:t>
            </w:r>
          </w:p>
        </w:tc>
        <w:tc>
          <w:tcPr>
            <w:tcW w:w="461" w:type="pct"/>
            <w:vMerge w:val="restart"/>
            <w:tcBorders>
              <w:top w:val="single" w:sz="4" w:space="0" w:color="auto"/>
              <w:left w:val="single" w:sz="4" w:space="0" w:color="auto"/>
              <w:bottom w:val="single" w:sz="4" w:space="0" w:color="000000"/>
              <w:right w:val="single" w:sz="4" w:space="0" w:color="000000"/>
            </w:tcBorders>
            <w:shd w:val="clear" w:color="auto" w:fill="AEAAAA" w:themeFill="background2" w:themeFillShade="BF"/>
            <w:vAlign w:val="center"/>
            <w:hideMark/>
          </w:tcPr>
          <w:p w14:paraId="5B4D9790" w14:textId="77777777" w:rsidR="00D849BE" w:rsidRPr="00581FFA" w:rsidRDefault="00D849BE" w:rsidP="00D849BE">
            <w:pPr>
              <w:jc w:val="center"/>
              <w:rPr>
                <w:rFonts w:ascii="Arial" w:hAnsi="Arial" w:cs="Arial"/>
                <w:b/>
                <w:bCs/>
                <w:color w:val="000000" w:themeColor="text1"/>
                <w:sz w:val="18"/>
                <w:szCs w:val="18"/>
              </w:rPr>
            </w:pPr>
            <w:r w:rsidRPr="00581FFA">
              <w:rPr>
                <w:rFonts w:ascii="Arial" w:hAnsi="Arial" w:cs="Arial"/>
                <w:b/>
                <w:bCs/>
                <w:color w:val="000000" w:themeColor="text1"/>
                <w:sz w:val="18"/>
                <w:szCs w:val="18"/>
              </w:rPr>
              <w:t>FRECUENCIA</w:t>
            </w:r>
          </w:p>
        </w:tc>
        <w:tc>
          <w:tcPr>
            <w:tcW w:w="318" w:type="pct"/>
            <w:vMerge w:val="restart"/>
            <w:tcBorders>
              <w:top w:val="single" w:sz="4" w:space="0" w:color="auto"/>
              <w:left w:val="single" w:sz="4" w:space="0" w:color="auto"/>
              <w:bottom w:val="single" w:sz="4" w:space="0" w:color="000000"/>
              <w:right w:val="single" w:sz="8" w:space="0" w:color="auto"/>
            </w:tcBorders>
            <w:shd w:val="clear" w:color="auto" w:fill="AEAAAA" w:themeFill="background2" w:themeFillShade="BF"/>
            <w:vAlign w:val="center"/>
            <w:hideMark/>
          </w:tcPr>
          <w:p w14:paraId="4ABC689F" w14:textId="77777777" w:rsidR="00D849BE" w:rsidRPr="00581FFA" w:rsidRDefault="00D849BE" w:rsidP="00D849BE">
            <w:pPr>
              <w:jc w:val="center"/>
              <w:rPr>
                <w:rFonts w:ascii="Arial" w:hAnsi="Arial" w:cs="Arial"/>
                <w:b/>
                <w:bCs/>
                <w:color w:val="000000" w:themeColor="text1"/>
                <w:sz w:val="18"/>
                <w:szCs w:val="18"/>
              </w:rPr>
            </w:pPr>
            <w:r w:rsidRPr="00581FFA">
              <w:rPr>
                <w:rFonts w:ascii="Arial" w:hAnsi="Arial" w:cs="Arial"/>
                <w:b/>
                <w:bCs/>
                <w:color w:val="000000" w:themeColor="text1"/>
                <w:sz w:val="18"/>
                <w:szCs w:val="18"/>
              </w:rPr>
              <w:t>TIPO</w:t>
            </w:r>
          </w:p>
        </w:tc>
        <w:tc>
          <w:tcPr>
            <w:tcW w:w="64" w:type="pct"/>
            <w:gridSpan w:val="2"/>
            <w:vAlign w:val="center"/>
            <w:hideMark/>
          </w:tcPr>
          <w:p w14:paraId="39067886" w14:textId="77777777" w:rsidR="00D849BE" w:rsidRPr="00581FFA" w:rsidRDefault="00D849BE" w:rsidP="00D849BE">
            <w:pPr>
              <w:rPr>
                <w:rFonts w:ascii="Arial" w:hAnsi="Arial" w:cs="Arial"/>
                <w:sz w:val="18"/>
                <w:szCs w:val="18"/>
              </w:rPr>
            </w:pPr>
          </w:p>
        </w:tc>
      </w:tr>
      <w:tr w:rsidR="008D120D" w:rsidRPr="00581FFA" w14:paraId="5C7B6D73" w14:textId="77777777" w:rsidTr="008D120D">
        <w:trPr>
          <w:gridAfter w:val="1"/>
          <w:wAfter w:w="4" w:type="pct"/>
          <w:trHeight w:val="249"/>
          <w:jc w:val="center"/>
        </w:trPr>
        <w:tc>
          <w:tcPr>
            <w:tcW w:w="582" w:type="pct"/>
            <w:vMerge/>
            <w:tcBorders>
              <w:top w:val="single" w:sz="4" w:space="0" w:color="auto"/>
              <w:left w:val="single" w:sz="8" w:space="0" w:color="auto"/>
              <w:bottom w:val="single" w:sz="4" w:space="0" w:color="auto"/>
              <w:right w:val="single" w:sz="4" w:space="0" w:color="auto"/>
            </w:tcBorders>
            <w:shd w:val="clear" w:color="auto" w:fill="AEAAAA" w:themeFill="background2" w:themeFillShade="BF"/>
            <w:vAlign w:val="center"/>
            <w:hideMark/>
          </w:tcPr>
          <w:p w14:paraId="6D59B685" w14:textId="77777777" w:rsidR="00D849BE" w:rsidRPr="00581FFA" w:rsidRDefault="00D849BE" w:rsidP="00D849BE">
            <w:pPr>
              <w:rPr>
                <w:rFonts w:ascii="Arial" w:hAnsi="Arial" w:cs="Arial"/>
                <w:bCs/>
                <w:color w:val="000000" w:themeColor="text1"/>
                <w:sz w:val="18"/>
                <w:szCs w:val="18"/>
              </w:rPr>
            </w:pPr>
          </w:p>
        </w:tc>
        <w:tc>
          <w:tcPr>
            <w:tcW w:w="589" w:type="pct"/>
            <w:vMerge/>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5BC0F85" w14:textId="77777777" w:rsidR="00D849BE" w:rsidRPr="00581FFA" w:rsidRDefault="00D849BE" w:rsidP="00D849BE">
            <w:pPr>
              <w:rPr>
                <w:rFonts w:ascii="Arial" w:hAnsi="Arial" w:cs="Arial"/>
                <w:bCs/>
                <w:color w:val="000000" w:themeColor="text1"/>
                <w:sz w:val="18"/>
                <w:szCs w:val="18"/>
              </w:rPr>
            </w:pPr>
          </w:p>
        </w:tc>
        <w:tc>
          <w:tcPr>
            <w:tcW w:w="337" w:type="pct"/>
            <w:tcBorders>
              <w:top w:val="nil"/>
              <w:left w:val="nil"/>
              <w:bottom w:val="single" w:sz="4" w:space="0" w:color="auto"/>
              <w:right w:val="single" w:sz="4" w:space="0" w:color="auto"/>
            </w:tcBorders>
            <w:shd w:val="clear" w:color="auto" w:fill="AEAAAA" w:themeFill="background2" w:themeFillShade="BF"/>
            <w:vAlign w:val="center"/>
            <w:hideMark/>
          </w:tcPr>
          <w:p w14:paraId="3AAC16E4" w14:textId="77777777" w:rsidR="00D849BE" w:rsidRPr="00581FFA" w:rsidRDefault="00D849BE" w:rsidP="00D849BE">
            <w:pPr>
              <w:rPr>
                <w:rFonts w:ascii="Arial" w:hAnsi="Arial" w:cs="Arial"/>
                <w:bCs/>
                <w:color w:val="000000" w:themeColor="text1"/>
                <w:sz w:val="18"/>
                <w:szCs w:val="18"/>
              </w:rPr>
            </w:pPr>
            <w:r w:rsidRPr="00581FFA">
              <w:rPr>
                <w:rFonts w:ascii="Arial" w:hAnsi="Arial" w:cs="Arial"/>
                <w:bCs/>
                <w:color w:val="000000" w:themeColor="text1"/>
                <w:sz w:val="18"/>
                <w:szCs w:val="18"/>
              </w:rPr>
              <w:t>Director Proyecto</w:t>
            </w:r>
          </w:p>
        </w:tc>
        <w:tc>
          <w:tcPr>
            <w:tcW w:w="369" w:type="pct"/>
            <w:tcBorders>
              <w:top w:val="nil"/>
              <w:left w:val="nil"/>
              <w:bottom w:val="single" w:sz="4" w:space="0" w:color="auto"/>
              <w:right w:val="single" w:sz="4" w:space="0" w:color="auto"/>
            </w:tcBorders>
            <w:shd w:val="clear" w:color="auto" w:fill="AEAAAA" w:themeFill="background2" w:themeFillShade="BF"/>
            <w:vAlign w:val="center"/>
            <w:hideMark/>
          </w:tcPr>
          <w:p w14:paraId="76F6FDCB" w14:textId="77777777" w:rsidR="00D849BE" w:rsidRPr="00581FFA" w:rsidRDefault="00D849BE" w:rsidP="00D849BE">
            <w:pPr>
              <w:rPr>
                <w:rFonts w:ascii="Arial" w:hAnsi="Arial" w:cs="Arial"/>
                <w:bCs/>
                <w:color w:val="000000" w:themeColor="text1"/>
                <w:sz w:val="18"/>
                <w:szCs w:val="18"/>
              </w:rPr>
            </w:pPr>
            <w:r w:rsidRPr="00581FFA">
              <w:rPr>
                <w:rFonts w:ascii="Arial" w:hAnsi="Arial" w:cs="Arial"/>
                <w:bCs/>
                <w:color w:val="000000" w:themeColor="text1"/>
                <w:sz w:val="18"/>
                <w:szCs w:val="18"/>
              </w:rPr>
              <w:t>Ingeniero Residente</w:t>
            </w:r>
          </w:p>
        </w:tc>
        <w:tc>
          <w:tcPr>
            <w:tcW w:w="420" w:type="pct"/>
            <w:tcBorders>
              <w:top w:val="nil"/>
              <w:left w:val="nil"/>
              <w:bottom w:val="single" w:sz="4" w:space="0" w:color="auto"/>
              <w:right w:val="nil"/>
            </w:tcBorders>
            <w:shd w:val="clear" w:color="auto" w:fill="AEAAAA" w:themeFill="background2" w:themeFillShade="BF"/>
            <w:vAlign w:val="center"/>
            <w:hideMark/>
          </w:tcPr>
          <w:p w14:paraId="7C735432" w14:textId="1622A19F" w:rsidR="00D849BE" w:rsidRPr="00581FFA" w:rsidRDefault="008D120D" w:rsidP="00D849BE">
            <w:pPr>
              <w:jc w:val="center"/>
              <w:rPr>
                <w:rFonts w:ascii="Arial" w:hAnsi="Arial" w:cs="Arial"/>
                <w:bCs/>
                <w:color w:val="000000" w:themeColor="text1"/>
                <w:sz w:val="18"/>
                <w:szCs w:val="18"/>
              </w:rPr>
            </w:pPr>
            <w:r w:rsidRPr="00581FFA">
              <w:rPr>
                <w:rFonts w:ascii="Arial" w:hAnsi="Arial" w:cs="Arial"/>
                <w:bCs/>
                <w:color w:val="000000" w:themeColor="text1"/>
                <w:sz w:val="18"/>
                <w:szCs w:val="18"/>
              </w:rPr>
              <w:t>Supervisión</w:t>
            </w:r>
            <w:r w:rsidR="00D849BE" w:rsidRPr="00581FFA">
              <w:rPr>
                <w:rFonts w:ascii="Arial" w:hAnsi="Arial" w:cs="Arial"/>
                <w:bCs/>
                <w:color w:val="000000" w:themeColor="text1"/>
                <w:sz w:val="18"/>
                <w:szCs w:val="18"/>
              </w:rPr>
              <w:t xml:space="preserve"> </w:t>
            </w:r>
            <w:proofErr w:type="spellStart"/>
            <w:r w:rsidR="00D849BE" w:rsidRPr="00581FFA">
              <w:rPr>
                <w:rFonts w:ascii="Arial" w:hAnsi="Arial" w:cs="Arial"/>
                <w:bCs/>
                <w:color w:val="000000" w:themeColor="text1"/>
                <w:sz w:val="18"/>
                <w:szCs w:val="18"/>
              </w:rPr>
              <w:t>HSE</w:t>
            </w:r>
            <w:proofErr w:type="spellEnd"/>
          </w:p>
        </w:tc>
        <w:tc>
          <w:tcPr>
            <w:tcW w:w="370" w:type="pct"/>
            <w:tcBorders>
              <w:top w:val="nil"/>
              <w:left w:val="single" w:sz="4" w:space="0" w:color="auto"/>
              <w:bottom w:val="single" w:sz="4" w:space="0" w:color="auto"/>
              <w:right w:val="nil"/>
            </w:tcBorders>
            <w:shd w:val="clear" w:color="auto" w:fill="AEAAAA" w:themeFill="background2" w:themeFillShade="BF"/>
            <w:vAlign w:val="center"/>
            <w:hideMark/>
          </w:tcPr>
          <w:p w14:paraId="6F720151" w14:textId="783DFE1E" w:rsidR="00D849BE" w:rsidRPr="00581FFA" w:rsidRDefault="008D120D" w:rsidP="00D849BE">
            <w:pPr>
              <w:jc w:val="center"/>
              <w:rPr>
                <w:rFonts w:ascii="Arial" w:hAnsi="Arial" w:cs="Arial"/>
                <w:bCs/>
                <w:color w:val="000000" w:themeColor="text1"/>
                <w:sz w:val="18"/>
                <w:szCs w:val="18"/>
              </w:rPr>
            </w:pPr>
            <w:r w:rsidRPr="00581FFA">
              <w:rPr>
                <w:rFonts w:ascii="Arial" w:hAnsi="Arial" w:cs="Arial"/>
                <w:bCs/>
                <w:color w:val="000000" w:themeColor="text1"/>
                <w:sz w:val="18"/>
                <w:szCs w:val="18"/>
              </w:rPr>
              <w:t>Área</w:t>
            </w:r>
            <w:r w:rsidR="00D849BE" w:rsidRPr="00581FFA">
              <w:rPr>
                <w:rFonts w:ascii="Arial" w:hAnsi="Arial" w:cs="Arial"/>
                <w:bCs/>
                <w:color w:val="000000" w:themeColor="text1"/>
                <w:sz w:val="18"/>
                <w:szCs w:val="18"/>
              </w:rPr>
              <w:t xml:space="preserve"> financiera</w:t>
            </w:r>
          </w:p>
        </w:tc>
        <w:tc>
          <w:tcPr>
            <w:tcW w:w="278"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3A963B6" w14:textId="77777777" w:rsidR="00D849BE" w:rsidRPr="00581FFA" w:rsidRDefault="00D849BE" w:rsidP="00D849BE">
            <w:pPr>
              <w:jc w:val="center"/>
              <w:rPr>
                <w:rFonts w:ascii="Arial" w:hAnsi="Arial" w:cs="Arial"/>
                <w:bCs/>
                <w:color w:val="000000" w:themeColor="text1"/>
                <w:sz w:val="18"/>
                <w:szCs w:val="18"/>
              </w:rPr>
            </w:pPr>
            <w:r w:rsidRPr="00581FFA">
              <w:rPr>
                <w:rFonts w:ascii="Arial" w:hAnsi="Arial" w:cs="Arial"/>
                <w:bCs/>
                <w:color w:val="000000" w:themeColor="text1"/>
                <w:sz w:val="18"/>
                <w:szCs w:val="18"/>
              </w:rPr>
              <w:t>Cliente</w:t>
            </w:r>
          </w:p>
        </w:tc>
        <w:tc>
          <w:tcPr>
            <w:tcW w:w="513"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14:paraId="1462E428" w14:textId="77777777" w:rsidR="00D849BE" w:rsidRPr="00581FFA" w:rsidRDefault="00D849BE" w:rsidP="00D849BE">
            <w:pPr>
              <w:jc w:val="center"/>
              <w:rPr>
                <w:rFonts w:ascii="Arial" w:hAnsi="Arial" w:cs="Arial"/>
                <w:bCs/>
                <w:color w:val="000000" w:themeColor="text1"/>
                <w:sz w:val="18"/>
                <w:szCs w:val="18"/>
              </w:rPr>
            </w:pPr>
            <w:r w:rsidRPr="00581FFA">
              <w:rPr>
                <w:rFonts w:ascii="Arial" w:hAnsi="Arial" w:cs="Arial"/>
                <w:bCs/>
                <w:color w:val="000000" w:themeColor="text1"/>
                <w:sz w:val="18"/>
                <w:szCs w:val="18"/>
              </w:rPr>
              <w:t>Subcontratista</w:t>
            </w:r>
          </w:p>
        </w:tc>
        <w:tc>
          <w:tcPr>
            <w:tcW w:w="417"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14:paraId="30D79E5C" w14:textId="77777777" w:rsidR="00D849BE" w:rsidRPr="00581FFA" w:rsidRDefault="00D849BE" w:rsidP="00D849BE">
            <w:pPr>
              <w:jc w:val="center"/>
              <w:rPr>
                <w:rFonts w:ascii="Arial" w:hAnsi="Arial" w:cs="Arial"/>
                <w:bCs/>
                <w:color w:val="000000" w:themeColor="text1"/>
                <w:sz w:val="18"/>
                <w:szCs w:val="18"/>
              </w:rPr>
            </w:pPr>
            <w:r w:rsidRPr="00581FFA">
              <w:rPr>
                <w:rFonts w:ascii="Arial" w:hAnsi="Arial" w:cs="Arial"/>
                <w:bCs/>
                <w:color w:val="000000" w:themeColor="text1"/>
                <w:sz w:val="18"/>
                <w:szCs w:val="18"/>
              </w:rPr>
              <w:t>Comunidad externa</w:t>
            </w:r>
          </w:p>
        </w:tc>
        <w:tc>
          <w:tcPr>
            <w:tcW w:w="282"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14:paraId="5AE3025E" w14:textId="77777777" w:rsidR="00D849BE" w:rsidRPr="00581FFA" w:rsidRDefault="00D849BE" w:rsidP="00D849BE">
            <w:pPr>
              <w:jc w:val="center"/>
              <w:rPr>
                <w:rFonts w:ascii="Arial" w:hAnsi="Arial" w:cs="Arial"/>
                <w:bCs/>
                <w:color w:val="000000" w:themeColor="text1"/>
                <w:sz w:val="18"/>
                <w:szCs w:val="18"/>
              </w:rPr>
            </w:pPr>
            <w:r w:rsidRPr="00581FFA">
              <w:rPr>
                <w:rFonts w:ascii="Arial" w:hAnsi="Arial" w:cs="Arial"/>
                <w:bCs/>
                <w:color w:val="000000" w:themeColor="text1"/>
                <w:sz w:val="18"/>
                <w:szCs w:val="18"/>
              </w:rPr>
              <w:t>Bancos</w:t>
            </w:r>
          </w:p>
        </w:tc>
        <w:tc>
          <w:tcPr>
            <w:tcW w:w="461" w:type="pct"/>
            <w:vMerge/>
            <w:tcBorders>
              <w:top w:val="single" w:sz="4" w:space="0" w:color="auto"/>
              <w:left w:val="nil"/>
              <w:bottom w:val="single" w:sz="4" w:space="0" w:color="auto"/>
              <w:right w:val="single" w:sz="4" w:space="0" w:color="auto"/>
            </w:tcBorders>
            <w:vAlign w:val="center"/>
            <w:hideMark/>
          </w:tcPr>
          <w:p w14:paraId="51DEACE9" w14:textId="77777777" w:rsidR="00D849BE" w:rsidRPr="00581FFA" w:rsidRDefault="00D849BE" w:rsidP="00D849BE">
            <w:pPr>
              <w:rPr>
                <w:rFonts w:ascii="Arial" w:hAnsi="Arial" w:cs="Arial"/>
                <w:bCs/>
                <w:sz w:val="18"/>
                <w:szCs w:val="18"/>
              </w:rPr>
            </w:pPr>
          </w:p>
        </w:tc>
        <w:tc>
          <w:tcPr>
            <w:tcW w:w="318" w:type="pct"/>
            <w:vMerge/>
            <w:tcBorders>
              <w:top w:val="single" w:sz="4" w:space="0" w:color="auto"/>
              <w:left w:val="single" w:sz="4" w:space="0" w:color="auto"/>
              <w:bottom w:val="single" w:sz="4" w:space="0" w:color="000000"/>
              <w:right w:val="single" w:sz="8" w:space="0" w:color="auto"/>
            </w:tcBorders>
            <w:vAlign w:val="center"/>
            <w:hideMark/>
          </w:tcPr>
          <w:p w14:paraId="669C3B89" w14:textId="77777777" w:rsidR="00D849BE" w:rsidRPr="00581FFA" w:rsidRDefault="00D849BE" w:rsidP="00D849BE">
            <w:pPr>
              <w:rPr>
                <w:rFonts w:ascii="Arial" w:hAnsi="Arial" w:cs="Arial"/>
                <w:bCs/>
                <w:sz w:val="18"/>
                <w:szCs w:val="18"/>
              </w:rPr>
            </w:pPr>
          </w:p>
        </w:tc>
        <w:tc>
          <w:tcPr>
            <w:tcW w:w="62" w:type="pct"/>
            <w:vAlign w:val="center"/>
            <w:hideMark/>
          </w:tcPr>
          <w:p w14:paraId="12A4EF42" w14:textId="77777777" w:rsidR="00D849BE" w:rsidRPr="00581FFA" w:rsidRDefault="00D849BE" w:rsidP="00D849BE">
            <w:pPr>
              <w:rPr>
                <w:rFonts w:ascii="Arial" w:hAnsi="Arial" w:cs="Arial"/>
                <w:sz w:val="18"/>
                <w:szCs w:val="18"/>
              </w:rPr>
            </w:pPr>
          </w:p>
        </w:tc>
      </w:tr>
      <w:tr w:rsidR="008D120D" w:rsidRPr="00581FFA" w14:paraId="777B5A4E" w14:textId="77777777" w:rsidTr="008D120D">
        <w:trPr>
          <w:gridAfter w:val="1"/>
          <w:wAfter w:w="4" w:type="pct"/>
          <w:trHeight w:val="350"/>
          <w:jc w:val="center"/>
        </w:trPr>
        <w:tc>
          <w:tcPr>
            <w:tcW w:w="58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622B0A5" w14:textId="77777777" w:rsidR="00D849BE" w:rsidRPr="00581FFA" w:rsidRDefault="00D849BE" w:rsidP="00D849BE">
            <w:pPr>
              <w:rPr>
                <w:rFonts w:ascii="Arial" w:hAnsi="Arial" w:cs="Arial"/>
                <w:color w:val="000000"/>
                <w:sz w:val="18"/>
                <w:szCs w:val="18"/>
              </w:rPr>
            </w:pPr>
            <w:r w:rsidRPr="00581FFA">
              <w:rPr>
                <w:rFonts w:ascii="Arial" w:hAnsi="Arial" w:cs="Arial"/>
                <w:color w:val="000000"/>
                <w:sz w:val="18"/>
                <w:szCs w:val="18"/>
              </w:rPr>
              <w:t>Informe diario</w:t>
            </w:r>
          </w:p>
        </w:tc>
        <w:tc>
          <w:tcPr>
            <w:tcW w:w="589" w:type="pct"/>
            <w:tcBorders>
              <w:top w:val="single" w:sz="4" w:space="0" w:color="auto"/>
              <w:left w:val="nil"/>
              <w:bottom w:val="single" w:sz="4" w:space="0" w:color="auto"/>
              <w:right w:val="single" w:sz="4" w:space="0" w:color="auto"/>
            </w:tcBorders>
            <w:shd w:val="clear" w:color="auto" w:fill="auto"/>
            <w:vAlign w:val="center"/>
            <w:hideMark/>
          </w:tcPr>
          <w:p w14:paraId="7BDF5193" w14:textId="77777777" w:rsidR="00D849BE" w:rsidRPr="00581FFA" w:rsidRDefault="00D849BE" w:rsidP="00D849BE">
            <w:pPr>
              <w:rPr>
                <w:rFonts w:ascii="Arial" w:hAnsi="Arial" w:cs="Arial"/>
                <w:color w:val="000000"/>
                <w:sz w:val="18"/>
                <w:szCs w:val="18"/>
              </w:rPr>
            </w:pPr>
            <w:r w:rsidRPr="00581FFA">
              <w:rPr>
                <w:rFonts w:ascii="Arial" w:hAnsi="Arial" w:cs="Arial"/>
                <w:color w:val="000000"/>
                <w:sz w:val="18"/>
                <w:szCs w:val="18"/>
              </w:rPr>
              <w:t>Llamadas telefónicas</w:t>
            </w:r>
          </w:p>
        </w:tc>
        <w:tc>
          <w:tcPr>
            <w:tcW w:w="337" w:type="pct"/>
            <w:tcBorders>
              <w:top w:val="nil"/>
              <w:left w:val="nil"/>
              <w:bottom w:val="single" w:sz="4" w:space="0" w:color="auto"/>
              <w:right w:val="single" w:sz="4" w:space="0" w:color="auto"/>
            </w:tcBorders>
            <w:shd w:val="clear" w:color="auto" w:fill="auto"/>
            <w:vAlign w:val="center"/>
            <w:hideMark/>
          </w:tcPr>
          <w:p w14:paraId="414977FA"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A</w:t>
            </w:r>
          </w:p>
        </w:tc>
        <w:tc>
          <w:tcPr>
            <w:tcW w:w="369" w:type="pct"/>
            <w:tcBorders>
              <w:top w:val="nil"/>
              <w:left w:val="nil"/>
              <w:bottom w:val="single" w:sz="4" w:space="0" w:color="auto"/>
              <w:right w:val="single" w:sz="4" w:space="0" w:color="auto"/>
            </w:tcBorders>
            <w:shd w:val="clear" w:color="auto" w:fill="auto"/>
            <w:vAlign w:val="center"/>
            <w:hideMark/>
          </w:tcPr>
          <w:p w14:paraId="3A8C8A29"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E/S</w:t>
            </w:r>
          </w:p>
        </w:tc>
        <w:tc>
          <w:tcPr>
            <w:tcW w:w="420" w:type="pct"/>
            <w:tcBorders>
              <w:top w:val="nil"/>
              <w:left w:val="nil"/>
              <w:bottom w:val="single" w:sz="4" w:space="0" w:color="auto"/>
              <w:right w:val="nil"/>
            </w:tcBorders>
            <w:shd w:val="clear" w:color="auto" w:fill="auto"/>
            <w:vAlign w:val="center"/>
            <w:hideMark/>
          </w:tcPr>
          <w:p w14:paraId="3C9D26A7"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S</w:t>
            </w:r>
          </w:p>
        </w:tc>
        <w:tc>
          <w:tcPr>
            <w:tcW w:w="370" w:type="pct"/>
            <w:tcBorders>
              <w:top w:val="nil"/>
              <w:left w:val="single" w:sz="4" w:space="0" w:color="auto"/>
              <w:bottom w:val="single" w:sz="4" w:space="0" w:color="auto"/>
              <w:right w:val="nil"/>
            </w:tcBorders>
            <w:shd w:val="clear" w:color="auto" w:fill="auto"/>
            <w:vAlign w:val="center"/>
            <w:hideMark/>
          </w:tcPr>
          <w:p w14:paraId="73E0B3C0"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278" w:type="pct"/>
            <w:tcBorders>
              <w:top w:val="nil"/>
              <w:left w:val="single" w:sz="4" w:space="0" w:color="auto"/>
              <w:bottom w:val="single" w:sz="4" w:space="0" w:color="auto"/>
              <w:right w:val="single" w:sz="4" w:space="0" w:color="auto"/>
            </w:tcBorders>
            <w:shd w:val="clear" w:color="auto" w:fill="auto"/>
            <w:vAlign w:val="center"/>
            <w:hideMark/>
          </w:tcPr>
          <w:p w14:paraId="0E5CB9D9"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D</w:t>
            </w:r>
          </w:p>
        </w:tc>
        <w:tc>
          <w:tcPr>
            <w:tcW w:w="513" w:type="pct"/>
            <w:tcBorders>
              <w:top w:val="nil"/>
              <w:left w:val="nil"/>
              <w:bottom w:val="single" w:sz="4" w:space="0" w:color="auto"/>
              <w:right w:val="single" w:sz="4" w:space="0" w:color="auto"/>
            </w:tcBorders>
            <w:shd w:val="clear" w:color="auto" w:fill="auto"/>
            <w:vAlign w:val="center"/>
            <w:hideMark/>
          </w:tcPr>
          <w:p w14:paraId="16527F4B"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417" w:type="pct"/>
            <w:tcBorders>
              <w:top w:val="nil"/>
              <w:left w:val="nil"/>
              <w:bottom w:val="single" w:sz="4" w:space="0" w:color="auto"/>
              <w:right w:val="single" w:sz="4" w:space="0" w:color="auto"/>
            </w:tcBorders>
            <w:shd w:val="clear" w:color="auto" w:fill="auto"/>
            <w:vAlign w:val="center"/>
            <w:hideMark/>
          </w:tcPr>
          <w:p w14:paraId="75EA2254"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282" w:type="pct"/>
            <w:tcBorders>
              <w:top w:val="nil"/>
              <w:left w:val="nil"/>
              <w:bottom w:val="single" w:sz="4" w:space="0" w:color="auto"/>
              <w:right w:val="nil"/>
            </w:tcBorders>
            <w:shd w:val="clear" w:color="auto" w:fill="auto"/>
            <w:vAlign w:val="center"/>
            <w:hideMark/>
          </w:tcPr>
          <w:p w14:paraId="3233F8A9"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461" w:type="pct"/>
            <w:tcBorders>
              <w:top w:val="single" w:sz="4" w:space="0" w:color="auto"/>
              <w:left w:val="single" w:sz="4" w:space="0" w:color="auto"/>
              <w:bottom w:val="single" w:sz="4" w:space="0" w:color="auto"/>
              <w:right w:val="nil"/>
            </w:tcBorders>
            <w:shd w:val="clear" w:color="auto" w:fill="auto"/>
            <w:vAlign w:val="center"/>
            <w:hideMark/>
          </w:tcPr>
          <w:p w14:paraId="0ED746E3"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D</w:t>
            </w:r>
          </w:p>
        </w:tc>
        <w:tc>
          <w:tcPr>
            <w:tcW w:w="318" w:type="pct"/>
            <w:tcBorders>
              <w:top w:val="nil"/>
              <w:left w:val="single" w:sz="4" w:space="0" w:color="auto"/>
              <w:bottom w:val="single" w:sz="4" w:space="0" w:color="auto"/>
              <w:right w:val="single" w:sz="8" w:space="0" w:color="auto"/>
            </w:tcBorders>
            <w:shd w:val="clear" w:color="auto" w:fill="auto"/>
            <w:vAlign w:val="center"/>
            <w:hideMark/>
          </w:tcPr>
          <w:p w14:paraId="73C71D9F" w14:textId="36A0DD67" w:rsidR="00D849BE" w:rsidRPr="00581FFA" w:rsidRDefault="008D120D" w:rsidP="00D849BE">
            <w:pPr>
              <w:rPr>
                <w:rFonts w:ascii="Arial" w:hAnsi="Arial" w:cs="Arial"/>
                <w:color w:val="000000"/>
                <w:sz w:val="18"/>
                <w:szCs w:val="18"/>
              </w:rPr>
            </w:pPr>
            <w:r w:rsidRPr="00581FFA">
              <w:rPr>
                <w:rFonts w:ascii="Arial" w:hAnsi="Arial" w:cs="Arial"/>
                <w:color w:val="000000"/>
                <w:sz w:val="18"/>
                <w:szCs w:val="18"/>
              </w:rPr>
              <w:t>Reunión</w:t>
            </w:r>
          </w:p>
        </w:tc>
        <w:tc>
          <w:tcPr>
            <w:tcW w:w="62" w:type="pct"/>
            <w:vAlign w:val="center"/>
            <w:hideMark/>
          </w:tcPr>
          <w:p w14:paraId="38C84E94" w14:textId="77777777" w:rsidR="00D849BE" w:rsidRPr="00581FFA" w:rsidRDefault="00D849BE" w:rsidP="00D849BE">
            <w:pPr>
              <w:rPr>
                <w:rFonts w:ascii="Arial" w:hAnsi="Arial" w:cs="Arial"/>
                <w:sz w:val="18"/>
                <w:szCs w:val="18"/>
              </w:rPr>
            </w:pPr>
          </w:p>
        </w:tc>
      </w:tr>
      <w:tr w:rsidR="008D120D" w:rsidRPr="00581FFA" w14:paraId="0C172124" w14:textId="77777777" w:rsidTr="008D120D">
        <w:trPr>
          <w:gridAfter w:val="1"/>
          <w:wAfter w:w="4" w:type="pct"/>
          <w:trHeight w:val="350"/>
          <w:jc w:val="center"/>
        </w:trPr>
        <w:tc>
          <w:tcPr>
            <w:tcW w:w="58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2445AAC" w14:textId="77777777" w:rsidR="00D849BE" w:rsidRPr="00581FFA" w:rsidRDefault="00D849BE" w:rsidP="00D849BE">
            <w:pPr>
              <w:rPr>
                <w:rFonts w:ascii="Arial" w:hAnsi="Arial" w:cs="Arial"/>
                <w:color w:val="000000"/>
                <w:sz w:val="18"/>
                <w:szCs w:val="18"/>
              </w:rPr>
            </w:pPr>
            <w:r w:rsidRPr="00581FFA">
              <w:rPr>
                <w:rFonts w:ascii="Arial" w:hAnsi="Arial" w:cs="Arial"/>
                <w:color w:val="000000"/>
                <w:sz w:val="18"/>
                <w:szCs w:val="18"/>
              </w:rPr>
              <w:t>Informe de avance</w:t>
            </w:r>
          </w:p>
        </w:tc>
        <w:tc>
          <w:tcPr>
            <w:tcW w:w="589" w:type="pct"/>
            <w:tcBorders>
              <w:top w:val="single" w:sz="4" w:space="0" w:color="auto"/>
              <w:left w:val="nil"/>
              <w:bottom w:val="single" w:sz="4" w:space="0" w:color="auto"/>
              <w:right w:val="single" w:sz="4" w:space="0" w:color="auto"/>
            </w:tcBorders>
            <w:shd w:val="clear" w:color="auto" w:fill="auto"/>
            <w:vAlign w:val="center"/>
            <w:hideMark/>
          </w:tcPr>
          <w:p w14:paraId="23574789" w14:textId="77777777" w:rsidR="00D849BE" w:rsidRPr="00581FFA" w:rsidRDefault="00D849BE" w:rsidP="00D849BE">
            <w:pPr>
              <w:rPr>
                <w:rFonts w:ascii="Arial" w:hAnsi="Arial" w:cs="Arial"/>
                <w:color w:val="000000"/>
                <w:sz w:val="18"/>
                <w:szCs w:val="18"/>
              </w:rPr>
            </w:pPr>
            <w:r w:rsidRPr="00581FFA">
              <w:rPr>
                <w:rFonts w:ascii="Arial" w:hAnsi="Arial" w:cs="Arial"/>
                <w:color w:val="000000"/>
                <w:sz w:val="18"/>
                <w:szCs w:val="18"/>
              </w:rPr>
              <w:t>Email corporativo</w:t>
            </w:r>
          </w:p>
        </w:tc>
        <w:tc>
          <w:tcPr>
            <w:tcW w:w="337" w:type="pct"/>
            <w:tcBorders>
              <w:top w:val="nil"/>
              <w:left w:val="nil"/>
              <w:bottom w:val="single" w:sz="4" w:space="0" w:color="auto"/>
              <w:right w:val="single" w:sz="4" w:space="0" w:color="auto"/>
            </w:tcBorders>
            <w:shd w:val="clear" w:color="auto" w:fill="auto"/>
            <w:vAlign w:val="center"/>
            <w:hideMark/>
          </w:tcPr>
          <w:p w14:paraId="66601E72"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A</w:t>
            </w:r>
          </w:p>
        </w:tc>
        <w:tc>
          <w:tcPr>
            <w:tcW w:w="369" w:type="pct"/>
            <w:tcBorders>
              <w:top w:val="nil"/>
              <w:left w:val="nil"/>
              <w:bottom w:val="single" w:sz="4" w:space="0" w:color="auto"/>
              <w:right w:val="single" w:sz="4" w:space="0" w:color="auto"/>
            </w:tcBorders>
            <w:shd w:val="clear" w:color="auto" w:fill="auto"/>
            <w:vAlign w:val="center"/>
            <w:hideMark/>
          </w:tcPr>
          <w:p w14:paraId="107CE6CA"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E/S</w:t>
            </w:r>
          </w:p>
        </w:tc>
        <w:tc>
          <w:tcPr>
            <w:tcW w:w="420" w:type="pct"/>
            <w:tcBorders>
              <w:top w:val="nil"/>
              <w:left w:val="nil"/>
              <w:bottom w:val="single" w:sz="4" w:space="0" w:color="auto"/>
              <w:right w:val="nil"/>
            </w:tcBorders>
            <w:shd w:val="clear" w:color="auto" w:fill="auto"/>
            <w:vAlign w:val="center"/>
            <w:hideMark/>
          </w:tcPr>
          <w:p w14:paraId="22AE9206"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370" w:type="pct"/>
            <w:tcBorders>
              <w:top w:val="nil"/>
              <w:left w:val="single" w:sz="4" w:space="0" w:color="auto"/>
              <w:bottom w:val="single" w:sz="4" w:space="0" w:color="auto"/>
              <w:right w:val="nil"/>
            </w:tcBorders>
            <w:shd w:val="clear" w:color="auto" w:fill="auto"/>
            <w:vAlign w:val="center"/>
            <w:hideMark/>
          </w:tcPr>
          <w:p w14:paraId="1E24C454"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S</w:t>
            </w:r>
          </w:p>
        </w:tc>
        <w:tc>
          <w:tcPr>
            <w:tcW w:w="278" w:type="pct"/>
            <w:tcBorders>
              <w:top w:val="nil"/>
              <w:left w:val="single" w:sz="4" w:space="0" w:color="auto"/>
              <w:bottom w:val="single" w:sz="4" w:space="0" w:color="auto"/>
              <w:right w:val="single" w:sz="4" w:space="0" w:color="auto"/>
            </w:tcBorders>
            <w:shd w:val="clear" w:color="auto" w:fill="auto"/>
            <w:vAlign w:val="center"/>
            <w:hideMark/>
          </w:tcPr>
          <w:p w14:paraId="038C7D52"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D</w:t>
            </w:r>
          </w:p>
        </w:tc>
        <w:tc>
          <w:tcPr>
            <w:tcW w:w="513" w:type="pct"/>
            <w:tcBorders>
              <w:top w:val="nil"/>
              <w:left w:val="nil"/>
              <w:bottom w:val="single" w:sz="4" w:space="0" w:color="auto"/>
              <w:right w:val="single" w:sz="4" w:space="0" w:color="auto"/>
            </w:tcBorders>
            <w:shd w:val="clear" w:color="auto" w:fill="auto"/>
            <w:vAlign w:val="center"/>
            <w:hideMark/>
          </w:tcPr>
          <w:p w14:paraId="3FB06C1C"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E</w:t>
            </w:r>
          </w:p>
        </w:tc>
        <w:tc>
          <w:tcPr>
            <w:tcW w:w="417" w:type="pct"/>
            <w:tcBorders>
              <w:top w:val="nil"/>
              <w:left w:val="nil"/>
              <w:bottom w:val="single" w:sz="4" w:space="0" w:color="auto"/>
              <w:right w:val="single" w:sz="4" w:space="0" w:color="auto"/>
            </w:tcBorders>
            <w:shd w:val="clear" w:color="auto" w:fill="auto"/>
            <w:vAlign w:val="center"/>
            <w:hideMark/>
          </w:tcPr>
          <w:p w14:paraId="6E304649"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282" w:type="pct"/>
            <w:tcBorders>
              <w:top w:val="nil"/>
              <w:left w:val="nil"/>
              <w:bottom w:val="single" w:sz="4" w:space="0" w:color="auto"/>
              <w:right w:val="nil"/>
            </w:tcBorders>
            <w:shd w:val="clear" w:color="auto" w:fill="auto"/>
            <w:vAlign w:val="center"/>
            <w:hideMark/>
          </w:tcPr>
          <w:p w14:paraId="4D054FBC"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461" w:type="pct"/>
            <w:tcBorders>
              <w:top w:val="single" w:sz="4" w:space="0" w:color="auto"/>
              <w:left w:val="single" w:sz="4" w:space="0" w:color="auto"/>
              <w:bottom w:val="single" w:sz="4" w:space="0" w:color="auto"/>
              <w:right w:val="nil"/>
            </w:tcBorders>
            <w:shd w:val="clear" w:color="auto" w:fill="auto"/>
            <w:vAlign w:val="center"/>
            <w:hideMark/>
          </w:tcPr>
          <w:p w14:paraId="5FD0CAD1"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S</w:t>
            </w:r>
          </w:p>
        </w:tc>
        <w:tc>
          <w:tcPr>
            <w:tcW w:w="318" w:type="pct"/>
            <w:tcBorders>
              <w:top w:val="nil"/>
              <w:left w:val="single" w:sz="4" w:space="0" w:color="auto"/>
              <w:bottom w:val="single" w:sz="4" w:space="0" w:color="auto"/>
              <w:right w:val="single" w:sz="8" w:space="0" w:color="auto"/>
            </w:tcBorders>
            <w:shd w:val="clear" w:color="auto" w:fill="auto"/>
            <w:vAlign w:val="center"/>
            <w:hideMark/>
          </w:tcPr>
          <w:p w14:paraId="6801A6DD" w14:textId="77777777" w:rsidR="00D849BE" w:rsidRPr="00581FFA" w:rsidRDefault="00D849BE" w:rsidP="00D849BE">
            <w:pPr>
              <w:rPr>
                <w:rFonts w:ascii="Arial" w:hAnsi="Arial" w:cs="Arial"/>
                <w:color w:val="000000"/>
                <w:sz w:val="18"/>
                <w:szCs w:val="18"/>
              </w:rPr>
            </w:pPr>
            <w:r w:rsidRPr="00581FFA">
              <w:rPr>
                <w:rFonts w:ascii="Arial" w:hAnsi="Arial" w:cs="Arial"/>
                <w:color w:val="000000"/>
                <w:sz w:val="18"/>
                <w:szCs w:val="18"/>
              </w:rPr>
              <w:t>Escrita</w:t>
            </w:r>
          </w:p>
        </w:tc>
        <w:tc>
          <w:tcPr>
            <w:tcW w:w="62" w:type="pct"/>
            <w:vAlign w:val="center"/>
            <w:hideMark/>
          </w:tcPr>
          <w:p w14:paraId="226B5E8E" w14:textId="77777777" w:rsidR="00D849BE" w:rsidRPr="00581FFA" w:rsidRDefault="00D849BE" w:rsidP="00D849BE">
            <w:pPr>
              <w:rPr>
                <w:rFonts w:ascii="Arial" w:hAnsi="Arial" w:cs="Arial"/>
                <w:sz w:val="18"/>
                <w:szCs w:val="18"/>
              </w:rPr>
            </w:pPr>
          </w:p>
        </w:tc>
      </w:tr>
      <w:tr w:rsidR="008D120D" w:rsidRPr="00581FFA" w14:paraId="04914341" w14:textId="77777777" w:rsidTr="008D120D">
        <w:trPr>
          <w:gridAfter w:val="1"/>
          <w:wAfter w:w="4" w:type="pct"/>
          <w:trHeight w:val="267"/>
          <w:jc w:val="center"/>
        </w:trPr>
        <w:tc>
          <w:tcPr>
            <w:tcW w:w="58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E5F145A" w14:textId="77777777" w:rsidR="00D849BE" w:rsidRPr="00581FFA" w:rsidRDefault="00D849BE" w:rsidP="00D849BE">
            <w:pPr>
              <w:rPr>
                <w:rFonts w:ascii="Arial" w:hAnsi="Arial" w:cs="Arial"/>
                <w:color w:val="000000"/>
                <w:sz w:val="18"/>
                <w:szCs w:val="18"/>
              </w:rPr>
            </w:pPr>
            <w:proofErr w:type="spellStart"/>
            <w:r w:rsidRPr="00581FFA">
              <w:rPr>
                <w:rFonts w:ascii="Arial" w:hAnsi="Arial" w:cs="Arial"/>
                <w:color w:val="000000"/>
                <w:sz w:val="18"/>
                <w:szCs w:val="18"/>
              </w:rPr>
              <w:t>PDT</w:t>
            </w:r>
            <w:proofErr w:type="spellEnd"/>
            <w:r w:rsidRPr="00581FFA">
              <w:rPr>
                <w:rFonts w:ascii="Arial" w:hAnsi="Arial" w:cs="Arial"/>
                <w:color w:val="000000"/>
                <w:sz w:val="18"/>
                <w:szCs w:val="18"/>
              </w:rPr>
              <w:t xml:space="preserve"> revisado</w:t>
            </w:r>
          </w:p>
        </w:tc>
        <w:tc>
          <w:tcPr>
            <w:tcW w:w="589" w:type="pct"/>
            <w:tcBorders>
              <w:top w:val="single" w:sz="4" w:space="0" w:color="auto"/>
              <w:left w:val="nil"/>
              <w:bottom w:val="single" w:sz="4" w:space="0" w:color="auto"/>
              <w:right w:val="single" w:sz="4" w:space="0" w:color="auto"/>
            </w:tcBorders>
            <w:shd w:val="clear" w:color="auto" w:fill="auto"/>
            <w:vAlign w:val="center"/>
            <w:hideMark/>
          </w:tcPr>
          <w:p w14:paraId="509CBC54" w14:textId="77777777" w:rsidR="00D849BE" w:rsidRPr="00581FFA" w:rsidRDefault="00D849BE" w:rsidP="00D849BE">
            <w:pPr>
              <w:rPr>
                <w:rFonts w:ascii="Arial" w:hAnsi="Arial" w:cs="Arial"/>
                <w:color w:val="000000"/>
                <w:sz w:val="18"/>
                <w:szCs w:val="18"/>
              </w:rPr>
            </w:pPr>
            <w:r w:rsidRPr="00581FFA">
              <w:rPr>
                <w:rFonts w:ascii="Arial" w:hAnsi="Arial" w:cs="Arial"/>
                <w:color w:val="000000"/>
                <w:sz w:val="18"/>
                <w:szCs w:val="18"/>
              </w:rPr>
              <w:t>Email corporativo</w:t>
            </w:r>
          </w:p>
        </w:tc>
        <w:tc>
          <w:tcPr>
            <w:tcW w:w="337" w:type="pct"/>
            <w:tcBorders>
              <w:top w:val="nil"/>
              <w:left w:val="nil"/>
              <w:bottom w:val="single" w:sz="4" w:space="0" w:color="auto"/>
              <w:right w:val="single" w:sz="4" w:space="0" w:color="auto"/>
            </w:tcBorders>
            <w:shd w:val="clear" w:color="auto" w:fill="auto"/>
            <w:vAlign w:val="center"/>
            <w:hideMark/>
          </w:tcPr>
          <w:p w14:paraId="27F1B144"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A</w:t>
            </w:r>
          </w:p>
        </w:tc>
        <w:tc>
          <w:tcPr>
            <w:tcW w:w="369" w:type="pct"/>
            <w:tcBorders>
              <w:top w:val="nil"/>
              <w:left w:val="nil"/>
              <w:bottom w:val="single" w:sz="4" w:space="0" w:color="auto"/>
              <w:right w:val="single" w:sz="4" w:space="0" w:color="auto"/>
            </w:tcBorders>
            <w:shd w:val="clear" w:color="auto" w:fill="auto"/>
            <w:vAlign w:val="center"/>
            <w:hideMark/>
          </w:tcPr>
          <w:p w14:paraId="7E2A53DE"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E/S</w:t>
            </w:r>
          </w:p>
        </w:tc>
        <w:tc>
          <w:tcPr>
            <w:tcW w:w="420" w:type="pct"/>
            <w:tcBorders>
              <w:top w:val="nil"/>
              <w:left w:val="nil"/>
              <w:bottom w:val="single" w:sz="4" w:space="0" w:color="auto"/>
              <w:right w:val="nil"/>
            </w:tcBorders>
            <w:shd w:val="clear" w:color="auto" w:fill="auto"/>
            <w:vAlign w:val="center"/>
            <w:hideMark/>
          </w:tcPr>
          <w:p w14:paraId="38E06781"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370" w:type="pct"/>
            <w:tcBorders>
              <w:top w:val="nil"/>
              <w:left w:val="single" w:sz="4" w:space="0" w:color="auto"/>
              <w:bottom w:val="single" w:sz="4" w:space="0" w:color="auto"/>
              <w:right w:val="nil"/>
            </w:tcBorders>
            <w:shd w:val="clear" w:color="auto" w:fill="auto"/>
            <w:vAlign w:val="center"/>
            <w:hideMark/>
          </w:tcPr>
          <w:p w14:paraId="13EFA372"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278" w:type="pct"/>
            <w:tcBorders>
              <w:top w:val="nil"/>
              <w:left w:val="single" w:sz="4" w:space="0" w:color="auto"/>
              <w:bottom w:val="single" w:sz="4" w:space="0" w:color="auto"/>
              <w:right w:val="single" w:sz="4" w:space="0" w:color="auto"/>
            </w:tcBorders>
            <w:shd w:val="clear" w:color="auto" w:fill="auto"/>
            <w:vAlign w:val="center"/>
            <w:hideMark/>
          </w:tcPr>
          <w:p w14:paraId="6B5E0F3F"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D</w:t>
            </w:r>
          </w:p>
        </w:tc>
        <w:tc>
          <w:tcPr>
            <w:tcW w:w="513" w:type="pct"/>
            <w:tcBorders>
              <w:top w:val="nil"/>
              <w:left w:val="nil"/>
              <w:bottom w:val="single" w:sz="4" w:space="0" w:color="auto"/>
              <w:right w:val="single" w:sz="4" w:space="0" w:color="auto"/>
            </w:tcBorders>
            <w:shd w:val="clear" w:color="auto" w:fill="auto"/>
            <w:vAlign w:val="center"/>
            <w:hideMark/>
          </w:tcPr>
          <w:p w14:paraId="127BE4FE"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E</w:t>
            </w:r>
          </w:p>
        </w:tc>
        <w:tc>
          <w:tcPr>
            <w:tcW w:w="417" w:type="pct"/>
            <w:tcBorders>
              <w:top w:val="nil"/>
              <w:left w:val="nil"/>
              <w:bottom w:val="single" w:sz="4" w:space="0" w:color="auto"/>
              <w:right w:val="single" w:sz="4" w:space="0" w:color="auto"/>
            </w:tcBorders>
            <w:shd w:val="clear" w:color="auto" w:fill="auto"/>
            <w:vAlign w:val="center"/>
            <w:hideMark/>
          </w:tcPr>
          <w:p w14:paraId="360C968D"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282" w:type="pct"/>
            <w:tcBorders>
              <w:top w:val="nil"/>
              <w:left w:val="nil"/>
              <w:bottom w:val="single" w:sz="4" w:space="0" w:color="auto"/>
              <w:right w:val="nil"/>
            </w:tcBorders>
            <w:shd w:val="clear" w:color="auto" w:fill="auto"/>
            <w:vAlign w:val="center"/>
            <w:hideMark/>
          </w:tcPr>
          <w:p w14:paraId="1BF8747E"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461" w:type="pct"/>
            <w:tcBorders>
              <w:top w:val="single" w:sz="4" w:space="0" w:color="auto"/>
              <w:left w:val="single" w:sz="4" w:space="0" w:color="auto"/>
              <w:bottom w:val="single" w:sz="4" w:space="0" w:color="auto"/>
              <w:right w:val="nil"/>
            </w:tcBorders>
            <w:shd w:val="clear" w:color="auto" w:fill="auto"/>
            <w:vAlign w:val="center"/>
            <w:hideMark/>
          </w:tcPr>
          <w:p w14:paraId="2599D460"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Q</w:t>
            </w:r>
          </w:p>
        </w:tc>
        <w:tc>
          <w:tcPr>
            <w:tcW w:w="318" w:type="pct"/>
            <w:tcBorders>
              <w:top w:val="nil"/>
              <w:left w:val="single" w:sz="4" w:space="0" w:color="auto"/>
              <w:bottom w:val="single" w:sz="4" w:space="0" w:color="auto"/>
              <w:right w:val="single" w:sz="8" w:space="0" w:color="auto"/>
            </w:tcBorders>
            <w:shd w:val="clear" w:color="auto" w:fill="auto"/>
            <w:vAlign w:val="center"/>
            <w:hideMark/>
          </w:tcPr>
          <w:p w14:paraId="19752F1C" w14:textId="77777777" w:rsidR="00D849BE" w:rsidRPr="00581FFA" w:rsidRDefault="00D849BE" w:rsidP="00D849BE">
            <w:pPr>
              <w:rPr>
                <w:rFonts w:ascii="Arial" w:hAnsi="Arial" w:cs="Arial"/>
                <w:color w:val="000000"/>
                <w:sz w:val="18"/>
                <w:szCs w:val="18"/>
              </w:rPr>
            </w:pPr>
            <w:r w:rsidRPr="00581FFA">
              <w:rPr>
                <w:rFonts w:ascii="Arial" w:hAnsi="Arial" w:cs="Arial"/>
                <w:color w:val="000000"/>
                <w:sz w:val="18"/>
                <w:szCs w:val="18"/>
              </w:rPr>
              <w:t>Escrita</w:t>
            </w:r>
          </w:p>
        </w:tc>
        <w:tc>
          <w:tcPr>
            <w:tcW w:w="62" w:type="pct"/>
            <w:vAlign w:val="center"/>
            <w:hideMark/>
          </w:tcPr>
          <w:p w14:paraId="3F9CFC8B" w14:textId="77777777" w:rsidR="00D849BE" w:rsidRPr="00581FFA" w:rsidRDefault="00D849BE" w:rsidP="00D849BE">
            <w:pPr>
              <w:rPr>
                <w:rFonts w:ascii="Arial" w:hAnsi="Arial" w:cs="Arial"/>
                <w:sz w:val="18"/>
                <w:szCs w:val="18"/>
              </w:rPr>
            </w:pPr>
          </w:p>
        </w:tc>
      </w:tr>
      <w:tr w:rsidR="008D120D" w:rsidRPr="00581FFA" w14:paraId="6637B22B" w14:textId="77777777" w:rsidTr="008D120D">
        <w:trPr>
          <w:gridAfter w:val="1"/>
          <w:wAfter w:w="4" w:type="pct"/>
          <w:trHeight w:val="536"/>
          <w:jc w:val="center"/>
        </w:trPr>
        <w:tc>
          <w:tcPr>
            <w:tcW w:w="58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3CDD786" w14:textId="77777777" w:rsidR="00D849BE" w:rsidRPr="00581FFA" w:rsidRDefault="00D849BE" w:rsidP="00D849BE">
            <w:pPr>
              <w:rPr>
                <w:rFonts w:ascii="Arial" w:hAnsi="Arial" w:cs="Arial"/>
                <w:color w:val="000000"/>
                <w:sz w:val="18"/>
                <w:szCs w:val="18"/>
              </w:rPr>
            </w:pPr>
            <w:r w:rsidRPr="00581FFA">
              <w:rPr>
                <w:rFonts w:ascii="Arial" w:hAnsi="Arial" w:cs="Arial"/>
                <w:color w:val="000000"/>
                <w:sz w:val="18"/>
                <w:szCs w:val="18"/>
              </w:rPr>
              <w:t>Modificaciones al contrato</w:t>
            </w:r>
          </w:p>
        </w:tc>
        <w:tc>
          <w:tcPr>
            <w:tcW w:w="589" w:type="pct"/>
            <w:tcBorders>
              <w:top w:val="single" w:sz="4" w:space="0" w:color="auto"/>
              <w:left w:val="nil"/>
              <w:bottom w:val="single" w:sz="4" w:space="0" w:color="auto"/>
              <w:right w:val="single" w:sz="4" w:space="0" w:color="auto"/>
            </w:tcBorders>
            <w:shd w:val="clear" w:color="auto" w:fill="auto"/>
            <w:vAlign w:val="center"/>
            <w:hideMark/>
          </w:tcPr>
          <w:p w14:paraId="1AD21164" w14:textId="77777777" w:rsidR="00D849BE" w:rsidRPr="00581FFA" w:rsidRDefault="00D849BE" w:rsidP="00D849BE">
            <w:pPr>
              <w:rPr>
                <w:rFonts w:ascii="Arial" w:hAnsi="Arial" w:cs="Arial"/>
                <w:color w:val="000000"/>
                <w:sz w:val="18"/>
                <w:szCs w:val="18"/>
              </w:rPr>
            </w:pPr>
            <w:r w:rsidRPr="00581FFA">
              <w:rPr>
                <w:rFonts w:ascii="Arial" w:hAnsi="Arial" w:cs="Arial"/>
                <w:color w:val="000000"/>
                <w:sz w:val="18"/>
                <w:szCs w:val="18"/>
              </w:rPr>
              <w:t>Carta física</w:t>
            </w:r>
          </w:p>
        </w:tc>
        <w:tc>
          <w:tcPr>
            <w:tcW w:w="337" w:type="pct"/>
            <w:tcBorders>
              <w:top w:val="nil"/>
              <w:left w:val="nil"/>
              <w:bottom w:val="single" w:sz="4" w:space="0" w:color="auto"/>
              <w:right w:val="single" w:sz="4" w:space="0" w:color="auto"/>
            </w:tcBorders>
            <w:shd w:val="clear" w:color="auto" w:fill="auto"/>
            <w:vAlign w:val="center"/>
            <w:hideMark/>
          </w:tcPr>
          <w:p w14:paraId="07F1D76A"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A/E/D</w:t>
            </w:r>
          </w:p>
        </w:tc>
        <w:tc>
          <w:tcPr>
            <w:tcW w:w="369" w:type="pct"/>
            <w:tcBorders>
              <w:top w:val="nil"/>
              <w:left w:val="nil"/>
              <w:bottom w:val="single" w:sz="4" w:space="0" w:color="auto"/>
              <w:right w:val="single" w:sz="4" w:space="0" w:color="auto"/>
            </w:tcBorders>
            <w:shd w:val="clear" w:color="auto" w:fill="auto"/>
            <w:vAlign w:val="center"/>
            <w:hideMark/>
          </w:tcPr>
          <w:p w14:paraId="63E1A5D1"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S</w:t>
            </w:r>
          </w:p>
        </w:tc>
        <w:tc>
          <w:tcPr>
            <w:tcW w:w="420" w:type="pct"/>
            <w:tcBorders>
              <w:top w:val="nil"/>
              <w:left w:val="nil"/>
              <w:bottom w:val="single" w:sz="4" w:space="0" w:color="auto"/>
              <w:right w:val="nil"/>
            </w:tcBorders>
            <w:shd w:val="clear" w:color="auto" w:fill="auto"/>
            <w:vAlign w:val="center"/>
            <w:hideMark/>
          </w:tcPr>
          <w:p w14:paraId="62A3387D"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370" w:type="pct"/>
            <w:tcBorders>
              <w:top w:val="nil"/>
              <w:left w:val="single" w:sz="4" w:space="0" w:color="auto"/>
              <w:bottom w:val="single" w:sz="4" w:space="0" w:color="auto"/>
              <w:right w:val="nil"/>
            </w:tcBorders>
            <w:shd w:val="clear" w:color="auto" w:fill="auto"/>
            <w:vAlign w:val="center"/>
            <w:hideMark/>
          </w:tcPr>
          <w:p w14:paraId="2ABAED07"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S</w:t>
            </w:r>
          </w:p>
        </w:tc>
        <w:tc>
          <w:tcPr>
            <w:tcW w:w="278" w:type="pct"/>
            <w:tcBorders>
              <w:top w:val="nil"/>
              <w:left w:val="single" w:sz="4" w:space="0" w:color="auto"/>
              <w:bottom w:val="single" w:sz="4" w:space="0" w:color="auto"/>
              <w:right w:val="single" w:sz="4" w:space="0" w:color="auto"/>
            </w:tcBorders>
            <w:shd w:val="clear" w:color="auto" w:fill="auto"/>
            <w:vAlign w:val="center"/>
            <w:hideMark/>
          </w:tcPr>
          <w:p w14:paraId="6023E24F"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D</w:t>
            </w:r>
          </w:p>
        </w:tc>
        <w:tc>
          <w:tcPr>
            <w:tcW w:w="513" w:type="pct"/>
            <w:tcBorders>
              <w:top w:val="nil"/>
              <w:left w:val="nil"/>
              <w:bottom w:val="single" w:sz="4" w:space="0" w:color="auto"/>
              <w:right w:val="single" w:sz="4" w:space="0" w:color="auto"/>
            </w:tcBorders>
            <w:shd w:val="clear" w:color="auto" w:fill="auto"/>
            <w:vAlign w:val="center"/>
            <w:hideMark/>
          </w:tcPr>
          <w:p w14:paraId="5BADD673"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E/D</w:t>
            </w:r>
          </w:p>
        </w:tc>
        <w:tc>
          <w:tcPr>
            <w:tcW w:w="417" w:type="pct"/>
            <w:tcBorders>
              <w:top w:val="nil"/>
              <w:left w:val="nil"/>
              <w:bottom w:val="single" w:sz="4" w:space="0" w:color="auto"/>
              <w:right w:val="single" w:sz="4" w:space="0" w:color="auto"/>
            </w:tcBorders>
            <w:shd w:val="clear" w:color="auto" w:fill="auto"/>
            <w:vAlign w:val="center"/>
            <w:hideMark/>
          </w:tcPr>
          <w:p w14:paraId="3708ED3E"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282" w:type="pct"/>
            <w:tcBorders>
              <w:top w:val="nil"/>
              <w:left w:val="nil"/>
              <w:bottom w:val="single" w:sz="4" w:space="0" w:color="auto"/>
              <w:right w:val="nil"/>
            </w:tcBorders>
            <w:shd w:val="clear" w:color="auto" w:fill="auto"/>
            <w:vAlign w:val="center"/>
            <w:hideMark/>
          </w:tcPr>
          <w:p w14:paraId="6C8239D7"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461" w:type="pct"/>
            <w:tcBorders>
              <w:top w:val="single" w:sz="4" w:space="0" w:color="auto"/>
              <w:left w:val="single" w:sz="4" w:space="0" w:color="auto"/>
              <w:bottom w:val="single" w:sz="4" w:space="0" w:color="auto"/>
              <w:right w:val="nil"/>
            </w:tcBorders>
            <w:shd w:val="clear" w:color="auto" w:fill="auto"/>
            <w:vAlign w:val="center"/>
            <w:hideMark/>
          </w:tcPr>
          <w:p w14:paraId="5AF1D089"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E</w:t>
            </w:r>
          </w:p>
        </w:tc>
        <w:tc>
          <w:tcPr>
            <w:tcW w:w="318" w:type="pct"/>
            <w:tcBorders>
              <w:top w:val="nil"/>
              <w:left w:val="single" w:sz="4" w:space="0" w:color="auto"/>
              <w:bottom w:val="single" w:sz="4" w:space="0" w:color="auto"/>
              <w:right w:val="single" w:sz="8" w:space="0" w:color="auto"/>
            </w:tcBorders>
            <w:shd w:val="clear" w:color="auto" w:fill="auto"/>
            <w:vAlign w:val="center"/>
            <w:hideMark/>
          </w:tcPr>
          <w:p w14:paraId="09D9F31C" w14:textId="77777777" w:rsidR="00D849BE" w:rsidRPr="00581FFA" w:rsidRDefault="00D849BE" w:rsidP="00D849BE">
            <w:pPr>
              <w:rPr>
                <w:rFonts w:ascii="Arial" w:hAnsi="Arial" w:cs="Arial"/>
                <w:color w:val="000000"/>
                <w:sz w:val="18"/>
                <w:szCs w:val="18"/>
              </w:rPr>
            </w:pPr>
            <w:r w:rsidRPr="00581FFA">
              <w:rPr>
                <w:rFonts w:ascii="Arial" w:hAnsi="Arial" w:cs="Arial"/>
                <w:color w:val="000000"/>
                <w:sz w:val="18"/>
                <w:szCs w:val="18"/>
              </w:rPr>
              <w:t>Escrita</w:t>
            </w:r>
          </w:p>
        </w:tc>
        <w:tc>
          <w:tcPr>
            <w:tcW w:w="62" w:type="pct"/>
            <w:vAlign w:val="center"/>
            <w:hideMark/>
          </w:tcPr>
          <w:p w14:paraId="09503CC3" w14:textId="77777777" w:rsidR="00D849BE" w:rsidRPr="00581FFA" w:rsidRDefault="00D849BE" w:rsidP="00D849BE">
            <w:pPr>
              <w:rPr>
                <w:rFonts w:ascii="Arial" w:hAnsi="Arial" w:cs="Arial"/>
                <w:sz w:val="18"/>
                <w:szCs w:val="18"/>
              </w:rPr>
            </w:pPr>
          </w:p>
        </w:tc>
      </w:tr>
      <w:tr w:rsidR="008D120D" w:rsidRPr="00581FFA" w14:paraId="5A367E83" w14:textId="77777777" w:rsidTr="008D120D">
        <w:trPr>
          <w:gridAfter w:val="1"/>
          <w:wAfter w:w="4" w:type="pct"/>
          <w:trHeight w:val="536"/>
          <w:jc w:val="center"/>
        </w:trPr>
        <w:tc>
          <w:tcPr>
            <w:tcW w:w="58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1BB17B5" w14:textId="77777777" w:rsidR="00D849BE" w:rsidRPr="00581FFA" w:rsidRDefault="00D849BE" w:rsidP="00D849BE">
            <w:pPr>
              <w:rPr>
                <w:rFonts w:ascii="Arial" w:hAnsi="Arial" w:cs="Arial"/>
                <w:color w:val="000000"/>
                <w:sz w:val="18"/>
                <w:szCs w:val="18"/>
              </w:rPr>
            </w:pPr>
            <w:r w:rsidRPr="00581FFA">
              <w:rPr>
                <w:rFonts w:ascii="Arial" w:hAnsi="Arial" w:cs="Arial"/>
                <w:color w:val="000000"/>
                <w:sz w:val="18"/>
                <w:szCs w:val="18"/>
              </w:rPr>
              <w:t>Cambios de alcance</w:t>
            </w:r>
          </w:p>
        </w:tc>
        <w:tc>
          <w:tcPr>
            <w:tcW w:w="589" w:type="pct"/>
            <w:tcBorders>
              <w:top w:val="single" w:sz="4" w:space="0" w:color="auto"/>
              <w:left w:val="nil"/>
              <w:bottom w:val="single" w:sz="4" w:space="0" w:color="auto"/>
              <w:right w:val="single" w:sz="4" w:space="0" w:color="auto"/>
            </w:tcBorders>
            <w:shd w:val="clear" w:color="auto" w:fill="auto"/>
            <w:vAlign w:val="center"/>
            <w:hideMark/>
          </w:tcPr>
          <w:p w14:paraId="01892671" w14:textId="77777777" w:rsidR="00D849BE" w:rsidRPr="00581FFA" w:rsidRDefault="00D849BE" w:rsidP="00D849BE">
            <w:pPr>
              <w:rPr>
                <w:rFonts w:ascii="Arial" w:hAnsi="Arial" w:cs="Arial"/>
                <w:color w:val="000000"/>
                <w:sz w:val="18"/>
                <w:szCs w:val="18"/>
              </w:rPr>
            </w:pPr>
            <w:r w:rsidRPr="00581FFA">
              <w:rPr>
                <w:rFonts w:ascii="Arial" w:hAnsi="Arial" w:cs="Arial"/>
                <w:color w:val="000000"/>
                <w:sz w:val="18"/>
                <w:szCs w:val="18"/>
              </w:rPr>
              <w:t>Carta física</w:t>
            </w:r>
          </w:p>
        </w:tc>
        <w:tc>
          <w:tcPr>
            <w:tcW w:w="337" w:type="pct"/>
            <w:tcBorders>
              <w:top w:val="nil"/>
              <w:left w:val="nil"/>
              <w:bottom w:val="single" w:sz="4" w:space="0" w:color="auto"/>
              <w:right w:val="single" w:sz="4" w:space="0" w:color="auto"/>
            </w:tcBorders>
            <w:shd w:val="clear" w:color="auto" w:fill="auto"/>
            <w:vAlign w:val="center"/>
            <w:hideMark/>
          </w:tcPr>
          <w:p w14:paraId="05946C90"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A/E/D</w:t>
            </w:r>
          </w:p>
        </w:tc>
        <w:tc>
          <w:tcPr>
            <w:tcW w:w="369" w:type="pct"/>
            <w:tcBorders>
              <w:top w:val="nil"/>
              <w:left w:val="nil"/>
              <w:bottom w:val="single" w:sz="4" w:space="0" w:color="auto"/>
              <w:right w:val="single" w:sz="4" w:space="0" w:color="auto"/>
            </w:tcBorders>
            <w:shd w:val="clear" w:color="auto" w:fill="auto"/>
            <w:vAlign w:val="center"/>
            <w:hideMark/>
          </w:tcPr>
          <w:p w14:paraId="2A157A91"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S</w:t>
            </w:r>
          </w:p>
        </w:tc>
        <w:tc>
          <w:tcPr>
            <w:tcW w:w="420" w:type="pct"/>
            <w:tcBorders>
              <w:top w:val="nil"/>
              <w:left w:val="nil"/>
              <w:bottom w:val="single" w:sz="4" w:space="0" w:color="auto"/>
              <w:right w:val="nil"/>
            </w:tcBorders>
            <w:shd w:val="clear" w:color="auto" w:fill="auto"/>
            <w:vAlign w:val="center"/>
            <w:hideMark/>
          </w:tcPr>
          <w:p w14:paraId="150BE47A"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370" w:type="pct"/>
            <w:tcBorders>
              <w:top w:val="nil"/>
              <w:left w:val="single" w:sz="4" w:space="0" w:color="auto"/>
              <w:bottom w:val="single" w:sz="4" w:space="0" w:color="auto"/>
              <w:right w:val="nil"/>
            </w:tcBorders>
            <w:shd w:val="clear" w:color="auto" w:fill="auto"/>
            <w:vAlign w:val="center"/>
            <w:hideMark/>
          </w:tcPr>
          <w:p w14:paraId="0448D32C"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S</w:t>
            </w:r>
          </w:p>
        </w:tc>
        <w:tc>
          <w:tcPr>
            <w:tcW w:w="278" w:type="pct"/>
            <w:tcBorders>
              <w:top w:val="nil"/>
              <w:left w:val="single" w:sz="4" w:space="0" w:color="auto"/>
              <w:bottom w:val="single" w:sz="4" w:space="0" w:color="auto"/>
              <w:right w:val="single" w:sz="4" w:space="0" w:color="auto"/>
            </w:tcBorders>
            <w:shd w:val="clear" w:color="auto" w:fill="auto"/>
            <w:vAlign w:val="center"/>
            <w:hideMark/>
          </w:tcPr>
          <w:p w14:paraId="78D9F0F5"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D/E</w:t>
            </w:r>
          </w:p>
        </w:tc>
        <w:tc>
          <w:tcPr>
            <w:tcW w:w="513" w:type="pct"/>
            <w:tcBorders>
              <w:top w:val="nil"/>
              <w:left w:val="nil"/>
              <w:bottom w:val="single" w:sz="4" w:space="0" w:color="auto"/>
              <w:right w:val="single" w:sz="4" w:space="0" w:color="auto"/>
            </w:tcBorders>
            <w:shd w:val="clear" w:color="auto" w:fill="auto"/>
            <w:vAlign w:val="center"/>
            <w:hideMark/>
          </w:tcPr>
          <w:p w14:paraId="5BFDED20"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E/D</w:t>
            </w:r>
          </w:p>
        </w:tc>
        <w:tc>
          <w:tcPr>
            <w:tcW w:w="417" w:type="pct"/>
            <w:tcBorders>
              <w:top w:val="nil"/>
              <w:left w:val="nil"/>
              <w:bottom w:val="single" w:sz="4" w:space="0" w:color="auto"/>
              <w:right w:val="single" w:sz="4" w:space="0" w:color="auto"/>
            </w:tcBorders>
            <w:shd w:val="clear" w:color="auto" w:fill="auto"/>
            <w:vAlign w:val="center"/>
            <w:hideMark/>
          </w:tcPr>
          <w:p w14:paraId="377EC3DC"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282" w:type="pct"/>
            <w:tcBorders>
              <w:top w:val="nil"/>
              <w:left w:val="nil"/>
              <w:bottom w:val="single" w:sz="4" w:space="0" w:color="auto"/>
              <w:right w:val="nil"/>
            </w:tcBorders>
            <w:shd w:val="clear" w:color="auto" w:fill="auto"/>
            <w:vAlign w:val="center"/>
            <w:hideMark/>
          </w:tcPr>
          <w:p w14:paraId="152CA398"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461" w:type="pct"/>
            <w:tcBorders>
              <w:top w:val="single" w:sz="4" w:space="0" w:color="auto"/>
              <w:left w:val="single" w:sz="4" w:space="0" w:color="auto"/>
              <w:bottom w:val="single" w:sz="4" w:space="0" w:color="auto"/>
              <w:right w:val="nil"/>
            </w:tcBorders>
            <w:shd w:val="clear" w:color="auto" w:fill="auto"/>
            <w:vAlign w:val="center"/>
            <w:hideMark/>
          </w:tcPr>
          <w:p w14:paraId="6C8CBB6F"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E</w:t>
            </w:r>
          </w:p>
        </w:tc>
        <w:tc>
          <w:tcPr>
            <w:tcW w:w="318" w:type="pct"/>
            <w:tcBorders>
              <w:top w:val="nil"/>
              <w:left w:val="single" w:sz="4" w:space="0" w:color="auto"/>
              <w:bottom w:val="single" w:sz="4" w:space="0" w:color="auto"/>
              <w:right w:val="single" w:sz="8" w:space="0" w:color="auto"/>
            </w:tcBorders>
            <w:shd w:val="clear" w:color="auto" w:fill="auto"/>
            <w:vAlign w:val="center"/>
            <w:hideMark/>
          </w:tcPr>
          <w:p w14:paraId="6DFF7A85" w14:textId="77777777" w:rsidR="00D849BE" w:rsidRPr="00581FFA" w:rsidRDefault="00D849BE" w:rsidP="00D849BE">
            <w:pPr>
              <w:rPr>
                <w:rFonts w:ascii="Arial" w:hAnsi="Arial" w:cs="Arial"/>
                <w:color w:val="000000"/>
                <w:sz w:val="18"/>
                <w:szCs w:val="18"/>
              </w:rPr>
            </w:pPr>
            <w:r w:rsidRPr="00581FFA">
              <w:rPr>
                <w:rFonts w:ascii="Arial" w:hAnsi="Arial" w:cs="Arial"/>
                <w:color w:val="000000"/>
                <w:sz w:val="18"/>
                <w:szCs w:val="18"/>
              </w:rPr>
              <w:t>Escrita</w:t>
            </w:r>
          </w:p>
        </w:tc>
        <w:tc>
          <w:tcPr>
            <w:tcW w:w="62" w:type="pct"/>
            <w:vAlign w:val="center"/>
            <w:hideMark/>
          </w:tcPr>
          <w:p w14:paraId="7D0C416A" w14:textId="77777777" w:rsidR="00D849BE" w:rsidRPr="00581FFA" w:rsidRDefault="00D849BE" w:rsidP="00D849BE">
            <w:pPr>
              <w:rPr>
                <w:rFonts w:ascii="Arial" w:hAnsi="Arial" w:cs="Arial"/>
                <w:sz w:val="18"/>
                <w:szCs w:val="18"/>
              </w:rPr>
            </w:pPr>
          </w:p>
        </w:tc>
      </w:tr>
      <w:tr w:rsidR="008D120D" w:rsidRPr="00581FFA" w14:paraId="462D9927" w14:textId="77777777" w:rsidTr="008D120D">
        <w:trPr>
          <w:gridAfter w:val="1"/>
          <w:wAfter w:w="4" w:type="pct"/>
          <w:trHeight w:val="536"/>
          <w:jc w:val="center"/>
        </w:trPr>
        <w:tc>
          <w:tcPr>
            <w:tcW w:w="58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7A03CEE" w14:textId="77777777" w:rsidR="00D849BE" w:rsidRPr="00581FFA" w:rsidRDefault="00D849BE" w:rsidP="00D849BE">
            <w:pPr>
              <w:rPr>
                <w:rFonts w:ascii="Arial" w:hAnsi="Arial" w:cs="Arial"/>
                <w:color w:val="000000"/>
                <w:sz w:val="18"/>
                <w:szCs w:val="18"/>
              </w:rPr>
            </w:pPr>
            <w:r w:rsidRPr="00581FFA">
              <w:rPr>
                <w:rFonts w:ascii="Arial" w:hAnsi="Arial" w:cs="Arial"/>
                <w:color w:val="000000"/>
                <w:sz w:val="18"/>
                <w:szCs w:val="18"/>
              </w:rPr>
              <w:t>Reuniones de avance</w:t>
            </w:r>
          </w:p>
        </w:tc>
        <w:tc>
          <w:tcPr>
            <w:tcW w:w="589" w:type="pct"/>
            <w:tcBorders>
              <w:top w:val="single" w:sz="4" w:space="0" w:color="auto"/>
              <w:left w:val="nil"/>
              <w:bottom w:val="single" w:sz="4" w:space="0" w:color="auto"/>
              <w:right w:val="single" w:sz="4" w:space="0" w:color="auto"/>
            </w:tcBorders>
            <w:shd w:val="clear" w:color="auto" w:fill="auto"/>
            <w:vAlign w:val="center"/>
            <w:hideMark/>
          </w:tcPr>
          <w:p w14:paraId="594E7264" w14:textId="77777777" w:rsidR="00D849BE" w:rsidRPr="00581FFA" w:rsidRDefault="00D849BE" w:rsidP="00D849BE">
            <w:pPr>
              <w:rPr>
                <w:rFonts w:ascii="Arial" w:hAnsi="Arial" w:cs="Arial"/>
                <w:color w:val="000000"/>
                <w:sz w:val="18"/>
                <w:szCs w:val="18"/>
              </w:rPr>
            </w:pPr>
            <w:r w:rsidRPr="00581FFA">
              <w:rPr>
                <w:rFonts w:ascii="Arial" w:hAnsi="Arial" w:cs="Arial"/>
                <w:color w:val="000000"/>
                <w:sz w:val="18"/>
                <w:szCs w:val="18"/>
              </w:rPr>
              <w:t>Video conferencia</w:t>
            </w:r>
          </w:p>
        </w:tc>
        <w:tc>
          <w:tcPr>
            <w:tcW w:w="337" w:type="pct"/>
            <w:tcBorders>
              <w:top w:val="nil"/>
              <w:left w:val="nil"/>
              <w:bottom w:val="single" w:sz="4" w:space="0" w:color="auto"/>
              <w:right w:val="single" w:sz="4" w:space="0" w:color="auto"/>
            </w:tcBorders>
            <w:shd w:val="clear" w:color="auto" w:fill="auto"/>
            <w:vAlign w:val="center"/>
            <w:hideMark/>
          </w:tcPr>
          <w:p w14:paraId="318750F4"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E</w:t>
            </w:r>
          </w:p>
        </w:tc>
        <w:tc>
          <w:tcPr>
            <w:tcW w:w="369" w:type="pct"/>
            <w:tcBorders>
              <w:top w:val="nil"/>
              <w:left w:val="nil"/>
              <w:bottom w:val="single" w:sz="4" w:space="0" w:color="auto"/>
              <w:right w:val="single" w:sz="4" w:space="0" w:color="auto"/>
            </w:tcBorders>
            <w:shd w:val="clear" w:color="auto" w:fill="auto"/>
            <w:vAlign w:val="center"/>
            <w:hideMark/>
          </w:tcPr>
          <w:p w14:paraId="2F396653"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S</w:t>
            </w:r>
          </w:p>
        </w:tc>
        <w:tc>
          <w:tcPr>
            <w:tcW w:w="420" w:type="pct"/>
            <w:tcBorders>
              <w:top w:val="nil"/>
              <w:left w:val="nil"/>
              <w:bottom w:val="single" w:sz="4" w:space="0" w:color="auto"/>
              <w:right w:val="nil"/>
            </w:tcBorders>
            <w:shd w:val="clear" w:color="auto" w:fill="auto"/>
            <w:vAlign w:val="center"/>
            <w:hideMark/>
          </w:tcPr>
          <w:p w14:paraId="48175525"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S</w:t>
            </w:r>
          </w:p>
        </w:tc>
        <w:tc>
          <w:tcPr>
            <w:tcW w:w="370" w:type="pct"/>
            <w:tcBorders>
              <w:top w:val="nil"/>
              <w:left w:val="single" w:sz="4" w:space="0" w:color="auto"/>
              <w:bottom w:val="single" w:sz="4" w:space="0" w:color="auto"/>
              <w:right w:val="nil"/>
            </w:tcBorders>
            <w:shd w:val="clear" w:color="auto" w:fill="auto"/>
            <w:vAlign w:val="center"/>
            <w:hideMark/>
          </w:tcPr>
          <w:p w14:paraId="422A41DC"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278" w:type="pct"/>
            <w:tcBorders>
              <w:top w:val="nil"/>
              <w:left w:val="single" w:sz="4" w:space="0" w:color="auto"/>
              <w:bottom w:val="single" w:sz="4" w:space="0" w:color="auto"/>
              <w:right w:val="single" w:sz="4" w:space="0" w:color="auto"/>
            </w:tcBorders>
            <w:shd w:val="clear" w:color="auto" w:fill="auto"/>
            <w:vAlign w:val="center"/>
            <w:hideMark/>
          </w:tcPr>
          <w:p w14:paraId="6A2D7175"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D</w:t>
            </w:r>
          </w:p>
        </w:tc>
        <w:tc>
          <w:tcPr>
            <w:tcW w:w="513" w:type="pct"/>
            <w:tcBorders>
              <w:top w:val="nil"/>
              <w:left w:val="nil"/>
              <w:bottom w:val="single" w:sz="4" w:space="0" w:color="auto"/>
              <w:right w:val="single" w:sz="4" w:space="0" w:color="auto"/>
            </w:tcBorders>
            <w:shd w:val="clear" w:color="auto" w:fill="auto"/>
            <w:vAlign w:val="center"/>
            <w:hideMark/>
          </w:tcPr>
          <w:p w14:paraId="6C667BDB"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E</w:t>
            </w:r>
          </w:p>
        </w:tc>
        <w:tc>
          <w:tcPr>
            <w:tcW w:w="417" w:type="pct"/>
            <w:tcBorders>
              <w:top w:val="nil"/>
              <w:left w:val="nil"/>
              <w:bottom w:val="single" w:sz="4" w:space="0" w:color="auto"/>
              <w:right w:val="single" w:sz="4" w:space="0" w:color="auto"/>
            </w:tcBorders>
            <w:shd w:val="clear" w:color="auto" w:fill="auto"/>
            <w:vAlign w:val="center"/>
            <w:hideMark/>
          </w:tcPr>
          <w:p w14:paraId="32AA5F0B"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282" w:type="pct"/>
            <w:tcBorders>
              <w:top w:val="nil"/>
              <w:left w:val="nil"/>
              <w:bottom w:val="single" w:sz="4" w:space="0" w:color="auto"/>
              <w:right w:val="nil"/>
            </w:tcBorders>
            <w:shd w:val="clear" w:color="auto" w:fill="auto"/>
            <w:vAlign w:val="center"/>
            <w:hideMark/>
          </w:tcPr>
          <w:p w14:paraId="4D0D04C8"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461" w:type="pct"/>
            <w:tcBorders>
              <w:top w:val="single" w:sz="4" w:space="0" w:color="auto"/>
              <w:left w:val="single" w:sz="4" w:space="0" w:color="auto"/>
              <w:bottom w:val="single" w:sz="4" w:space="0" w:color="auto"/>
              <w:right w:val="nil"/>
            </w:tcBorders>
            <w:shd w:val="clear" w:color="auto" w:fill="auto"/>
            <w:vAlign w:val="center"/>
            <w:hideMark/>
          </w:tcPr>
          <w:p w14:paraId="077D5A0E"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S</w:t>
            </w:r>
          </w:p>
        </w:tc>
        <w:tc>
          <w:tcPr>
            <w:tcW w:w="318" w:type="pct"/>
            <w:tcBorders>
              <w:top w:val="nil"/>
              <w:left w:val="single" w:sz="4" w:space="0" w:color="auto"/>
              <w:bottom w:val="single" w:sz="4" w:space="0" w:color="auto"/>
              <w:right w:val="single" w:sz="8" w:space="0" w:color="auto"/>
            </w:tcBorders>
            <w:shd w:val="clear" w:color="auto" w:fill="auto"/>
            <w:vAlign w:val="center"/>
            <w:hideMark/>
          </w:tcPr>
          <w:p w14:paraId="6EF4860D" w14:textId="30734D9E" w:rsidR="00D849BE" w:rsidRPr="00581FFA" w:rsidRDefault="008D120D" w:rsidP="00D849BE">
            <w:pPr>
              <w:rPr>
                <w:rFonts w:ascii="Arial" w:hAnsi="Arial" w:cs="Arial"/>
                <w:color w:val="000000"/>
                <w:sz w:val="18"/>
                <w:szCs w:val="18"/>
              </w:rPr>
            </w:pPr>
            <w:r w:rsidRPr="00581FFA">
              <w:rPr>
                <w:rFonts w:ascii="Arial" w:hAnsi="Arial" w:cs="Arial"/>
                <w:color w:val="000000"/>
                <w:sz w:val="18"/>
                <w:szCs w:val="18"/>
              </w:rPr>
              <w:t>Reunión</w:t>
            </w:r>
          </w:p>
        </w:tc>
        <w:tc>
          <w:tcPr>
            <w:tcW w:w="62" w:type="pct"/>
            <w:vAlign w:val="center"/>
            <w:hideMark/>
          </w:tcPr>
          <w:p w14:paraId="35C79F0D" w14:textId="77777777" w:rsidR="00D849BE" w:rsidRPr="00581FFA" w:rsidRDefault="00D849BE" w:rsidP="00D849BE">
            <w:pPr>
              <w:rPr>
                <w:rFonts w:ascii="Arial" w:hAnsi="Arial" w:cs="Arial"/>
                <w:sz w:val="18"/>
                <w:szCs w:val="18"/>
              </w:rPr>
            </w:pPr>
          </w:p>
        </w:tc>
      </w:tr>
      <w:tr w:rsidR="008D120D" w:rsidRPr="00581FFA" w14:paraId="4621933D" w14:textId="77777777" w:rsidTr="008D120D">
        <w:trPr>
          <w:gridAfter w:val="1"/>
          <w:wAfter w:w="4" w:type="pct"/>
          <w:trHeight w:val="536"/>
          <w:jc w:val="center"/>
        </w:trPr>
        <w:tc>
          <w:tcPr>
            <w:tcW w:w="58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E59486E" w14:textId="36F19455" w:rsidR="00D849BE" w:rsidRPr="00581FFA" w:rsidRDefault="0035107A" w:rsidP="00D849BE">
            <w:pPr>
              <w:rPr>
                <w:rFonts w:ascii="Arial" w:hAnsi="Arial" w:cs="Arial"/>
                <w:color w:val="000000"/>
                <w:sz w:val="18"/>
                <w:szCs w:val="18"/>
              </w:rPr>
            </w:pPr>
            <w:r w:rsidRPr="00581FFA">
              <w:rPr>
                <w:rFonts w:ascii="Arial" w:hAnsi="Arial" w:cs="Arial"/>
                <w:color w:val="000000"/>
                <w:sz w:val="18"/>
                <w:szCs w:val="18"/>
              </w:rPr>
              <w:t>Reunión</w:t>
            </w:r>
            <w:r w:rsidR="00D849BE" w:rsidRPr="00581FFA">
              <w:rPr>
                <w:rFonts w:ascii="Arial" w:hAnsi="Arial" w:cs="Arial"/>
                <w:color w:val="000000"/>
                <w:sz w:val="18"/>
                <w:szCs w:val="18"/>
              </w:rPr>
              <w:t xml:space="preserve"> contractual</w:t>
            </w:r>
          </w:p>
        </w:tc>
        <w:tc>
          <w:tcPr>
            <w:tcW w:w="589" w:type="pct"/>
            <w:tcBorders>
              <w:top w:val="single" w:sz="4" w:space="0" w:color="auto"/>
              <w:left w:val="nil"/>
              <w:bottom w:val="single" w:sz="4" w:space="0" w:color="auto"/>
              <w:right w:val="single" w:sz="4" w:space="0" w:color="auto"/>
            </w:tcBorders>
            <w:shd w:val="clear" w:color="auto" w:fill="auto"/>
            <w:vAlign w:val="center"/>
            <w:hideMark/>
          </w:tcPr>
          <w:p w14:paraId="223C86F1" w14:textId="77777777" w:rsidR="00D849BE" w:rsidRPr="00581FFA" w:rsidRDefault="00D849BE" w:rsidP="00D849BE">
            <w:pPr>
              <w:rPr>
                <w:rFonts w:ascii="Arial" w:hAnsi="Arial" w:cs="Arial"/>
                <w:color w:val="000000"/>
                <w:sz w:val="18"/>
                <w:szCs w:val="18"/>
              </w:rPr>
            </w:pPr>
            <w:r w:rsidRPr="00581FFA">
              <w:rPr>
                <w:rFonts w:ascii="Arial" w:hAnsi="Arial" w:cs="Arial"/>
                <w:color w:val="000000"/>
                <w:sz w:val="18"/>
                <w:szCs w:val="18"/>
              </w:rPr>
              <w:t>Video conferencia</w:t>
            </w:r>
          </w:p>
        </w:tc>
        <w:tc>
          <w:tcPr>
            <w:tcW w:w="337" w:type="pct"/>
            <w:tcBorders>
              <w:top w:val="nil"/>
              <w:left w:val="nil"/>
              <w:bottom w:val="single" w:sz="4" w:space="0" w:color="auto"/>
              <w:right w:val="single" w:sz="4" w:space="0" w:color="auto"/>
            </w:tcBorders>
            <w:shd w:val="clear" w:color="auto" w:fill="auto"/>
            <w:vAlign w:val="center"/>
            <w:hideMark/>
          </w:tcPr>
          <w:p w14:paraId="0711A35F"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A/E</w:t>
            </w:r>
          </w:p>
        </w:tc>
        <w:tc>
          <w:tcPr>
            <w:tcW w:w="369" w:type="pct"/>
            <w:tcBorders>
              <w:top w:val="nil"/>
              <w:left w:val="nil"/>
              <w:bottom w:val="single" w:sz="4" w:space="0" w:color="auto"/>
              <w:right w:val="single" w:sz="4" w:space="0" w:color="auto"/>
            </w:tcBorders>
            <w:shd w:val="clear" w:color="auto" w:fill="auto"/>
            <w:vAlign w:val="center"/>
            <w:hideMark/>
          </w:tcPr>
          <w:p w14:paraId="4AB5227E"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420" w:type="pct"/>
            <w:tcBorders>
              <w:top w:val="nil"/>
              <w:left w:val="nil"/>
              <w:bottom w:val="single" w:sz="4" w:space="0" w:color="auto"/>
              <w:right w:val="nil"/>
            </w:tcBorders>
            <w:shd w:val="clear" w:color="auto" w:fill="auto"/>
            <w:vAlign w:val="center"/>
            <w:hideMark/>
          </w:tcPr>
          <w:p w14:paraId="21F91158"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370" w:type="pct"/>
            <w:tcBorders>
              <w:top w:val="nil"/>
              <w:left w:val="single" w:sz="4" w:space="0" w:color="auto"/>
              <w:bottom w:val="single" w:sz="4" w:space="0" w:color="auto"/>
              <w:right w:val="nil"/>
            </w:tcBorders>
            <w:shd w:val="clear" w:color="auto" w:fill="auto"/>
            <w:vAlign w:val="center"/>
            <w:hideMark/>
          </w:tcPr>
          <w:p w14:paraId="6B1B2114"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278" w:type="pct"/>
            <w:tcBorders>
              <w:top w:val="nil"/>
              <w:left w:val="single" w:sz="4" w:space="0" w:color="auto"/>
              <w:bottom w:val="single" w:sz="4" w:space="0" w:color="auto"/>
              <w:right w:val="single" w:sz="4" w:space="0" w:color="auto"/>
            </w:tcBorders>
            <w:shd w:val="clear" w:color="auto" w:fill="auto"/>
            <w:vAlign w:val="center"/>
            <w:hideMark/>
          </w:tcPr>
          <w:p w14:paraId="0AD0DA61"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D</w:t>
            </w:r>
          </w:p>
        </w:tc>
        <w:tc>
          <w:tcPr>
            <w:tcW w:w="513" w:type="pct"/>
            <w:tcBorders>
              <w:top w:val="nil"/>
              <w:left w:val="nil"/>
              <w:bottom w:val="single" w:sz="4" w:space="0" w:color="auto"/>
              <w:right w:val="single" w:sz="4" w:space="0" w:color="auto"/>
            </w:tcBorders>
            <w:shd w:val="clear" w:color="auto" w:fill="auto"/>
            <w:vAlign w:val="center"/>
            <w:hideMark/>
          </w:tcPr>
          <w:p w14:paraId="0956741D"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E</w:t>
            </w:r>
          </w:p>
        </w:tc>
        <w:tc>
          <w:tcPr>
            <w:tcW w:w="417" w:type="pct"/>
            <w:tcBorders>
              <w:top w:val="nil"/>
              <w:left w:val="nil"/>
              <w:bottom w:val="single" w:sz="4" w:space="0" w:color="auto"/>
              <w:right w:val="single" w:sz="4" w:space="0" w:color="auto"/>
            </w:tcBorders>
            <w:shd w:val="clear" w:color="auto" w:fill="auto"/>
            <w:vAlign w:val="center"/>
            <w:hideMark/>
          </w:tcPr>
          <w:p w14:paraId="54B12AD7"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282" w:type="pct"/>
            <w:tcBorders>
              <w:top w:val="nil"/>
              <w:left w:val="nil"/>
              <w:bottom w:val="single" w:sz="4" w:space="0" w:color="auto"/>
              <w:right w:val="nil"/>
            </w:tcBorders>
            <w:shd w:val="clear" w:color="auto" w:fill="auto"/>
            <w:vAlign w:val="center"/>
            <w:hideMark/>
          </w:tcPr>
          <w:p w14:paraId="2BC55DB0"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461" w:type="pct"/>
            <w:tcBorders>
              <w:top w:val="single" w:sz="4" w:space="0" w:color="auto"/>
              <w:left w:val="single" w:sz="4" w:space="0" w:color="auto"/>
              <w:bottom w:val="single" w:sz="4" w:space="0" w:color="auto"/>
              <w:right w:val="nil"/>
            </w:tcBorders>
            <w:shd w:val="clear" w:color="auto" w:fill="auto"/>
            <w:vAlign w:val="center"/>
            <w:hideMark/>
          </w:tcPr>
          <w:p w14:paraId="4DA7EBC6"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Q</w:t>
            </w:r>
          </w:p>
        </w:tc>
        <w:tc>
          <w:tcPr>
            <w:tcW w:w="318" w:type="pct"/>
            <w:tcBorders>
              <w:top w:val="nil"/>
              <w:left w:val="single" w:sz="4" w:space="0" w:color="auto"/>
              <w:bottom w:val="single" w:sz="4" w:space="0" w:color="auto"/>
              <w:right w:val="single" w:sz="8" w:space="0" w:color="auto"/>
            </w:tcBorders>
            <w:shd w:val="clear" w:color="auto" w:fill="auto"/>
            <w:vAlign w:val="center"/>
            <w:hideMark/>
          </w:tcPr>
          <w:p w14:paraId="3E0CE5AB" w14:textId="7E69D0FD" w:rsidR="00D849BE" w:rsidRPr="00581FFA" w:rsidRDefault="008D120D" w:rsidP="00D849BE">
            <w:pPr>
              <w:rPr>
                <w:rFonts w:ascii="Arial" w:hAnsi="Arial" w:cs="Arial"/>
                <w:color w:val="000000"/>
                <w:sz w:val="18"/>
                <w:szCs w:val="18"/>
              </w:rPr>
            </w:pPr>
            <w:r w:rsidRPr="00581FFA">
              <w:rPr>
                <w:rFonts w:ascii="Arial" w:hAnsi="Arial" w:cs="Arial"/>
                <w:color w:val="000000"/>
                <w:sz w:val="18"/>
                <w:szCs w:val="18"/>
              </w:rPr>
              <w:t>Reunión</w:t>
            </w:r>
          </w:p>
        </w:tc>
        <w:tc>
          <w:tcPr>
            <w:tcW w:w="62" w:type="pct"/>
            <w:vAlign w:val="center"/>
            <w:hideMark/>
          </w:tcPr>
          <w:p w14:paraId="0FD3A9B1" w14:textId="77777777" w:rsidR="00D849BE" w:rsidRPr="00581FFA" w:rsidRDefault="00D849BE" w:rsidP="00D849BE">
            <w:pPr>
              <w:rPr>
                <w:rFonts w:ascii="Arial" w:hAnsi="Arial" w:cs="Arial"/>
                <w:sz w:val="18"/>
                <w:szCs w:val="18"/>
              </w:rPr>
            </w:pPr>
          </w:p>
        </w:tc>
      </w:tr>
      <w:tr w:rsidR="008D120D" w:rsidRPr="00581FFA" w14:paraId="5B1FDEC2" w14:textId="77777777" w:rsidTr="008D120D">
        <w:trPr>
          <w:gridAfter w:val="1"/>
          <w:wAfter w:w="4" w:type="pct"/>
          <w:trHeight w:val="536"/>
          <w:jc w:val="center"/>
        </w:trPr>
        <w:tc>
          <w:tcPr>
            <w:tcW w:w="58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11A5DE2" w14:textId="77777777" w:rsidR="00D849BE" w:rsidRPr="00581FFA" w:rsidRDefault="00D849BE" w:rsidP="00D849BE">
            <w:pPr>
              <w:rPr>
                <w:rFonts w:ascii="Arial" w:hAnsi="Arial" w:cs="Arial"/>
                <w:color w:val="000000"/>
                <w:sz w:val="18"/>
                <w:szCs w:val="18"/>
              </w:rPr>
            </w:pPr>
            <w:r w:rsidRPr="00581FFA">
              <w:rPr>
                <w:rFonts w:ascii="Arial" w:hAnsi="Arial" w:cs="Arial"/>
                <w:color w:val="000000"/>
                <w:sz w:val="18"/>
                <w:szCs w:val="18"/>
              </w:rPr>
              <w:t>Reclamos</w:t>
            </w:r>
          </w:p>
        </w:tc>
        <w:tc>
          <w:tcPr>
            <w:tcW w:w="589" w:type="pct"/>
            <w:tcBorders>
              <w:top w:val="single" w:sz="4" w:space="0" w:color="auto"/>
              <w:left w:val="nil"/>
              <w:bottom w:val="single" w:sz="4" w:space="0" w:color="auto"/>
              <w:right w:val="single" w:sz="4" w:space="0" w:color="auto"/>
            </w:tcBorders>
            <w:shd w:val="clear" w:color="auto" w:fill="auto"/>
            <w:vAlign w:val="center"/>
            <w:hideMark/>
          </w:tcPr>
          <w:p w14:paraId="3B906EF5" w14:textId="77777777" w:rsidR="00D849BE" w:rsidRPr="00581FFA" w:rsidRDefault="00D849BE" w:rsidP="00D849BE">
            <w:pPr>
              <w:rPr>
                <w:rFonts w:ascii="Arial" w:hAnsi="Arial" w:cs="Arial"/>
                <w:color w:val="000000"/>
                <w:sz w:val="18"/>
                <w:szCs w:val="18"/>
              </w:rPr>
            </w:pPr>
            <w:r w:rsidRPr="00581FFA">
              <w:rPr>
                <w:rFonts w:ascii="Arial" w:hAnsi="Arial" w:cs="Arial"/>
                <w:color w:val="000000"/>
                <w:sz w:val="18"/>
                <w:szCs w:val="18"/>
              </w:rPr>
              <w:t>Carta física</w:t>
            </w:r>
          </w:p>
        </w:tc>
        <w:tc>
          <w:tcPr>
            <w:tcW w:w="337" w:type="pct"/>
            <w:tcBorders>
              <w:top w:val="nil"/>
              <w:left w:val="nil"/>
              <w:bottom w:val="single" w:sz="4" w:space="0" w:color="auto"/>
              <w:right w:val="single" w:sz="4" w:space="0" w:color="auto"/>
            </w:tcBorders>
            <w:shd w:val="clear" w:color="auto" w:fill="auto"/>
            <w:vAlign w:val="center"/>
            <w:hideMark/>
          </w:tcPr>
          <w:p w14:paraId="2EFD8E43"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E/D</w:t>
            </w:r>
          </w:p>
        </w:tc>
        <w:tc>
          <w:tcPr>
            <w:tcW w:w="369" w:type="pct"/>
            <w:tcBorders>
              <w:top w:val="nil"/>
              <w:left w:val="nil"/>
              <w:bottom w:val="single" w:sz="4" w:space="0" w:color="auto"/>
              <w:right w:val="single" w:sz="4" w:space="0" w:color="auto"/>
            </w:tcBorders>
            <w:shd w:val="clear" w:color="auto" w:fill="auto"/>
            <w:vAlign w:val="center"/>
            <w:hideMark/>
          </w:tcPr>
          <w:p w14:paraId="50477156"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420" w:type="pct"/>
            <w:tcBorders>
              <w:top w:val="nil"/>
              <w:left w:val="nil"/>
              <w:bottom w:val="single" w:sz="4" w:space="0" w:color="auto"/>
              <w:right w:val="nil"/>
            </w:tcBorders>
            <w:shd w:val="clear" w:color="auto" w:fill="auto"/>
            <w:vAlign w:val="center"/>
            <w:hideMark/>
          </w:tcPr>
          <w:p w14:paraId="5FD3D7A4"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S/V</w:t>
            </w:r>
          </w:p>
        </w:tc>
        <w:tc>
          <w:tcPr>
            <w:tcW w:w="370" w:type="pct"/>
            <w:tcBorders>
              <w:top w:val="nil"/>
              <w:left w:val="single" w:sz="4" w:space="0" w:color="auto"/>
              <w:bottom w:val="single" w:sz="4" w:space="0" w:color="auto"/>
              <w:right w:val="nil"/>
            </w:tcBorders>
            <w:shd w:val="clear" w:color="auto" w:fill="auto"/>
            <w:vAlign w:val="center"/>
            <w:hideMark/>
          </w:tcPr>
          <w:p w14:paraId="5D04A1E4"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278" w:type="pct"/>
            <w:tcBorders>
              <w:top w:val="nil"/>
              <w:left w:val="single" w:sz="4" w:space="0" w:color="auto"/>
              <w:bottom w:val="single" w:sz="4" w:space="0" w:color="auto"/>
              <w:right w:val="single" w:sz="4" w:space="0" w:color="auto"/>
            </w:tcBorders>
            <w:shd w:val="clear" w:color="auto" w:fill="auto"/>
            <w:vAlign w:val="center"/>
            <w:hideMark/>
          </w:tcPr>
          <w:p w14:paraId="15C39693"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D/E</w:t>
            </w:r>
          </w:p>
        </w:tc>
        <w:tc>
          <w:tcPr>
            <w:tcW w:w="513" w:type="pct"/>
            <w:tcBorders>
              <w:top w:val="nil"/>
              <w:left w:val="nil"/>
              <w:bottom w:val="single" w:sz="4" w:space="0" w:color="auto"/>
              <w:right w:val="single" w:sz="4" w:space="0" w:color="auto"/>
            </w:tcBorders>
            <w:shd w:val="clear" w:color="auto" w:fill="auto"/>
            <w:vAlign w:val="center"/>
            <w:hideMark/>
          </w:tcPr>
          <w:p w14:paraId="0B744AB7"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D/E</w:t>
            </w:r>
          </w:p>
        </w:tc>
        <w:tc>
          <w:tcPr>
            <w:tcW w:w="417" w:type="pct"/>
            <w:tcBorders>
              <w:top w:val="nil"/>
              <w:left w:val="nil"/>
              <w:bottom w:val="single" w:sz="4" w:space="0" w:color="auto"/>
              <w:right w:val="single" w:sz="4" w:space="0" w:color="auto"/>
            </w:tcBorders>
            <w:shd w:val="clear" w:color="auto" w:fill="auto"/>
            <w:vAlign w:val="center"/>
            <w:hideMark/>
          </w:tcPr>
          <w:p w14:paraId="076302A2"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282" w:type="pct"/>
            <w:tcBorders>
              <w:top w:val="nil"/>
              <w:left w:val="nil"/>
              <w:bottom w:val="single" w:sz="4" w:space="0" w:color="auto"/>
              <w:right w:val="nil"/>
            </w:tcBorders>
            <w:shd w:val="clear" w:color="auto" w:fill="auto"/>
            <w:vAlign w:val="center"/>
            <w:hideMark/>
          </w:tcPr>
          <w:p w14:paraId="7C68C482"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461" w:type="pct"/>
            <w:tcBorders>
              <w:top w:val="single" w:sz="4" w:space="0" w:color="auto"/>
              <w:left w:val="single" w:sz="4" w:space="0" w:color="auto"/>
              <w:bottom w:val="single" w:sz="4" w:space="0" w:color="auto"/>
              <w:right w:val="nil"/>
            </w:tcBorders>
            <w:shd w:val="clear" w:color="auto" w:fill="auto"/>
            <w:vAlign w:val="center"/>
            <w:hideMark/>
          </w:tcPr>
          <w:p w14:paraId="5A47B040"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E</w:t>
            </w:r>
          </w:p>
        </w:tc>
        <w:tc>
          <w:tcPr>
            <w:tcW w:w="318" w:type="pct"/>
            <w:tcBorders>
              <w:top w:val="nil"/>
              <w:left w:val="single" w:sz="4" w:space="0" w:color="auto"/>
              <w:bottom w:val="single" w:sz="4" w:space="0" w:color="auto"/>
              <w:right w:val="single" w:sz="8" w:space="0" w:color="auto"/>
            </w:tcBorders>
            <w:shd w:val="clear" w:color="auto" w:fill="auto"/>
            <w:vAlign w:val="center"/>
            <w:hideMark/>
          </w:tcPr>
          <w:p w14:paraId="0B417F5D" w14:textId="77777777" w:rsidR="00D849BE" w:rsidRPr="00581FFA" w:rsidRDefault="00D849BE" w:rsidP="00D849BE">
            <w:pPr>
              <w:rPr>
                <w:rFonts w:ascii="Arial" w:hAnsi="Arial" w:cs="Arial"/>
                <w:color w:val="000000"/>
                <w:sz w:val="18"/>
                <w:szCs w:val="18"/>
              </w:rPr>
            </w:pPr>
            <w:r w:rsidRPr="00581FFA">
              <w:rPr>
                <w:rFonts w:ascii="Arial" w:hAnsi="Arial" w:cs="Arial"/>
                <w:color w:val="000000"/>
                <w:sz w:val="18"/>
                <w:szCs w:val="18"/>
              </w:rPr>
              <w:t>Escrita</w:t>
            </w:r>
          </w:p>
        </w:tc>
        <w:tc>
          <w:tcPr>
            <w:tcW w:w="62" w:type="pct"/>
            <w:vAlign w:val="center"/>
            <w:hideMark/>
          </w:tcPr>
          <w:p w14:paraId="6ABFCCC7" w14:textId="77777777" w:rsidR="00D849BE" w:rsidRPr="00581FFA" w:rsidRDefault="00D849BE" w:rsidP="00D849BE">
            <w:pPr>
              <w:rPr>
                <w:rFonts w:ascii="Arial" w:hAnsi="Arial" w:cs="Arial"/>
                <w:sz w:val="18"/>
                <w:szCs w:val="18"/>
              </w:rPr>
            </w:pPr>
          </w:p>
        </w:tc>
      </w:tr>
      <w:tr w:rsidR="008D120D" w:rsidRPr="00581FFA" w14:paraId="1F8DECB7" w14:textId="77777777" w:rsidTr="008D120D">
        <w:trPr>
          <w:gridAfter w:val="1"/>
          <w:wAfter w:w="4" w:type="pct"/>
          <w:trHeight w:val="536"/>
          <w:jc w:val="center"/>
        </w:trPr>
        <w:tc>
          <w:tcPr>
            <w:tcW w:w="58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0B1AAF7" w14:textId="77777777" w:rsidR="00D849BE" w:rsidRPr="00581FFA" w:rsidRDefault="00D849BE" w:rsidP="00D849BE">
            <w:pPr>
              <w:rPr>
                <w:rFonts w:ascii="Arial" w:hAnsi="Arial" w:cs="Arial"/>
                <w:color w:val="000000"/>
                <w:sz w:val="18"/>
                <w:szCs w:val="18"/>
              </w:rPr>
            </w:pPr>
            <w:r w:rsidRPr="00581FFA">
              <w:rPr>
                <w:rFonts w:ascii="Arial" w:hAnsi="Arial" w:cs="Arial"/>
                <w:color w:val="000000"/>
                <w:sz w:val="18"/>
                <w:szCs w:val="18"/>
              </w:rPr>
              <w:t>Mayores cantidades</w:t>
            </w:r>
          </w:p>
        </w:tc>
        <w:tc>
          <w:tcPr>
            <w:tcW w:w="589" w:type="pct"/>
            <w:tcBorders>
              <w:top w:val="single" w:sz="4" w:space="0" w:color="auto"/>
              <w:left w:val="nil"/>
              <w:bottom w:val="single" w:sz="4" w:space="0" w:color="auto"/>
              <w:right w:val="single" w:sz="4" w:space="0" w:color="auto"/>
            </w:tcBorders>
            <w:shd w:val="clear" w:color="auto" w:fill="auto"/>
            <w:vAlign w:val="center"/>
            <w:hideMark/>
          </w:tcPr>
          <w:p w14:paraId="6AF8B48C" w14:textId="77777777" w:rsidR="00D849BE" w:rsidRPr="00581FFA" w:rsidRDefault="00D849BE" w:rsidP="00D849BE">
            <w:pPr>
              <w:rPr>
                <w:rFonts w:ascii="Arial" w:hAnsi="Arial" w:cs="Arial"/>
                <w:color w:val="000000"/>
                <w:sz w:val="18"/>
                <w:szCs w:val="18"/>
              </w:rPr>
            </w:pPr>
            <w:r w:rsidRPr="00581FFA">
              <w:rPr>
                <w:rFonts w:ascii="Arial" w:hAnsi="Arial" w:cs="Arial"/>
                <w:color w:val="000000"/>
                <w:sz w:val="18"/>
                <w:szCs w:val="18"/>
              </w:rPr>
              <w:t>Carta física</w:t>
            </w:r>
          </w:p>
        </w:tc>
        <w:tc>
          <w:tcPr>
            <w:tcW w:w="337" w:type="pct"/>
            <w:tcBorders>
              <w:top w:val="nil"/>
              <w:left w:val="nil"/>
              <w:bottom w:val="single" w:sz="4" w:space="0" w:color="auto"/>
              <w:right w:val="single" w:sz="4" w:space="0" w:color="auto"/>
            </w:tcBorders>
            <w:shd w:val="clear" w:color="auto" w:fill="auto"/>
            <w:vAlign w:val="center"/>
            <w:hideMark/>
          </w:tcPr>
          <w:p w14:paraId="62335193"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E/D</w:t>
            </w:r>
          </w:p>
        </w:tc>
        <w:tc>
          <w:tcPr>
            <w:tcW w:w="369" w:type="pct"/>
            <w:tcBorders>
              <w:top w:val="nil"/>
              <w:left w:val="nil"/>
              <w:bottom w:val="single" w:sz="4" w:space="0" w:color="auto"/>
              <w:right w:val="single" w:sz="4" w:space="0" w:color="auto"/>
            </w:tcBorders>
            <w:shd w:val="clear" w:color="auto" w:fill="auto"/>
            <w:vAlign w:val="center"/>
            <w:hideMark/>
          </w:tcPr>
          <w:p w14:paraId="65CD51D6"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420" w:type="pct"/>
            <w:tcBorders>
              <w:top w:val="nil"/>
              <w:left w:val="nil"/>
              <w:bottom w:val="single" w:sz="4" w:space="0" w:color="auto"/>
              <w:right w:val="nil"/>
            </w:tcBorders>
            <w:shd w:val="clear" w:color="auto" w:fill="auto"/>
            <w:vAlign w:val="center"/>
            <w:hideMark/>
          </w:tcPr>
          <w:p w14:paraId="10C96BFE"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S/V</w:t>
            </w:r>
          </w:p>
        </w:tc>
        <w:tc>
          <w:tcPr>
            <w:tcW w:w="370" w:type="pct"/>
            <w:tcBorders>
              <w:top w:val="nil"/>
              <w:left w:val="single" w:sz="4" w:space="0" w:color="auto"/>
              <w:bottom w:val="single" w:sz="4" w:space="0" w:color="auto"/>
              <w:right w:val="nil"/>
            </w:tcBorders>
            <w:shd w:val="clear" w:color="auto" w:fill="auto"/>
            <w:vAlign w:val="center"/>
            <w:hideMark/>
          </w:tcPr>
          <w:p w14:paraId="1A409C4F"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278" w:type="pct"/>
            <w:tcBorders>
              <w:top w:val="nil"/>
              <w:left w:val="single" w:sz="4" w:space="0" w:color="auto"/>
              <w:bottom w:val="single" w:sz="4" w:space="0" w:color="auto"/>
              <w:right w:val="single" w:sz="4" w:space="0" w:color="auto"/>
            </w:tcBorders>
            <w:shd w:val="clear" w:color="auto" w:fill="auto"/>
            <w:vAlign w:val="center"/>
            <w:hideMark/>
          </w:tcPr>
          <w:p w14:paraId="3BB93C8B"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D/E</w:t>
            </w:r>
          </w:p>
        </w:tc>
        <w:tc>
          <w:tcPr>
            <w:tcW w:w="513" w:type="pct"/>
            <w:tcBorders>
              <w:top w:val="nil"/>
              <w:left w:val="nil"/>
              <w:bottom w:val="single" w:sz="4" w:space="0" w:color="auto"/>
              <w:right w:val="single" w:sz="4" w:space="0" w:color="auto"/>
            </w:tcBorders>
            <w:shd w:val="clear" w:color="auto" w:fill="auto"/>
            <w:vAlign w:val="center"/>
            <w:hideMark/>
          </w:tcPr>
          <w:p w14:paraId="4C548307"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E/D</w:t>
            </w:r>
          </w:p>
        </w:tc>
        <w:tc>
          <w:tcPr>
            <w:tcW w:w="417" w:type="pct"/>
            <w:tcBorders>
              <w:top w:val="nil"/>
              <w:left w:val="nil"/>
              <w:bottom w:val="single" w:sz="4" w:space="0" w:color="auto"/>
              <w:right w:val="single" w:sz="4" w:space="0" w:color="auto"/>
            </w:tcBorders>
            <w:shd w:val="clear" w:color="auto" w:fill="auto"/>
            <w:vAlign w:val="center"/>
            <w:hideMark/>
          </w:tcPr>
          <w:p w14:paraId="613377E9"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282" w:type="pct"/>
            <w:tcBorders>
              <w:top w:val="nil"/>
              <w:left w:val="nil"/>
              <w:bottom w:val="single" w:sz="4" w:space="0" w:color="auto"/>
              <w:right w:val="nil"/>
            </w:tcBorders>
            <w:shd w:val="clear" w:color="auto" w:fill="auto"/>
            <w:vAlign w:val="center"/>
            <w:hideMark/>
          </w:tcPr>
          <w:p w14:paraId="0E8C13B8"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461" w:type="pct"/>
            <w:tcBorders>
              <w:top w:val="single" w:sz="4" w:space="0" w:color="auto"/>
              <w:left w:val="single" w:sz="4" w:space="0" w:color="auto"/>
              <w:bottom w:val="single" w:sz="4" w:space="0" w:color="auto"/>
              <w:right w:val="nil"/>
            </w:tcBorders>
            <w:shd w:val="clear" w:color="auto" w:fill="auto"/>
            <w:vAlign w:val="center"/>
            <w:hideMark/>
          </w:tcPr>
          <w:p w14:paraId="2EDD26CD"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E</w:t>
            </w:r>
          </w:p>
        </w:tc>
        <w:tc>
          <w:tcPr>
            <w:tcW w:w="318" w:type="pct"/>
            <w:tcBorders>
              <w:top w:val="nil"/>
              <w:left w:val="single" w:sz="4" w:space="0" w:color="auto"/>
              <w:bottom w:val="single" w:sz="4" w:space="0" w:color="auto"/>
              <w:right w:val="single" w:sz="8" w:space="0" w:color="auto"/>
            </w:tcBorders>
            <w:shd w:val="clear" w:color="auto" w:fill="auto"/>
            <w:vAlign w:val="center"/>
            <w:hideMark/>
          </w:tcPr>
          <w:p w14:paraId="75265FB6" w14:textId="77777777" w:rsidR="00D849BE" w:rsidRPr="00581FFA" w:rsidRDefault="00D849BE" w:rsidP="00D849BE">
            <w:pPr>
              <w:rPr>
                <w:rFonts w:ascii="Arial" w:hAnsi="Arial" w:cs="Arial"/>
                <w:color w:val="000000"/>
                <w:sz w:val="18"/>
                <w:szCs w:val="18"/>
              </w:rPr>
            </w:pPr>
            <w:r w:rsidRPr="00581FFA">
              <w:rPr>
                <w:rFonts w:ascii="Arial" w:hAnsi="Arial" w:cs="Arial"/>
                <w:color w:val="000000"/>
                <w:sz w:val="18"/>
                <w:szCs w:val="18"/>
              </w:rPr>
              <w:t>Escrita</w:t>
            </w:r>
          </w:p>
        </w:tc>
        <w:tc>
          <w:tcPr>
            <w:tcW w:w="62" w:type="pct"/>
            <w:vAlign w:val="center"/>
            <w:hideMark/>
          </w:tcPr>
          <w:p w14:paraId="5C32AFC4" w14:textId="77777777" w:rsidR="00D849BE" w:rsidRPr="00581FFA" w:rsidRDefault="00D849BE" w:rsidP="00D849BE">
            <w:pPr>
              <w:rPr>
                <w:rFonts w:ascii="Arial" w:hAnsi="Arial" w:cs="Arial"/>
                <w:sz w:val="18"/>
                <w:szCs w:val="18"/>
              </w:rPr>
            </w:pPr>
          </w:p>
        </w:tc>
      </w:tr>
      <w:tr w:rsidR="008D120D" w:rsidRPr="00581FFA" w14:paraId="36A797F4" w14:textId="77777777" w:rsidTr="008D120D">
        <w:trPr>
          <w:gridAfter w:val="1"/>
          <w:wAfter w:w="4" w:type="pct"/>
          <w:trHeight w:val="536"/>
          <w:jc w:val="center"/>
        </w:trPr>
        <w:tc>
          <w:tcPr>
            <w:tcW w:w="58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2BEDB49" w14:textId="274FD54A" w:rsidR="00D849BE" w:rsidRPr="00581FFA" w:rsidRDefault="0035107A" w:rsidP="00D849BE">
            <w:pPr>
              <w:rPr>
                <w:rFonts w:ascii="Arial" w:hAnsi="Arial" w:cs="Arial"/>
                <w:color w:val="000000"/>
                <w:sz w:val="18"/>
                <w:szCs w:val="18"/>
              </w:rPr>
            </w:pPr>
            <w:r>
              <w:rPr>
                <w:rFonts w:ascii="Arial" w:hAnsi="Arial" w:cs="Arial"/>
                <w:color w:val="000000"/>
                <w:sz w:val="18"/>
                <w:szCs w:val="18"/>
              </w:rPr>
              <w:t>Incumplimien</w:t>
            </w:r>
            <w:r w:rsidR="00D849BE" w:rsidRPr="00581FFA">
              <w:rPr>
                <w:rFonts w:ascii="Arial" w:hAnsi="Arial" w:cs="Arial"/>
                <w:color w:val="000000"/>
                <w:sz w:val="18"/>
                <w:szCs w:val="18"/>
              </w:rPr>
              <w:t>tos</w:t>
            </w:r>
          </w:p>
        </w:tc>
        <w:tc>
          <w:tcPr>
            <w:tcW w:w="589" w:type="pct"/>
            <w:tcBorders>
              <w:top w:val="single" w:sz="4" w:space="0" w:color="auto"/>
              <w:left w:val="nil"/>
              <w:bottom w:val="single" w:sz="4" w:space="0" w:color="auto"/>
              <w:right w:val="single" w:sz="4" w:space="0" w:color="auto"/>
            </w:tcBorders>
            <w:shd w:val="clear" w:color="auto" w:fill="auto"/>
            <w:vAlign w:val="center"/>
            <w:hideMark/>
          </w:tcPr>
          <w:p w14:paraId="0EEF38D8" w14:textId="77777777" w:rsidR="00D849BE" w:rsidRPr="00581FFA" w:rsidRDefault="00D849BE" w:rsidP="00D849BE">
            <w:pPr>
              <w:rPr>
                <w:rFonts w:ascii="Arial" w:hAnsi="Arial" w:cs="Arial"/>
                <w:color w:val="000000"/>
                <w:sz w:val="18"/>
                <w:szCs w:val="18"/>
              </w:rPr>
            </w:pPr>
            <w:r w:rsidRPr="00581FFA">
              <w:rPr>
                <w:rFonts w:ascii="Arial" w:hAnsi="Arial" w:cs="Arial"/>
                <w:color w:val="000000"/>
                <w:sz w:val="18"/>
                <w:szCs w:val="18"/>
              </w:rPr>
              <w:t>Carta física</w:t>
            </w:r>
          </w:p>
        </w:tc>
        <w:tc>
          <w:tcPr>
            <w:tcW w:w="337" w:type="pct"/>
            <w:tcBorders>
              <w:top w:val="nil"/>
              <w:left w:val="nil"/>
              <w:bottom w:val="single" w:sz="4" w:space="0" w:color="auto"/>
              <w:right w:val="single" w:sz="4" w:space="0" w:color="auto"/>
            </w:tcBorders>
            <w:shd w:val="clear" w:color="auto" w:fill="auto"/>
            <w:vAlign w:val="center"/>
            <w:hideMark/>
          </w:tcPr>
          <w:p w14:paraId="0A64683A"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E/D</w:t>
            </w:r>
          </w:p>
        </w:tc>
        <w:tc>
          <w:tcPr>
            <w:tcW w:w="369" w:type="pct"/>
            <w:tcBorders>
              <w:top w:val="nil"/>
              <w:left w:val="nil"/>
              <w:bottom w:val="single" w:sz="4" w:space="0" w:color="auto"/>
              <w:right w:val="single" w:sz="4" w:space="0" w:color="auto"/>
            </w:tcBorders>
            <w:shd w:val="clear" w:color="auto" w:fill="auto"/>
            <w:vAlign w:val="center"/>
            <w:hideMark/>
          </w:tcPr>
          <w:p w14:paraId="48FF1D8F"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420" w:type="pct"/>
            <w:tcBorders>
              <w:top w:val="nil"/>
              <w:left w:val="nil"/>
              <w:bottom w:val="single" w:sz="4" w:space="0" w:color="auto"/>
              <w:right w:val="nil"/>
            </w:tcBorders>
            <w:shd w:val="clear" w:color="auto" w:fill="auto"/>
            <w:vAlign w:val="center"/>
            <w:hideMark/>
          </w:tcPr>
          <w:p w14:paraId="7E1DE265"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S/V</w:t>
            </w:r>
          </w:p>
        </w:tc>
        <w:tc>
          <w:tcPr>
            <w:tcW w:w="370" w:type="pct"/>
            <w:tcBorders>
              <w:top w:val="nil"/>
              <w:left w:val="single" w:sz="4" w:space="0" w:color="auto"/>
              <w:bottom w:val="single" w:sz="4" w:space="0" w:color="auto"/>
              <w:right w:val="nil"/>
            </w:tcBorders>
            <w:shd w:val="clear" w:color="auto" w:fill="auto"/>
            <w:vAlign w:val="center"/>
            <w:hideMark/>
          </w:tcPr>
          <w:p w14:paraId="5B8328A9"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S/V</w:t>
            </w:r>
          </w:p>
        </w:tc>
        <w:tc>
          <w:tcPr>
            <w:tcW w:w="278" w:type="pct"/>
            <w:tcBorders>
              <w:top w:val="nil"/>
              <w:left w:val="single" w:sz="4" w:space="0" w:color="auto"/>
              <w:bottom w:val="single" w:sz="4" w:space="0" w:color="auto"/>
              <w:right w:val="single" w:sz="4" w:space="0" w:color="auto"/>
            </w:tcBorders>
            <w:shd w:val="clear" w:color="auto" w:fill="auto"/>
            <w:vAlign w:val="center"/>
            <w:hideMark/>
          </w:tcPr>
          <w:p w14:paraId="51BBD1DB"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D/E</w:t>
            </w:r>
          </w:p>
        </w:tc>
        <w:tc>
          <w:tcPr>
            <w:tcW w:w="513" w:type="pct"/>
            <w:tcBorders>
              <w:top w:val="nil"/>
              <w:left w:val="nil"/>
              <w:bottom w:val="single" w:sz="4" w:space="0" w:color="auto"/>
              <w:right w:val="single" w:sz="4" w:space="0" w:color="auto"/>
            </w:tcBorders>
            <w:shd w:val="clear" w:color="auto" w:fill="auto"/>
            <w:vAlign w:val="center"/>
            <w:hideMark/>
          </w:tcPr>
          <w:p w14:paraId="2D6E9F11"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E/D</w:t>
            </w:r>
          </w:p>
        </w:tc>
        <w:tc>
          <w:tcPr>
            <w:tcW w:w="417" w:type="pct"/>
            <w:tcBorders>
              <w:top w:val="nil"/>
              <w:left w:val="nil"/>
              <w:bottom w:val="single" w:sz="4" w:space="0" w:color="auto"/>
              <w:right w:val="single" w:sz="4" w:space="0" w:color="auto"/>
            </w:tcBorders>
            <w:shd w:val="clear" w:color="auto" w:fill="auto"/>
            <w:vAlign w:val="center"/>
            <w:hideMark/>
          </w:tcPr>
          <w:p w14:paraId="07D92738"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E</w:t>
            </w:r>
          </w:p>
        </w:tc>
        <w:tc>
          <w:tcPr>
            <w:tcW w:w="282" w:type="pct"/>
            <w:tcBorders>
              <w:top w:val="nil"/>
              <w:left w:val="nil"/>
              <w:bottom w:val="single" w:sz="4" w:space="0" w:color="auto"/>
              <w:right w:val="nil"/>
            </w:tcBorders>
            <w:shd w:val="clear" w:color="auto" w:fill="auto"/>
            <w:vAlign w:val="center"/>
            <w:hideMark/>
          </w:tcPr>
          <w:p w14:paraId="30C2533B"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E</w:t>
            </w:r>
          </w:p>
        </w:tc>
        <w:tc>
          <w:tcPr>
            <w:tcW w:w="461" w:type="pct"/>
            <w:tcBorders>
              <w:top w:val="single" w:sz="4" w:space="0" w:color="auto"/>
              <w:left w:val="single" w:sz="4" w:space="0" w:color="auto"/>
              <w:bottom w:val="single" w:sz="4" w:space="0" w:color="auto"/>
              <w:right w:val="nil"/>
            </w:tcBorders>
            <w:shd w:val="clear" w:color="auto" w:fill="auto"/>
            <w:vAlign w:val="center"/>
            <w:hideMark/>
          </w:tcPr>
          <w:p w14:paraId="29FFC7A4"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E</w:t>
            </w:r>
          </w:p>
        </w:tc>
        <w:tc>
          <w:tcPr>
            <w:tcW w:w="318" w:type="pct"/>
            <w:tcBorders>
              <w:top w:val="nil"/>
              <w:left w:val="single" w:sz="4" w:space="0" w:color="auto"/>
              <w:bottom w:val="single" w:sz="4" w:space="0" w:color="auto"/>
              <w:right w:val="single" w:sz="8" w:space="0" w:color="auto"/>
            </w:tcBorders>
            <w:shd w:val="clear" w:color="auto" w:fill="auto"/>
            <w:vAlign w:val="center"/>
            <w:hideMark/>
          </w:tcPr>
          <w:p w14:paraId="549AA3D0" w14:textId="77777777" w:rsidR="00D849BE" w:rsidRPr="00581FFA" w:rsidRDefault="00D849BE" w:rsidP="00D849BE">
            <w:pPr>
              <w:rPr>
                <w:rFonts w:ascii="Arial" w:hAnsi="Arial" w:cs="Arial"/>
                <w:color w:val="000000"/>
                <w:sz w:val="18"/>
                <w:szCs w:val="18"/>
              </w:rPr>
            </w:pPr>
            <w:r w:rsidRPr="00581FFA">
              <w:rPr>
                <w:rFonts w:ascii="Arial" w:hAnsi="Arial" w:cs="Arial"/>
                <w:color w:val="000000"/>
                <w:sz w:val="18"/>
                <w:szCs w:val="18"/>
              </w:rPr>
              <w:t>Escrita</w:t>
            </w:r>
          </w:p>
        </w:tc>
        <w:tc>
          <w:tcPr>
            <w:tcW w:w="62" w:type="pct"/>
            <w:vAlign w:val="center"/>
            <w:hideMark/>
          </w:tcPr>
          <w:p w14:paraId="4B8B361B" w14:textId="77777777" w:rsidR="00D849BE" w:rsidRPr="00581FFA" w:rsidRDefault="00D849BE" w:rsidP="00D849BE">
            <w:pPr>
              <w:rPr>
                <w:rFonts w:ascii="Arial" w:hAnsi="Arial" w:cs="Arial"/>
                <w:sz w:val="18"/>
                <w:szCs w:val="18"/>
              </w:rPr>
            </w:pPr>
          </w:p>
        </w:tc>
      </w:tr>
      <w:tr w:rsidR="008D120D" w:rsidRPr="00581FFA" w14:paraId="18698ED4" w14:textId="77777777" w:rsidTr="008D120D">
        <w:trPr>
          <w:gridAfter w:val="1"/>
          <w:wAfter w:w="4" w:type="pct"/>
          <w:trHeight w:val="536"/>
          <w:jc w:val="center"/>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D45EE" w14:textId="77777777" w:rsidR="00D849BE" w:rsidRPr="00581FFA" w:rsidRDefault="00D849BE" w:rsidP="00D849BE">
            <w:pPr>
              <w:rPr>
                <w:rFonts w:ascii="Arial" w:hAnsi="Arial" w:cs="Arial"/>
                <w:color w:val="000000"/>
                <w:sz w:val="18"/>
                <w:szCs w:val="18"/>
              </w:rPr>
            </w:pPr>
            <w:r w:rsidRPr="00581FFA">
              <w:rPr>
                <w:rFonts w:ascii="Arial" w:hAnsi="Arial" w:cs="Arial"/>
                <w:color w:val="000000"/>
                <w:sz w:val="18"/>
                <w:szCs w:val="18"/>
              </w:rPr>
              <w:t>Consultas técnicas</w:t>
            </w:r>
          </w:p>
        </w:tc>
        <w:tc>
          <w:tcPr>
            <w:tcW w:w="589" w:type="pct"/>
            <w:tcBorders>
              <w:top w:val="single" w:sz="4" w:space="0" w:color="auto"/>
              <w:left w:val="nil"/>
              <w:bottom w:val="single" w:sz="4" w:space="0" w:color="auto"/>
              <w:right w:val="single" w:sz="4" w:space="0" w:color="auto"/>
            </w:tcBorders>
            <w:shd w:val="clear" w:color="auto" w:fill="auto"/>
            <w:vAlign w:val="center"/>
            <w:hideMark/>
          </w:tcPr>
          <w:p w14:paraId="1EF09095" w14:textId="77777777" w:rsidR="00D849BE" w:rsidRPr="00581FFA" w:rsidRDefault="00D849BE" w:rsidP="00D849BE">
            <w:pPr>
              <w:rPr>
                <w:rFonts w:ascii="Arial" w:hAnsi="Arial" w:cs="Arial"/>
                <w:color w:val="000000"/>
                <w:sz w:val="18"/>
                <w:szCs w:val="18"/>
              </w:rPr>
            </w:pPr>
            <w:r w:rsidRPr="00581FFA">
              <w:rPr>
                <w:rFonts w:ascii="Arial" w:hAnsi="Arial" w:cs="Arial"/>
                <w:color w:val="000000"/>
                <w:sz w:val="18"/>
                <w:szCs w:val="18"/>
              </w:rPr>
              <w:t>Email corporativo</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0DE764CC"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V</w:t>
            </w:r>
          </w:p>
        </w:tc>
        <w:tc>
          <w:tcPr>
            <w:tcW w:w="369" w:type="pct"/>
            <w:tcBorders>
              <w:top w:val="single" w:sz="4" w:space="0" w:color="auto"/>
              <w:left w:val="nil"/>
              <w:bottom w:val="single" w:sz="4" w:space="0" w:color="auto"/>
              <w:right w:val="single" w:sz="4" w:space="0" w:color="auto"/>
            </w:tcBorders>
            <w:shd w:val="clear" w:color="auto" w:fill="auto"/>
            <w:vAlign w:val="center"/>
            <w:hideMark/>
          </w:tcPr>
          <w:p w14:paraId="01129039"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420" w:type="pct"/>
            <w:tcBorders>
              <w:top w:val="single" w:sz="4" w:space="0" w:color="auto"/>
              <w:left w:val="nil"/>
              <w:bottom w:val="single" w:sz="4" w:space="0" w:color="auto"/>
              <w:right w:val="nil"/>
            </w:tcBorders>
            <w:shd w:val="clear" w:color="auto" w:fill="auto"/>
            <w:vAlign w:val="center"/>
            <w:hideMark/>
          </w:tcPr>
          <w:p w14:paraId="40339154"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E/D</w:t>
            </w:r>
          </w:p>
        </w:tc>
        <w:tc>
          <w:tcPr>
            <w:tcW w:w="370" w:type="pct"/>
            <w:tcBorders>
              <w:top w:val="single" w:sz="4" w:space="0" w:color="auto"/>
              <w:left w:val="single" w:sz="4" w:space="0" w:color="auto"/>
              <w:bottom w:val="single" w:sz="4" w:space="0" w:color="auto"/>
              <w:right w:val="nil"/>
            </w:tcBorders>
            <w:shd w:val="clear" w:color="auto" w:fill="auto"/>
            <w:vAlign w:val="center"/>
            <w:hideMark/>
          </w:tcPr>
          <w:p w14:paraId="155B2D52"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E</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E64DA5"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D</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4F3DAF3F"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E</w:t>
            </w:r>
          </w:p>
        </w:tc>
        <w:tc>
          <w:tcPr>
            <w:tcW w:w="417" w:type="pct"/>
            <w:tcBorders>
              <w:top w:val="single" w:sz="4" w:space="0" w:color="auto"/>
              <w:left w:val="nil"/>
              <w:bottom w:val="single" w:sz="4" w:space="0" w:color="auto"/>
              <w:right w:val="single" w:sz="4" w:space="0" w:color="auto"/>
            </w:tcBorders>
            <w:shd w:val="clear" w:color="auto" w:fill="auto"/>
            <w:vAlign w:val="center"/>
            <w:hideMark/>
          </w:tcPr>
          <w:p w14:paraId="0C78EAD7"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 </w:t>
            </w:r>
          </w:p>
        </w:tc>
        <w:tc>
          <w:tcPr>
            <w:tcW w:w="282" w:type="pct"/>
            <w:tcBorders>
              <w:top w:val="single" w:sz="4" w:space="0" w:color="auto"/>
              <w:left w:val="nil"/>
              <w:bottom w:val="single" w:sz="4" w:space="0" w:color="auto"/>
              <w:right w:val="nil"/>
            </w:tcBorders>
            <w:shd w:val="clear" w:color="auto" w:fill="auto"/>
            <w:vAlign w:val="center"/>
            <w:hideMark/>
          </w:tcPr>
          <w:p w14:paraId="15D6039D"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D</w:t>
            </w:r>
          </w:p>
        </w:tc>
        <w:tc>
          <w:tcPr>
            <w:tcW w:w="461" w:type="pct"/>
            <w:tcBorders>
              <w:top w:val="single" w:sz="4" w:space="0" w:color="auto"/>
              <w:left w:val="single" w:sz="4" w:space="0" w:color="auto"/>
              <w:bottom w:val="single" w:sz="4" w:space="0" w:color="auto"/>
              <w:right w:val="nil"/>
            </w:tcBorders>
            <w:shd w:val="clear" w:color="auto" w:fill="auto"/>
            <w:vAlign w:val="center"/>
            <w:hideMark/>
          </w:tcPr>
          <w:p w14:paraId="4E5558C7"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E</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BB3B8" w14:textId="77777777" w:rsidR="00D849BE" w:rsidRPr="00581FFA" w:rsidRDefault="00D849BE" w:rsidP="00D849BE">
            <w:pPr>
              <w:rPr>
                <w:rFonts w:ascii="Arial" w:hAnsi="Arial" w:cs="Arial"/>
                <w:color w:val="000000"/>
                <w:sz w:val="18"/>
                <w:szCs w:val="18"/>
              </w:rPr>
            </w:pPr>
            <w:r w:rsidRPr="00581FFA">
              <w:rPr>
                <w:rFonts w:ascii="Arial" w:hAnsi="Arial" w:cs="Arial"/>
                <w:color w:val="000000"/>
                <w:sz w:val="18"/>
                <w:szCs w:val="18"/>
              </w:rPr>
              <w:t>Escrita</w:t>
            </w:r>
          </w:p>
        </w:tc>
        <w:tc>
          <w:tcPr>
            <w:tcW w:w="62" w:type="pct"/>
            <w:tcBorders>
              <w:left w:val="single" w:sz="4" w:space="0" w:color="auto"/>
            </w:tcBorders>
            <w:vAlign w:val="center"/>
            <w:hideMark/>
          </w:tcPr>
          <w:p w14:paraId="7C6A631F" w14:textId="77777777" w:rsidR="00D849BE" w:rsidRPr="00581FFA" w:rsidRDefault="00D849BE" w:rsidP="00D849BE">
            <w:pPr>
              <w:rPr>
                <w:rFonts w:ascii="Arial" w:hAnsi="Arial" w:cs="Arial"/>
                <w:sz w:val="18"/>
                <w:szCs w:val="18"/>
              </w:rPr>
            </w:pPr>
          </w:p>
        </w:tc>
      </w:tr>
      <w:tr w:rsidR="00D849BE" w:rsidRPr="00581FFA" w14:paraId="7294A6E9" w14:textId="77777777" w:rsidTr="008D120D">
        <w:trPr>
          <w:trHeight w:val="183"/>
          <w:jc w:val="center"/>
        </w:trPr>
        <w:tc>
          <w:tcPr>
            <w:tcW w:w="4936" w:type="pct"/>
            <w:gridSpan w:val="12"/>
            <w:tcBorders>
              <w:top w:val="single" w:sz="4" w:space="0" w:color="auto"/>
              <w:left w:val="single" w:sz="8" w:space="0" w:color="auto"/>
              <w:bottom w:val="single" w:sz="4" w:space="0" w:color="auto"/>
              <w:right w:val="single" w:sz="8" w:space="0" w:color="000000"/>
            </w:tcBorders>
            <w:shd w:val="clear" w:color="000000" w:fill="366092"/>
            <w:vAlign w:val="center"/>
            <w:hideMark/>
          </w:tcPr>
          <w:p w14:paraId="24992A84" w14:textId="77777777" w:rsidR="00D849BE" w:rsidRPr="00581FFA" w:rsidRDefault="00D849BE" w:rsidP="00D849BE">
            <w:pPr>
              <w:jc w:val="center"/>
              <w:rPr>
                <w:rFonts w:ascii="Arial" w:hAnsi="Arial" w:cs="Arial"/>
                <w:bCs/>
                <w:color w:val="FFFFFF"/>
                <w:sz w:val="18"/>
                <w:szCs w:val="18"/>
              </w:rPr>
            </w:pPr>
            <w:r w:rsidRPr="00581FFA">
              <w:rPr>
                <w:rFonts w:ascii="Arial" w:hAnsi="Arial" w:cs="Arial"/>
                <w:bCs/>
                <w:color w:val="FFFFFF"/>
                <w:sz w:val="18"/>
                <w:szCs w:val="18"/>
              </w:rPr>
              <w:t>NOTAS</w:t>
            </w:r>
          </w:p>
        </w:tc>
        <w:tc>
          <w:tcPr>
            <w:tcW w:w="64" w:type="pct"/>
            <w:gridSpan w:val="2"/>
            <w:vAlign w:val="center"/>
            <w:hideMark/>
          </w:tcPr>
          <w:p w14:paraId="2300D914" w14:textId="77777777" w:rsidR="00D849BE" w:rsidRPr="00581FFA" w:rsidRDefault="00D849BE" w:rsidP="00D849BE">
            <w:pPr>
              <w:rPr>
                <w:rFonts w:ascii="Arial" w:hAnsi="Arial" w:cs="Arial"/>
                <w:sz w:val="18"/>
                <w:szCs w:val="18"/>
              </w:rPr>
            </w:pPr>
          </w:p>
        </w:tc>
      </w:tr>
      <w:tr w:rsidR="00D849BE" w:rsidRPr="00581FFA" w14:paraId="42C26667" w14:textId="77777777" w:rsidTr="008D120D">
        <w:trPr>
          <w:trHeight w:val="388"/>
          <w:jc w:val="center"/>
        </w:trPr>
        <w:tc>
          <w:tcPr>
            <w:tcW w:w="4936" w:type="pct"/>
            <w:gridSpan w:val="12"/>
            <w:tcBorders>
              <w:top w:val="single" w:sz="4" w:space="0" w:color="auto"/>
              <w:left w:val="single" w:sz="8" w:space="0" w:color="auto"/>
              <w:bottom w:val="single" w:sz="4" w:space="0" w:color="auto"/>
              <w:right w:val="single" w:sz="8" w:space="0" w:color="000000"/>
            </w:tcBorders>
            <w:shd w:val="clear" w:color="000000" w:fill="FFFFFF"/>
            <w:vAlign w:val="center"/>
            <w:hideMark/>
          </w:tcPr>
          <w:p w14:paraId="4BD41FE5" w14:textId="77777777" w:rsidR="00D849BE" w:rsidRPr="00581FFA" w:rsidRDefault="00D849BE" w:rsidP="00D849BE">
            <w:pPr>
              <w:rPr>
                <w:rFonts w:ascii="Arial" w:hAnsi="Arial" w:cs="Arial"/>
                <w:sz w:val="18"/>
                <w:szCs w:val="18"/>
              </w:rPr>
            </w:pPr>
            <w:r w:rsidRPr="00581FFA">
              <w:rPr>
                <w:rFonts w:ascii="Arial" w:hAnsi="Arial" w:cs="Arial"/>
                <w:sz w:val="18"/>
                <w:szCs w:val="18"/>
              </w:rPr>
              <w:t>RESPONSABILIDADES: D (Destinatario) - E (Emisor) - A (Autoriza) - S (Soporte) - V (Valida)</w:t>
            </w:r>
            <w:r w:rsidRPr="00581FFA">
              <w:rPr>
                <w:rFonts w:ascii="Arial" w:hAnsi="Arial" w:cs="Arial"/>
                <w:sz w:val="18"/>
                <w:szCs w:val="18"/>
              </w:rPr>
              <w:br/>
              <w:t xml:space="preserve">FRECUENCIA: D (Diaria) - S (Semanal) - Q (Quincenal) -  M (Mensual) - E (Eventual) </w:t>
            </w:r>
          </w:p>
        </w:tc>
        <w:tc>
          <w:tcPr>
            <w:tcW w:w="64" w:type="pct"/>
            <w:gridSpan w:val="2"/>
            <w:vAlign w:val="center"/>
            <w:hideMark/>
          </w:tcPr>
          <w:p w14:paraId="23D879B9" w14:textId="77777777" w:rsidR="00D849BE" w:rsidRPr="00581FFA" w:rsidRDefault="00D849BE" w:rsidP="00D849BE">
            <w:pPr>
              <w:rPr>
                <w:rFonts w:ascii="Arial" w:hAnsi="Arial" w:cs="Arial"/>
                <w:sz w:val="18"/>
                <w:szCs w:val="18"/>
              </w:rPr>
            </w:pPr>
          </w:p>
        </w:tc>
      </w:tr>
      <w:tr w:rsidR="00D849BE" w:rsidRPr="00581FFA" w14:paraId="074E98CC" w14:textId="77777777" w:rsidTr="008D120D">
        <w:trPr>
          <w:trHeight w:val="284"/>
          <w:jc w:val="center"/>
        </w:trPr>
        <w:tc>
          <w:tcPr>
            <w:tcW w:w="4936" w:type="pct"/>
            <w:gridSpan w:val="12"/>
            <w:tcBorders>
              <w:top w:val="single" w:sz="4" w:space="0" w:color="auto"/>
              <w:left w:val="single" w:sz="8" w:space="0" w:color="auto"/>
              <w:bottom w:val="single" w:sz="4" w:space="0" w:color="auto"/>
              <w:right w:val="single" w:sz="8" w:space="0" w:color="000000"/>
            </w:tcBorders>
            <w:shd w:val="clear" w:color="000000" w:fill="366092"/>
            <w:vAlign w:val="center"/>
            <w:hideMark/>
          </w:tcPr>
          <w:p w14:paraId="36DF6019" w14:textId="77777777" w:rsidR="00D849BE" w:rsidRPr="00581FFA" w:rsidRDefault="00D849BE" w:rsidP="00D849BE">
            <w:pPr>
              <w:jc w:val="center"/>
              <w:rPr>
                <w:rFonts w:ascii="Arial" w:hAnsi="Arial" w:cs="Arial"/>
                <w:bCs/>
                <w:color w:val="FFFFFF"/>
                <w:sz w:val="18"/>
                <w:szCs w:val="18"/>
              </w:rPr>
            </w:pPr>
            <w:r w:rsidRPr="00581FFA">
              <w:rPr>
                <w:rFonts w:ascii="Arial" w:hAnsi="Arial" w:cs="Arial"/>
                <w:bCs/>
                <w:color w:val="FFFFFF"/>
                <w:sz w:val="18"/>
                <w:szCs w:val="18"/>
              </w:rPr>
              <w:t>DISTRIBUCIÓN DE COMUNICACIONES RECIBIDAS</w:t>
            </w:r>
          </w:p>
        </w:tc>
        <w:tc>
          <w:tcPr>
            <w:tcW w:w="64" w:type="pct"/>
            <w:gridSpan w:val="2"/>
            <w:vAlign w:val="center"/>
            <w:hideMark/>
          </w:tcPr>
          <w:p w14:paraId="32768164" w14:textId="77777777" w:rsidR="00D849BE" w:rsidRPr="00581FFA" w:rsidRDefault="00D849BE" w:rsidP="00D849BE">
            <w:pPr>
              <w:rPr>
                <w:rFonts w:ascii="Arial" w:hAnsi="Arial" w:cs="Arial"/>
                <w:sz w:val="18"/>
                <w:szCs w:val="18"/>
              </w:rPr>
            </w:pPr>
          </w:p>
        </w:tc>
      </w:tr>
      <w:tr w:rsidR="00D849BE" w:rsidRPr="00581FFA" w14:paraId="1E330C25" w14:textId="77777777" w:rsidTr="008D120D">
        <w:trPr>
          <w:trHeight w:val="388"/>
          <w:jc w:val="center"/>
        </w:trPr>
        <w:tc>
          <w:tcPr>
            <w:tcW w:w="4936" w:type="pct"/>
            <w:gridSpan w:val="12"/>
            <w:tcBorders>
              <w:top w:val="single" w:sz="4" w:space="0" w:color="auto"/>
              <w:left w:val="single" w:sz="8" w:space="0" w:color="auto"/>
              <w:bottom w:val="single" w:sz="4" w:space="0" w:color="auto"/>
              <w:right w:val="single" w:sz="8" w:space="0" w:color="000000"/>
            </w:tcBorders>
            <w:shd w:val="clear" w:color="000000" w:fill="FFFFFF"/>
            <w:vAlign w:val="center"/>
            <w:hideMark/>
          </w:tcPr>
          <w:p w14:paraId="6D4877D0" w14:textId="77777777" w:rsidR="00D849BE" w:rsidRPr="00581FFA" w:rsidRDefault="00D849BE" w:rsidP="00D849BE">
            <w:pPr>
              <w:jc w:val="center"/>
              <w:rPr>
                <w:rFonts w:ascii="Arial" w:hAnsi="Arial" w:cs="Arial"/>
                <w:sz w:val="18"/>
                <w:szCs w:val="18"/>
              </w:rPr>
            </w:pPr>
            <w:r w:rsidRPr="00581FFA">
              <w:rPr>
                <w:rFonts w:ascii="Arial" w:hAnsi="Arial" w:cs="Arial"/>
                <w:sz w:val="18"/>
                <w:szCs w:val="18"/>
              </w:rPr>
              <w:t>Cuando las comunicaciones llegan por correo electrónico el Director de Proyecto debe enviar al responsable de control documental el siguiente cuadro de distribución</w:t>
            </w:r>
          </w:p>
        </w:tc>
        <w:tc>
          <w:tcPr>
            <w:tcW w:w="64" w:type="pct"/>
            <w:gridSpan w:val="2"/>
            <w:vAlign w:val="center"/>
            <w:hideMark/>
          </w:tcPr>
          <w:p w14:paraId="10295F20" w14:textId="77777777" w:rsidR="00D849BE" w:rsidRPr="00581FFA" w:rsidRDefault="00D849BE" w:rsidP="00D849BE">
            <w:pPr>
              <w:rPr>
                <w:rFonts w:ascii="Arial" w:hAnsi="Arial" w:cs="Arial"/>
                <w:sz w:val="18"/>
                <w:szCs w:val="18"/>
              </w:rPr>
            </w:pPr>
          </w:p>
        </w:tc>
      </w:tr>
      <w:tr w:rsidR="007E053C" w:rsidRPr="00581FFA" w14:paraId="4E9F7D70" w14:textId="77777777" w:rsidTr="008D120D">
        <w:trPr>
          <w:trHeight w:val="211"/>
          <w:jc w:val="center"/>
        </w:trPr>
        <w:tc>
          <w:tcPr>
            <w:tcW w:w="1171" w:type="pct"/>
            <w:gridSpan w:val="2"/>
            <w:tcBorders>
              <w:top w:val="single" w:sz="4" w:space="0" w:color="auto"/>
              <w:left w:val="single" w:sz="8" w:space="0" w:color="auto"/>
              <w:bottom w:val="single" w:sz="4" w:space="0" w:color="auto"/>
              <w:right w:val="single" w:sz="4" w:space="0" w:color="auto"/>
            </w:tcBorders>
            <w:shd w:val="clear" w:color="000000" w:fill="366092"/>
            <w:vAlign w:val="center"/>
            <w:hideMark/>
          </w:tcPr>
          <w:p w14:paraId="27659FCA" w14:textId="77777777" w:rsidR="00D849BE" w:rsidRPr="00581FFA" w:rsidRDefault="00D849BE" w:rsidP="00D849BE">
            <w:pPr>
              <w:jc w:val="center"/>
              <w:rPr>
                <w:rFonts w:ascii="Arial" w:hAnsi="Arial" w:cs="Arial"/>
                <w:bCs/>
                <w:color w:val="FFFFFF"/>
                <w:sz w:val="18"/>
                <w:szCs w:val="18"/>
              </w:rPr>
            </w:pPr>
            <w:r w:rsidRPr="00581FFA">
              <w:rPr>
                <w:rFonts w:ascii="Arial" w:hAnsi="Arial" w:cs="Arial"/>
                <w:bCs/>
                <w:color w:val="FFFFFF"/>
                <w:sz w:val="18"/>
                <w:szCs w:val="18"/>
              </w:rPr>
              <w:t>NOMBRE DEL COLABORADOR</w:t>
            </w:r>
          </w:p>
        </w:tc>
        <w:tc>
          <w:tcPr>
            <w:tcW w:w="1126" w:type="pct"/>
            <w:gridSpan w:val="3"/>
            <w:tcBorders>
              <w:top w:val="single" w:sz="4" w:space="0" w:color="auto"/>
              <w:left w:val="nil"/>
              <w:bottom w:val="single" w:sz="4" w:space="0" w:color="auto"/>
              <w:right w:val="single" w:sz="4" w:space="0" w:color="auto"/>
            </w:tcBorders>
            <w:shd w:val="clear" w:color="000000" w:fill="366092"/>
            <w:vAlign w:val="center"/>
            <w:hideMark/>
          </w:tcPr>
          <w:p w14:paraId="00AFD2A4" w14:textId="77777777" w:rsidR="00D849BE" w:rsidRPr="00581FFA" w:rsidRDefault="00D849BE" w:rsidP="00D849BE">
            <w:pPr>
              <w:jc w:val="center"/>
              <w:rPr>
                <w:rFonts w:ascii="Arial" w:hAnsi="Arial" w:cs="Arial"/>
                <w:bCs/>
                <w:color w:val="FFFFFF"/>
                <w:sz w:val="18"/>
                <w:szCs w:val="18"/>
              </w:rPr>
            </w:pPr>
            <w:r w:rsidRPr="00581FFA">
              <w:rPr>
                <w:rFonts w:ascii="Arial" w:hAnsi="Arial" w:cs="Arial"/>
                <w:bCs/>
                <w:color w:val="FFFFFF"/>
                <w:sz w:val="18"/>
                <w:szCs w:val="18"/>
              </w:rPr>
              <w:t>ENTERADO</w:t>
            </w:r>
          </w:p>
        </w:tc>
        <w:tc>
          <w:tcPr>
            <w:tcW w:w="1577" w:type="pct"/>
            <w:gridSpan w:val="4"/>
            <w:tcBorders>
              <w:top w:val="single" w:sz="4" w:space="0" w:color="auto"/>
              <w:left w:val="nil"/>
              <w:bottom w:val="single" w:sz="4" w:space="0" w:color="auto"/>
              <w:right w:val="single" w:sz="4" w:space="0" w:color="000000"/>
            </w:tcBorders>
            <w:shd w:val="clear" w:color="000000" w:fill="366092"/>
            <w:vAlign w:val="center"/>
            <w:hideMark/>
          </w:tcPr>
          <w:p w14:paraId="74309147" w14:textId="77777777" w:rsidR="00D849BE" w:rsidRPr="00581FFA" w:rsidRDefault="00D849BE" w:rsidP="00D849BE">
            <w:pPr>
              <w:jc w:val="center"/>
              <w:rPr>
                <w:rFonts w:ascii="Arial" w:hAnsi="Arial" w:cs="Arial"/>
                <w:bCs/>
                <w:color w:val="FFFFFF"/>
                <w:sz w:val="18"/>
                <w:szCs w:val="18"/>
              </w:rPr>
            </w:pPr>
            <w:r w:rsidRPr="00581FFA">
              <w:rPr>
                <w:rFonts w:ascii="Arial" w:hAnsi="Arial" w:cs="Arial"/>
                <w:bCs/>
                <w:color w:val="FFFFFF"/>
                <w:sz w:val="18"/>
                <w:szCs w:val="18"/>
              </w:rPr>
              <w:t>REQUIERE RESPUESTA</w:t>
            </w:r>
          </w:p>
        </w:tc>
        <w:tc>
          <w:tcPr>
            <w:tcW w:w="1061" w:type="pct"/>
            <w:gridSpan w:val="3"/>
            <w:tcBorders>
              <w:top w:val="single" w:sz="4" w:space="0" w:color="auto"/>
              <w:left w:val="nil"/>
              <w:bottom w:val="single" w:sz="4" w:space="0" w:color="auto"/>
              <w:right w:val="single" w:sz="8" w:space="0" w:color="000000"/>
            </w:tcBorders>
            <w:shd w:val="clear" w:color="000000" w:fill="366092"/>
            <w:vAlign w:val="center"/>
            <w:hideMark/>
          </w:tcPr>
          <w:p w14:paraId="06423760" w14:textId="77777777" w:rsidR="00D849BE" w:rsidRPr="00581FFA" w:rsidRDefault="00D849BE" w:rsidP="00D849BE">
            <w:pPr>
              <w:jc w:val="center"/>
              <w:rPr>
                <w:rFonts w:ascii="Arial" w:hAnsi="Arial" w:cs="Arial"/>
                <w:bCs/>
                <w:color w:val="FFFFFF"/>
                <w:sz w:val="18"/>
                <w:szCs w:val="18"/>
              </w:rPr>
            </w:pPr>
            <w:r w:rsidRPr="00581FFA">
              <w:rPr>
                <w:rFonts w:ascii="Arial" w:hAnsi="Arial" w:cs="Arial"/>
                <w:bCs/>
                <w:color w:val="FFFFFF"/>
                <w:sz w:val="18"/>
                <w:szCs w:val="18"/>
              </w:rPr>
              <w:t>OBSERVACIONES</w:t>
            </w:r>
          </w:p>
        </w:tc>
        <w:tc>
          <w:tcPr>
            <w:tcW w:w="64" w:type="pct"/>
            <w:gridSpan w:val="2"/>
            <w:vAlign w:val="center"/>
            <w:hideMark/>
          </w:tcPr>
          <w:p w14:paraId="35531027" w14:textId="77777777" w:rsidR="00D849BE" w:rsidRPr="00581FFA" w:rsidRDefault="00D849BE" w:rsidP="00D849BE">
            <w:pPr>
              <w:rPr>
                <w:rFonts w:ascii="Arial" w:hAnsi="Arial" w:cs="Arial"/>
                <w:sz w:val="18"/>
                <w:szCs w:val="18"/>
              </w:rPr>
            </w:pPr>
          </w:p>
        </w:tc>
      </w:tr>
      <w:tr w:rsidR="007E053C" w:rsidRPr="00581FFA" w14:paraId="422650C3" w14:textId="77777777" w:rsidTr="008D120D">
        <w:trPr>
          <w:trHeight w:val="211"/>
          <w:jc w:val="center"/>
        </w:trPr>
        <w:tc>
          <w:tcPr>
            <w:tcW w:w="1171" w:type="pct"/>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14:paraId="579C0049" w14:textId="77777777" w:rsidR="00D849BE" w:rsidRPr="00581FFA" w:rsidRDefault="00D849BE" w:rsidP="00D849BE">
            <w:pPr>
              <w:rPr>
                <w:rFonts w:ascii="Arial" w:hAnsi="Arial" w:cs="Arial"/>
                <w:color w:val="000000"/>
                <w:sz w:val="18"/>
                <w:szCs w:val="18"/>
              </w:rPr>
            </w:pPr>
            <w:r w:rsidRPr="00581FFA">
              <w:rPr>
                <w:rFonts w:ascii="Arial" w:hAnsi="Arial" w:cs="Arial"/>
                <w:color w:val="000000"/>
                <w:sz w:val="18"/>
                <w:szCs w:val="18"/>
              </w:rPr>
              <w:t>Indicar el nombre del colaborador (es) que debe estar informado (s) de la comunicación</w:t>
            </w:r>
          </w:p>
        </w:tc>
        <w:tc>
          <w:tcPr>
            <w:tcW w:w="1126" w:type="pct"/>
            <w:gridSpan w:val="3"/>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6C3DF1E" w14:textId="77777777" w:rsidR="00D849BE" w:rsidRPr="00581FFA" w:rsidRDefault="00D849BE" w:rsidP="00D849BE">
            <w:pPr>
              <w:rPr>
                <w:rFonts w:ascii="Arial" w:hAnsi="Arial" w:cs="Arial"/>
                <w:color w:val="000000"/>
                <w:sz w:val="18"/>
                <w:szCs w:val="18"/>
              </w:rPr>
            </w:pPr>
            <w:r w:rsidRPr="00581FFA">
              <w:rPr>
                <w:rFonts w:ascii="Arial" w:hAnsi="Arial" w:cs="Arial"/>
                <w:color w:val="000000"/>
                <w:sz w:val="18"/>
                <w:szCs w:val="18"/>
              </w:rPr>
              <w:t>Colocar una X si el colaborador debe estar enterado de la comunicación</w:t>
            </w:r>
          </w:p>
        </w:tc>
        <w:tc>
          <w:tcPr>
            <w:tcW w:w="157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533945"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Indicar con una X si el colaborador debe dar respuesta al comunicado</w:t>
            </w:r>
          </w:p>
        </w:tc>
        <w:tc>
          <w:tcPr>
            <w:tcW w:w="106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C8EED2" w14:textId="77777777" w:rsidR="00D849BE" w:rsidRPr="00581FFA" w:rsidRDefault="00D849BE" w:rsidP="00D849BE">
            <w:pPr>
              <w:jc w:val="center"/>
              <w:rPr>
                <w:rFonts w:ascii="Arial" w:hAnsi="Arial" w:cs="Arial"/>
                <w:color w:val="000000"/>
                <w:sz w:val="18"/>
                <w:szCs w:val="18"/>
              </w:rPr>
            </w:pPr>
            <w:r w:rsidRPr="00581FFA">
              <w:rPr>
                <w:rFonts w:ascii="Arial" w:hAnsi="Arial" w:cs="Arial"/>
                <w:color w:val="000000"/>
                <w:sz w:val="18"/>
                <w:szCs w:val="18"/>
              </w:rPr>
              <w:t>Indicar las acciones que el colaborador debe efectuar sobre el comunicado</w:t>
            </w:r>
          </w:p>
        </w:tc>
        <w:tc>
          <w:tcPr>
            <w:tcW w:w="64" w:type="pct"/>
            <w:gridSpan w:val="2"/>
            <w:tcBorders>
              <w:left w:val="single" w:sz="4" w:space="0" w:color="auto"/>
            </w:tcBorders>
            <w:vAlign w:val="center"/>
            <w:hideMark/>
          </w:tcPr>
          <w:p w14:paraId="697ED7B6" w14:textId="77777777" w:rsidR="00D849BE" w:rsidRPr="00581FFA" w:rsidRDefault="00D849BE" w:rsidP="00D849BE">
            <w:pPr>
              <w:rPr>
                <w:rFonts w:ascii="Arial" w:hAnsi="Arial" w:cs="Arial"/>
                <w:sz w:val="18"/>
                <w:szCs w:val="18"/>
              </w:rPr>
            </w:pPr>
          </w:p>
        </w:tc>
      </w:tr>
      <w:tr w:rsidR="007E053C" w:rsidRPr="00581FFA" w14:paraId="7755471E" w14:textId="77777777" w:rsidTr="008D120D">
        <w:trPr>
          <w:trHeight w:val="211"/>
          <w:jc w:val="center"/>
        </w:trPr>
        <w:tc>
          <w:tcPr>
            <w:tcW w:w="1171" w:type="pct"/>
            <w:gridSpan w:val="2"/>
            <w:vMerge/>
            <w:tcBorders>
              <w:top w:val="single" w:sz="4" w:space="0" w:color="auto"/>
              <w:left w:val="single" w:sz="8" w:space="0" w:color="auto"/>
              <w:bottom w:val="single" w:sz="8" w:space="0" w:color="000000"/>
              <w:right w:val="single" w:sz="4" w:space="0" w:color="000000"/>
            </w:tcBorders>
            <w:vAlign w:val="center"/>
            <w:hideMark/>
          </w:tcPr>
          <w:p w14:paraId="52F5150B" w14:textId="77777777" w:rsidR="00D849BE" w:rsidRPr="00581FFA" w:rsidRDefault="00D849BE" w:rsidP="00D849BE">
            <w:pPr>
              <w:rPr>
                <w:rFonts w:ascii="Arial" w:hAnsi="Arial" w:cs="Arial"/>
                <w:color w:val="000000"/>
                <w:sz w:val="18"/>
                <w:szCs w:val="18"/>
              </w:rPr>
            </w:pPr>
          </w:p>
        </w:tc>
        <w:tc>
          <w:tcPr>
            <w:tcW w:w="1126" w:type="pct"/>
            <w:gridSpan w:val="3"/>
            <w:vMerge/>
            <w:tcBorders>
              <w:top w:val="single" w:sz="4" w:space="0" w:color="auto"/>
              <w:left w:val="single" w:sz="4" w:space="0" w:color="auto"/>
              <w:bottom w:val="single" w:sz="8" w:space="0" w:color="000000"/>
              <w:right w:val="single" w:sz="4" w:space="0" w:color="auto"/>
            </w:tcBorders>
            <w:vAlign w:val="center"/>
            <w:hideMark/>
          </w:tcPr>
          <w:p w14:paraId="1F35166C" w14:textId="77777777" w:rsidR="00D849BE" w:rsidRPr="00581FFA" w:rsidRDefault="00D849BE" w:rsidP="00D849BE">
            <w:pPr>
              <w:rPr>
                <w:rFonts w:ascii="Arial" w:hAnsi="Arial" w:cs="Arial"/>
                <w:color w:val="000000"/>
                <w:sz w:val="18"/>
                <w:szCs w:val="18"/>
              </w:rPr>
            </w:pPr>
          </w:p>
        </w:tc>
        <w:tc>
          <w:tcPr>
            <w:tcW w:w="1577" w:type="pct"/>
            <w:gridSpan w:val="4"/>
            <w:vMerge/>
            <w:tcBorders>
              <w:top w:val="single" w:sz="4" w:space="0" w:color="auto"/>
              <w:left w:val="single" w:sz="4" w:space="0" w:color="auto"/>
              <w:bottom w:val="single" w:sz="4" w:space="0" w:color="auto"/>
              <w:right w:val="single" w:sz="4" w:space="0" w:color="auto"/>
            </w:tcBorders>
            <w:vAlign w:val="center"/>
            <w:hideMark/>
          </w:tcPr>
          <w:p w14:paraId="52A9F564" w14:textId="77777777" w:rsidR="00D849BE" w:rsidRPr="00581FFA" w:rsidRDefault="00D849BE" w:rsidP="00D849BE">
            <w:pPr>
              <w:rPr>
                <w:rFonts w:ascii="Arial" w:hAnsi="Arial" w:cs="Arial"/>
                <w:color w:val="000000"/>
                <w:sz w:val="18"/>
                <w:szCs w:val="18"/>
              </w:rPr>
            </w:pPr>
          </w:p>
        </w:tc>
        <w:tc>
          <w:tcPr>
            <w:tcW w:w="1061" w:type="pct"/>
            <w:gridSpan w:val="3"/>
            <w:vMerge/>
            <w:tcBorders>
              <w:top w:val="single" w:sz="4" w:space="0" w:color="auto"/>
              <w:left w:val="single" w:sz="4" w:space="0" w:color="auto"/>
              <w:bottom w:val="single" w:sz="4" w:space="0" w:color="auto"/>
              <w:right w:val="single" w:sz="4" w:space="0" w:color="auto"/>
            </w:tcBorders>
            <w:vAlign w:val="center"/>
            <w:hideMark/>
          </w:tcPr>
          <w:p w14:paraId="5D37D418" w14:textId="77777777" w:rsidR="00D849BE" w:rsidRPr="00581FFA" w:rsidRDefault="00D849BE" w:rsidP="00D849BE">
            <w:pPr>
              <w:rPr>
                <w:rFonts w:ascii="Arial" w:hAnsi="Arial" w:cs="Arial"/>
                <w:color w:val="000000"/>
                <w:sz w:val="18"/>
                <w:szCs w:val="18"/>
              </w:rPr>
            </w:pPr>
          </w:p>
        </w:tc>
        <w:tc>
          <w:tcPr>
            <w:tcW w:w="64" w:type="pct"/>
            <w:gridSpan w:val="2"/>
            <w:tcBorders>
              <w:top w:val="nil"/>
              <w:left w:val="single" w:sz="4" w:space="0" w:color="auto"/>
              <w:bottom w:val="nil"/>
              <w:right w:val="nil"/>
            </w:tcBorders>
            <w:shd w:val="clear" w:color="auto" w:fill="auto"/>
            <w:noWrap/>
            <w:hideMark/>
          </w:tcPr>
          <w:p w14:paraId="41D08398" w14:textId="77777777" w:rsidR="00D849BE" w:rsidRPr="00581FFA" w:rsidRDefault="00D849BE" w:rsidP="00D849BE">
            <w:pPr>
              <w:jc w:val="center"/>
              <w:rPr>
                <w:rFonts w:ascii="Arial" w:hAnsi="Arial" w:cs="Arial"/>
                <w:color w:val="000000"/>
                <w:sz w:val="18"/>
                <w:szCs w:val="18"/>
              </w:rPr>
            </w:pPr>
          </w:p>
        </w:tc>
      </w:tr>
      <w:tr w:rsidR="007E053C" w:rsidRPr="00581FFA" w14:paraId="4E686820" w14:textId="77777777" w:rsidTr="008D120D">
        <w:trPr>
          <w:trHeight w:val="333"/>
          <w:jc w:val="center"/>
        </w:trPr>
        <w:tc>
          <w:tcPr>
            <w:tcW w:w="1171" w:type="pct"/>
            <w:gridSpan w:val="2"/>
            <w:vMerge/>
            <w:tcBorders>
              <w:top w:val="single" w:sz="4" w:space="0" w:color="auto"/>
              <w:left w:val="single" w:sz="8" w:space="0" w:color="auto"/>
              <w:bottom w:val="single" w:sz="8" w:space="0" w:color="000000"/>
              <w:right w:val="single" w:sz="4" w:space="0" w:color="000000"/>
            </w:tcBorders>
            <w:vAlign w:val="center"/>
            <w:hideMark/>
          </w:tcPr>
          <w:p w14:paraId="1D962F21" w14:textId="77777777" w:rsidR="00D849BE" w:rsidRPr="00581FFA" w:rsidRDefault="00D849BE" w:rsidP="00D849BE">
            <w:pPr>
              <w:rPr>
                <w:rFonts w:ascii="Arial" w:hAnsi="Arial" w:cs="Arial"/>
                <w:color w:val="000000"/>
                <w:sz w:val="18"/>
                <w:szCs w:val="18"/>
              </w:rPr>
            </w:pPr>
          </w:p>
        </w:tc>
        <w:tc>
          <w:tcPr>
            <w:tcW w:w="1126" w:type="pct"/>
            <w:gridSpan w:val="3"/>
            <w:vMerge/>
            <w:tcBorders>
              <w:top w:val="single" w:sz="4" w:space="0" w:color="auto"/>
              <w:left w:val="single" w:sz="4" w:space="0" w:color="auto"/>
              <w:bottom w:val="single" w:sz="8" w:space="0" w:color="000000"/>
              <w:right w:val="single" w:sz="4" w:space="0" w:color="auto"/>
            </w:tcBorders>
            <w:vAlign w:val="center"/>
            <w:hideMark/>
          </w:tcPr>
          <w:p w14:paraId="259AC7C0" w14:textId="77777777" w:rsidR="00D849BE" w:rsidRPr="00581FFA" w:rsidRDefault="00D849BE" w:rsidP="00D849BE">
            <w:pPr>
              <w:rPr>
                <w:rFonts w:ascii="Arial" w:hAnsi="Arial" w:cs="Arial"/>
                <w:color w:val="000000"/>
                <w:sz w:val="18"/>
                <w:szCs w:val="18"/>
              </w:rPr>
            </w:pPr>
          </w:p>
        </w:tc>
        <w:tc>
          <w:tcPr>
            <w:tcW w:w="1577" w:type="pct"/>
            <w:gridSpan w:val="4"/>
            <w:vMerge/>
            <w:tcBorders>
              <w:top w:val="single" w:sz="4" w:space="0" w:color="auto"/>
              <w:left w:val="single" w:sz="4" w:space="0" w:color="auto"/>
              <w:bottom w:val="single" w:sz="4" w:space="0" w:color="auto"/>
              <w:right w:val="single" w:sz="4" w:space="0" w:color="auto"/>
            </w:tcBorders>
            <w:vAlign w:val="center"/>
            <w:hideMark/>
          </w:tcPr>
          <w:p w14:paraId="3DEDE485" w14:textId="77777777" w:rsidR="00D849BE" w:rsidRPr="00581FFA" w:rsidRDefault="00D849BE" w:rsidP="00D849BE">
            <w:pPr>
              <w:rPr>
                <w:rFonts w:ascii="Arial" w:hAnsi="Arial" w:cs="Arial"/>
                <w:color w:val="000000"/>
                <w:sz w:val="18"/>
                <w:szCs w:val="18"/>
              </w:rPr>
            </w:pPr>
          </w:p>
        </w:tc>
        <w:tc>
          <w:tcPr>
            <w:tcW w:w="1061" w:type="pct"/>
            <w:gridSpan w:val="3"/>
            <w:vMerge/>
            <w:tcBorders>
              <w:top w:val="single" w:sz="4" w:space="0" w:color="auto"/>
              <w:left w:val="single" w:sz="4" w:space="0" w:color="auto"/>
              <w:bottom w:val="single" w:sz="4" w:space="0" w:color="auto"/>
              <w:right w:val="single" w:sz="4" w:space="0" w:color="auto"/>
            </w:tcBorders>
            <w:vAlign w:val="center"/>
            <w:hideMark/>
          </w:tcPr>
          <w:p w14:paraId="6A649F00" w14:textId="77777777" w:rsidR="00D849BE" w:rsidRPr="00581FFA" w:rsidRDefault="00D849BE" w:rsidP="00D849BE">
            <w:pPr>
              <w:rPr>
                <w:rFonts w:ascii="Arial" w:hAnsi="Arial" w:cs="Arial"/>
                <w:color w:val="000000"/>
                <w:sz w:val="18"/>
                <w:szCs w:val="18"/>
              </w:rPr>
            </w:pPr>
          </w:p>
        </w:tc>
        <w:tc>
          <w:tcPr>
            <w:tcW w:w="64" w:type="pct"/>
            <w:gridSpan w:val="2"/>
            <w:tcBorders>
              <w:top w:val="nil"/>
              <w:left w:val="single" w:sz="4" w:space="0" w:color="auto"/>
              <w:bottom w:val="nil"/>
              <w:right w:val="nil"/>
            </w:tcBorders>
            <w:shd w:val="clear" w:color="auto" w:fill="auto"/>
            <w:noWrap/>
            <w:hideMark/>
          </w:tcPr>
          <w:p w14:paraId="3134B74A" w14:textId="77777777" w:rsidR="00D849BE" w:rsidRPr="00581FFA" w:rsidRDefault="00D849BE" w:rsidP="00D849BE">
            <w:pPr>
              <w:rPr>
                <w:rFonts w:ascii="Arial" w:hAnsi="Arial" w:cs="Arial"/>
                <w:sz w:val="18"/>
                <w:szCs w:val="18"/>
              </w:rPr>
            </w:pPr>
          </w:p>
        </w:tc>
      </w:tr>
    </w:tbl>
    <w:p w14:paraId="1A9DB360" w14:textId="3B139C82" w:rsidR="002D5CEC" w:rsidRPr="00581FFA" w:rsidRDefault="0038332A" w:rsidP="0038332A">
      <w:pPr>
        <w:pStyle w:val="Descripcin"/>
        <w:jc w:val="center"/>
        <w:rPr>
          <w:rFonts w:ascii="Arial" w:eastAsiaTheme="majorEastAsia" w:hAnsi="Arial" w:cs="Arial"/>
          <w:b/>
          <w:bCs/>
          <w:i w:val="0"/>
          <w:iCs w:val="0"/>
          <w:color w:val="auto"/>
          <w:sz w:val="22"/>
          <w:szCs w:val="22"/>
        </w:rPr>
      </w:pPr>
      <w:r w:rsidRPr="00581FFA">
        <w:rPr>
          <w:rFonts w:ascii="Arial" w:hAnsi="Arial" w:cs="Arial"/>
          <w:b/>
          <w:bCs/>
          <w:i w:val="0"/>
          <w:iCs w:val="0"/>
          <w:color w:val="auto"/>
          <w:sz w:val="22"/>
          <w:szCs w:val="22"/>
        </w:rPr>
        <w:t xml:space="preserve">Tabla </w:t>
      </w:r>
      <w:r w:rsidRPr="00581FFA">
        <w:rPr>
          <w:rFonts w:ascii="Arial" w:hAnsi="Arial" w:cs="Arial"/>
          <w:b/>
          <w:bCs/>
          <w:i w:val="0"/>
          <w:iCs w:val="0"/>
          <w:color w:val="auto"/>
          <w:sz w:val="22"/>
          <w:szCs w:val="22"/>
        </w:rPr>
        <w:fldChar w:fldCharType="begin"/>
      </w:r>
      <w:r w:rsidRPr="00581FFA">
        <w:rPr>
          <w:rFonts w:ascii="Arial" w:hAnsi="Arial" w:cs="Arial"/>
          <w:b/>
          <w:bCs/>
          <w:i w:val="0"/>
          <w:iCs w:val="0"/>
          <w:color w:val="auto"/>
          <w:sz w:val="22"/>
          <w:szCs w:val="22"/>
        </w:rPr>
        <w:instrText xml:space="preserve"> SEQ Tabla \* ARABIC </w:instrText>
      </w:r>
      <w:r w:rsidRPr="00581FFA">
        <w:rPr>
          <w:rFonts w:ascii="Arial" w:hAnsi="Arial" w:cs="Arial"/>
          <w:b/>
          <w:bCs/>
          <w:i w:val="0"/>
          <w:iCs w:val="0"/>
          <w:color w:val="auto"/>
          <w:sz w:val="22"/>
          <w:szCs w:val="22"/>
        </w:rPr>
        <w:fldChar w:fldCharType="separate"/>
      </w:r>
      <w:r w:rsidR="00711D09">
        <w:rPr>
          <w:rFonts w:ascii="Arial" w:hAnsi="Arial" w:cs="Arial"/>
          <w:b/>
          <w:bCs/>
          <w:i w:val="0"/>
          <w:iCs w:val="0"/>
          <w:noProof/>
          <w:color w:val="auto"/>
          <w:sz w:val="22"/>
          <w:szCs w:val="22"/>
        </w:rPr>
        <w:t>1</w:t>
      </w:r>
      <w:r w:rsidRPr="00581FFA">
        <w:rPr>
          <w:rFonts w:ascii="Arial" w:hAnsi="Arial" w:cs="Arial"/>
          <w:b/>
          <w:bCs/>
          <w:i w:val="0"/>
          <w:iCs w:val="0"/>
          <w:color w:val="auto"/>
          <w:sz w:val="22"/>
          <w:szCs w:val="22"/>
        </w:rPr>
        <w:fldChar w:fldCharType="end"/>
      </w:r>
      <w:r w:rsidRPr="00581FFA">
        <w:rPr>
          <w:rFonts w:ascii="Arial" w:hAnsi="Arial" w:cs="Arial"/>
          <w:b/>
          <w:bCs/>
          <w:i w:val="0"/>
          <w:iCs w:val="0"/>
          <w:color w:val="auto"/>
          <w:sz w:val="22"/>
          <w:szCs w:val="22"/>
        </w:rPr>
        <w:t xml:space="preserve"> – Matriz de comunicaciones</w:t>
      </w:r>
    </w:p>
    <w:p w14:paraId="1EF98E1D" w14:textId="77777777" w:rsidR="007E053C" w:rsidRPr="00581FFA" w:rsidRDefault="007E053C" w:rsidP="00944813">
      <w:pPr>
        <w:ind w:left="708" w:hanging="708"/>
        <w:rPr>
          <w:rFonts w:ascii="Arial" w:eastAsiaTheme="majorEastAsia" w:hAnsi="Arial" w:cs="Arial"/>
          <w:b/>
        </w:rPr>
        <w:sectPr w:rsidR="007E053C" w:rsidRPr="00581FFA" w:rsidSect="007E053C">
          <w:pgSz w:w="15840" w:h="12240" w:orient="landscape"/>
          <w:pgMar w:top="720" w:right="720" w:bottom="720" w:left="720" w:header="709" w:footer="709" w:gutter="0"/>
          <w:cols w:space="708"/>
          <w:docGrid w:linePitch="360"/>
        </w:sectPr>
      </w:pPr>
    </w:p>
    <w:p w14:paraId="1DED6A70" w14:textId="26A584F2" w:rsidR="002D5CEC" w:rsidRPr="00581FFA" w:rsidRDefault="002D5CEC" w:rsidP="002D5CEC">
      <w:pPr>
        <w:pStyle w:val="TITULO1"/>
        <w:spacing w:line="360" w:lineRule="auto"/>
        <w:rPr>
          <w:rFonts w:cs="Arial"/>
          <w:sz w:val="22"/>
          <w:szCs w:val="22"/>
        </w:rPr>
      </w:pPr>
      <w:bookmarkStart w:id="9" w:name="_Toc71581570"/>
      <w:r w:rsidRPr="00581FFA">
        <w:rPr>
          <w:rFonts w:cs="Arial"/>
          <w:sz w:val="22"/>
          <w:szCs w:val="22"/>
        </w:rPr>
        <w:lastRenderedPageBreak/>
        <w:t>PLAN DE ADQUISICIONES</w:t>
      </w:r>
      <w:bookmarkEnd w:id="9"/>
    </w:p>
    <w:p w14:paraId="0F5DE6C9" w14:textId="77777777" w:rsidR="008D120D" w:rsidRPr="00581FFA" w:rsidRDefault="008D120D" w:rsidP="008D120D">
      <w:pPr>
        <w:rPr>
          <w:rFonts w:ascii="Arial" w:eastAsiaTheme="majorEastAsia" w:hAnsi="Arial" w:cs="Arial"/>
          <w:bCs/>
        </w:rPr>
      </w:pPr>
    </w:p>
    <w:p w14:paraId="46558894" w14:textId="1FDFEAA4" w:rsidR="00A552E4" w:rsidRPr="00581FFA" w:rsidRDefault="00A552E4" w:rsidP="0035107A">
      <w:pPr>
        <w:ind w:left="708" w:hanging="708"/>
        <w:jc w:val="both"/>
        <w:rPr>
          <w:rFonts w:ascii="Arial" w:eastAsiaTheme="majorEastAsia" w:hAnsi="Arial" w:cs="Arial"/>
          <w:bCs/>
        </w:rPr>
      </w:pPr>
      <w:r w:rsidRPr="00581FFA">
        <w:rPr>
          <w:rFonts w:ascii="Arial" w:eastAsiaTheme="majorEastAsia" w:hAnsi="Arial" w:cs="Arial"/>
          <w:bCs/>
        </w:rPr>
        <w:t>Para el cumplimiento de las fechas aprobadas por el cliente es necesario realizar el plan de compras y adquisiciones en las fechas propuestas</w:t>
      </w:r>
      <w:r w:rsidR="00F6539A" w:rsidRPr="00581FFA">
        <w:rPr>
          <w:rFonts w:ascii="Arial" w:eastAsiaTheme="majorEastAsia" w:hAnsi="Arial" w:cs="Arial"/>
          <w:bCs/>
        </w:rPr>
        <w:t xml:space="preserve"> y las cantidades contractuales, </w:t>
      </w:r>
      <w:r w:rsidRPr="00581FFA">
        <w:rPr>
          <w:rFonts w:ascii="Arial" w:eastAsiaTheme="majorEastAsia" w:hAnsi="Arial" w:cs="Arial"/>
          <w:bCs/>
        </w:rPr>
        <w:t>por tal motivo</w:t>
      </w:r>
      <w:r w:rsidR="007E74A8" w:rsidRPr="00581FFA">
        <w:rPr>
          <w:rFonts w:ascii="Arial" w:eastAsiaTheme="majorEastAsia" w:hAnsi="Arial" w:cs="Arial"/>
          <w:bCs/>
        </w:rPr>
        <w:t xml:space="preserve"> </w:t>
      </w:r>
      <w:r w:rsidR="00E22B3C" w:rsidRPr="00581FFA">
        <w:rPr>
          <w:rFonts w:ascii="Arial" w:eastAsiaTheme="majorEastAsia" w:hAnsi="Arial" w:cs="Arial"/>
          <w:bCs/>
        </w:rPr>
        <w:t>se presenta el siguiente cuadro</w:t>
      </w:r>
    </w:p>
    <w:p w14:paraId="0DE81CF3" w14:textId="77777777" w:rsidR="00E22B3C" w:rsidRPr="00581FFA" w:rsidRDefault="00E22B3C" w:rsidP="00E22B3C">
      <w:pPr>
        <w:ind w:left="708" w:hanging="708"/>
        <w:rPr>
          <w:rFonts w:ascii="Arial" w:eastAsiaTheme="majorEastAsia" w:hAnsi="Arial" w:cs="Arial"/>
          <w:bCs/>
        </w:rPr>
      </w:pPr>
    </w:p>
    <w:tbl>
      <w:tblPr>
        <w:tblW w:w="13892" w:type="dxa"/>
        <w:tblCellMar>
          <w:left w:w="70" w:type="dxa"/>
          <w:right w:w="70" w:type="dxa"/>
        </w:tblCellMar>
        <w:tblLook w:val="04A0" w:firstRow="1" w:lastRow="0" w:firstColumn="1" w:lastColumn="0" w:noHBand="0" w:noVBand="1"/>
      </w:tblPr>
      <w:tblGrid>
        <w:gridCol w:w="2380"/>
        <w:gridCol w:w="1221"/>
        <w:gridCol w:w="1437"/>
        <w:gridCol w:w="1419"/>
        <w:gridCol w:w="1062"/>
        <w:gridCol w:w="1062"/>
        <w:gridCol w:w="1062"/>
        <w:gridCol w:w="1062"/>
        <w:gridCol w:w="1062"/>
        <w:gridCol w:w="1062"/>
        <w:gridCol w:w="1063"/>
      </w:tblGrid>
      <w:tr w:rsidR="00964C21" w:rsidRPr="00581FFA" w14:paraId="27BD03A9" w14:textId="77777777" w:rsidTr="00964C21">
        <w:trPr>
          <w:trHeight w:val="87"/>
          <w:tblHeader/>
        </w:trPr>
        <w:tc>
          <w:tcPr>
            <w:tcW w:w="2380" w:type="dxa"/>
            <w:tcBorders>
              <w:top w:val="nil"/>
              <w:left w:val="nil"/>
              <w:bottom w:val="nil"/>
              <w:right w:val="nil"/>
            </w:tcBorders>
            <w:shd w:val="clear" w:color="auto" w:fill="auto"/>
            <w:noWrap/>
            <w:vAlign w:val="center"/>
            <w:hideMark/>
          </w:tcPr>
          <w:p w14:paraId="363D5B3B" w14:textId="77777777" w:rsidR="00964C21" w:rsidRPr="00581FFA" w:rsidRDefault="00964C21" w:rsidP="00964C21">
            <w:pPr>
              <w:rPr>
                <w:rFonts w:ascii="Arial" w:hAnsi="Arial" w:cs="Arial"/>
              </w:rPr>
            </w:pPr>
          </w:p>
        </w:tc>
        <w:tc>
          <w:tcPr>
            <w:tcW w:w="1221" w:type="dxa"/>
            <w:tcBorders>
              <w:top w:val="nil"/>
              <w:left w:val="nil"/>
              <w:bottom w:val="nil"/>
              <w:right w:val="nil"/>
            </w:tcBorders>
            <w:shd w:val="clear" w:color="auto" w:fill="auto"/>
            <w:noWrap/>
            <w:vAlign w:val="center"/>
            <w:hideMark/>
          </w:tcPr>
          <w:p w14:paraId="6AE1AB5E" w14:textId="77777777" w:rsidR="00964C21" w:rsidRPr="00581FFA" w:rsidRDefault="00964C21" w:rsidP="00964C21">
            <w:pPr>
              <w:rPr>
                <w:rFonts w:ascii="Arial" w:hAnsi="Arial" w:cs="Arial"/>
                <w:sz w:val="20"/>
                <w:szCs w:val="20"/>
              </w:rPr>
            </w:pPr>
          </w:p>
        </w:tc>
        <w:tc>
          <w:tcPr>
            <w:tcW w:w="1437" w:type="dxa"/>
            <w:tcBorders>
              <w:top w:val="nil"/>
              <w:left w:val="nil"/>
              <w:bottom w:val="nil"/>
              <w:right w:val="nil"/>
            </w:tcBorders>
            <w:shd w:val="clear" w:color="auto" w:fill="auto"/>
            <w:noWrap/>
            <w:vAlign w:val="center"/>
            <w:hideMark/>
          </w:tcPr>
          <w:p w14:paraId="6E78132E" w14:textId="77777777" w:rsidR="00964C21" w:rsidRPr="00581FFA" w:rsidRDefault="00964C21" w:rsidP="00964C21">
            <w:pPr>
              <w:jc w:val="center"/>
              <w:rPr>
                <w:rFonts w:ascii="Arial" w:hAnsi="Arial" w:cs="Arial"/>
                <w:sz w:val="20"/>
                <w:szCs w:val="20"/>
              </w:rPr>
            </w:pPr>
          </w:p>
        </w:tc>
        <w:tc>
          <w:tcPr>
            <w:tcW w:w="1419" w:type="dxa"/>
            <w:tcBorders>
              <w:top w:val="nil"/>
              <w:left w:val="nil"/>
              <w:bottom w:val="nil"/>
              <w:right w:val="nil"/>
            </w:tcBorders>
            <w:shd w:val="clear" w:color="auto" w:fill="auto"/>
            <w:noWrap/>
            <w:vAlign w:val="center"/>
            <w:hideMark/>
          </w:tcPr>
          <w:p w14:paraId="0F84CA6B" w14:textId="77777777" w:rsidR="00964C21" w:rsidRPr="00581FFA" w:rsidRDefault="00964C21" w:rsidP="00964C21">
            <w:pPr>
              <w:jc w:val="center"/>
              <w:rPr>
                <w:rFonts w:ascii="Arial" w:hAnsi="Arial" w:cs="Arial"/>
                <w:sz w:val="20"/>
                <w:szCs w:val="20"/>
              </w:rPr>
            </w:pPr>
          </w:p>
        </w:tc>
        <w:tc>
          <w:tcPr>
            <w:tcW w:w="7435" w:type="dxa"/>
            <w:gridSpan w:val="7"/>
            <w:tcBorders>
              <w:top w:val="single" w:sz="8" w:space="0" w:color="auto"/>
              <w:left w:val="single" w:sz="8" w:space="0" w:color="auto"/>
              <w:bottom w:val="nil"/>
              <w:right w:val="single" w:sz="8" w:space="0" w:color="000000"/>
            </w:tcBorders>
            <w:shd w:val="clear" w:color="000000" w:fill="BFBFBF"/>
            <w:noWrap/>
            <w:vAlign w:val="center"/>
            <w:hideMark/>
          </w:tcPr>
          <w:p w14:paraId="74562457" w14:textId="77777777" w:rsidR="00964C21" w:rsidRPr="00581FFA" w:rsidRDefault="00964C21" w:rsidP="00964C21">
            <w:pPr>
              <w:jc w:val="center"/>
              <w:rPr>
                <w:rFonts w:ascii="Arial" w:hAnsi="Arial" w:cs="Arial"/>
                <w:b/>
                <w:bCs/>
                <w:i/>
                <w:iCs/>
                <w:color w:val="000000"/>
              </w:rPr>
            </w:pPr>
            <w:r w:rsidRPr="00581FFA">
              <w:rPr>
                <w:rFonts w:ascii="Arial" w:hAnsi="Arial" w:cs="Arial"/>
                <w:b/>
                <w:bCs/>
                <w:i/>
                <w:iCs/>
                <w:color w:val="000000"/>
              </w:rPr>
              <w:t>Cantidades Requeridas por Periodo</w:t>
            </w:r>
          </w:p>
        </w:tc>
      </w:tr>
      <w:tr w:rsidR="00964C21" w:rsidRPr="00581FFA" w14:paraId="12A165AD" w14:textId="77777777" w:rsidTr="00964C21">
        <w:trPr>
          <w:trHeight w:val="179"/>
          <w:tblHeader/>
        </w:trPr>
        <w:tc>
          <w:tcPr>
            <w:tcW w:w="2380" w:type="dxa"/>
            <w:tcBorders>
              <w:top w:val="single" w:sz="8" w:space="0" w:color="auto"/>
              <w:left w:val="single" w:sz="8" w:space="0" w:color="auto"/>
              <w:bottom w:val="single" w:sz="8" w:space="0" w:color="auto"/>
              <w:right w:val="single" w:sz="4" w:space="0" w:color="auto"/>
            </w:tcBorders>
            <w:shd w:val="clear" w:color="000000" w:fill="AEAAAA"/>
            <w:noWrap/>
            <w:vAlign w:val="center"/>
            <w:hideMark/>
          </w:tcPr>
          <w:p w14:paraId="19422D29" w14:textId="4575608E" w:rsidR="00964C21" w:rsidRPr="00581FFA" w:rsidRDefault="0035107A" w:rsidP="00964C21">
            <w:pPr>
              <w:jc w:val="both"/>
              <w:rPr>
                <w:rFonts w:ascii="Arial" w:hAnsi="Arial" w:cs="Arial"/>
                <w:b/>
                <w:bCs/>
              </w:rPr>
            </w:pPr>
            <w:proofErr w:type="spellStart"/>
            <w:r>
              <w:rPr>
                <w:rFonts w:ascii="Arial" w:hAnsi="Arial" w:cs="Arial"/>
                <w:b/>
                <w:bCs/>
              </w:rPr>
              <w:t>Adquisió</w:t>
            </w:r>
            <w:r w:rsidR="00964C21" w:rsidRPr="00581FFA">
              <w:rPr>
                <w:rFonts w:ascii="Arial" w:hAnsi="Arial" w:cs="Arial"/>
                <w:b/>
                <w:bCs/>
              </w:rPr>
              <w:t>n</w:t>
            </w:r>
            <w:proofErr w:type="spellEnd"/>
            <w:r w:rsidR="00964C21" w:rsidRPr="00581FFA">
              <w:rPr>
                <w:rFonts w:ascii="Arial" w:hAnsi="Arial" w:cs="Arial"/>
                <w:b/>
                <w:bCs/>
              </w:rPr>
              <w:t xml:space="preserve"> de Personal, Material y Equipos</w:t>
            </w:r>
          </w:p>
        </w:tc>
        <w:tc>
          <w:tcPr>
            <w:tcW w:w="1221" w:type="dxa"/>
            <w:tcBorders>
              <w:top w:val="single" w:sz="8" w:space="0" w:color="auto"/>
              <w:left w:val="single" w:sz="8" w:space="0" w:color="auto"/>
              <w:bottom w:val="single" w:sz="8" w:space="0" w:color="auto"/>
              <w:right w:val="single" w:sz="8" w:space="0" w:color="auto"/>
            </w:tcBorders>
            <w:shd w:val="clear" w:color="000000" w:fill="AEAAAA"/>
            <w:noWrap/>
            <w:vAlign w:val="center"/>
            <w:hideMark/>
          </w:tcPr>
          <w:p w14:paraId="1ACB2B4E" w14:textId="77777777" w:rsidR="00964C21" w:rsidRPr="00581FFA" w:rsidRDefault="00964C21" w:rsidP="00964C21">
            <w:pPr>
              <w:jc w:val="center"/>
              <w:rPr>
                <w:rFonts w:ascii="Arial" w:hAnsi="Arial" w:cs="Arial"/>
                <w:b/>
                <w:bCs/>
              </w:rPr>
            </w:pPr>
            <w:r w:rsidRPr="00581FFA">
              <w:rPr>
                <w:rFonts w:ascii="Arial" w:hAnsi="Arial" w:cs="Arial"/>
                <w:b/>
                <w:bCs/>
              </w:rPr>
              <w:t>unidad</w:t>
            </w:r>
          </w:p>
        </w:tc>
        <w:tc>
          <w:tcPr>
            <w:tcW w:w="1437" w:type="dxa"/>
            <w:tcBorders>
              <w:top w:val="single" w:sz="8" w:space="0" w:color="auto"/>
              <w:left w:val="nil"/>
              <w:bottom w:val="single" w:sz="8" w:space="0" w:color="auto"/>
              <w:right w:val="single" w:sz="4" w:space="0" w:color="auto"/>
            </w:tcBorders>
            <w:shd w:val="clear" w:color="000000" w:fill="AEAAAA"/>
            <w:noWrap/>
            <w:vAlign w:val="center"/>
            <w:hideMark/>
          </w:tcPr>
          <w:p w14:paraId="7F4905A8" w14:textId="77777777" w:rsidR="00964C21" w:rsidRPr="00581FFA" w:rsidRDefault="00964C21" w:rsidP="00964C21">
            <w:pPr>
              <w:jc w:val="both"/>
              <w:rPr>
                <w:rFonts w:ascii="Arial" w:hAnsi="Arial" w:cs="Arial"/>
                <w:b/>
                <w:bCs/>
              </w:rPr>
            </w:pPr>
            <w:r w:rsidRPr="00581FFA">
              <w:rPr>
                <w:rFonts w:ascii="Arial" w:hAnsi="Arial" w:cs="Arial"/>
                <w:b/>
                <w:bCs/>
              </w:rPr>
              <w:t>Cantidades Totales</w:t>
            </w:r>
          </w:p>
        </w:tc>
        <w:tc>
          <w:tcPr>
            <w:tcW w:w="1419" w:type="dxa"/>
            <w:tcBorders>
              <w:top w:val="single" w:sz="8" w:space="0" w:color="auto"/>
              <w:left w:val="single" w:sz="4" w:space="0" w:color="auto"/>
              <w:bottom w:val="single" w:sz="8" w:space="0" w:color="auto"/>
              <w:right w:val="single" w:sz="8" w:space="0" w:color="auto"/>
            </w:tcBorders>
            <w:shd w:val="clear" w:color="000000" w:fill="AEAAAA"/>
            <w:noWrap/>
            <w:vAlign w:val="center"/>
            <w:hideMark/>
          </w:tcPr>
          <w:p w14:paraId="2F6AF252" w14:textId="77777777" w:rsidR="00964C21" w:rsidRPr="00581FFA" w:rsidRDefault="00964C21" w:rsidP="00964C21">
            <w:pPr>
              <w:jc w:val="center"/>
              <w:rPr>
                <w:rFonts w:ascii="Arial" w:hAnsi="Arial" w:cs="Arial"/>
                <w:b/>
                <w:bCs/>
              </w:rPr>
            </w:pPr>
            <w:r w:rsidRPr="00581FFA">
              <w:rPr>
                <w:rFonts w:ascii="Arial" w:hAnsi="Arial" w:cs="Arial"/>
                <w:b/>
                <w:bCs/>
              </w:rPr>
              <w:t xml:space="preserve">T. </w:t>
            </w:r>
            <w:proofErr w:type="spellStart"/>
            <w:r w:rsidRPr="00581FFA">
              <w:rPr>
                <w:rFonts w:ascii="Arial" w:hAnsi="Arial" w:cs="Arial"/>
                <w:b/>
                <w:bCs/>
              </w:rPr>
              <w:t>Cons</w:t>
            </w:r>
            <w:proofErr w:type="spellEnd"/>
          </w:p>
        </w:tc>
        <w:tc>
          <w:tcPr>
            <w:tcW w:w="1062" w:type="dxa"/>
            <w:tcBorders>
              <w:top w:val="single" w:sz="8" w:space="0" w:color="auto"/>
              <w:left w:val="single" w:sz="8" w:space="0" w:color="auto"/>
              <w:bottom w:val="single" w:sz="4" w:space="0" w:color="auto"/>
              <w:right w:val="single" w:sz="8" w:space="0" w:color="auto"/>
            </w:tcBorders>
            <w:shd w:val="clear" w:color="000000" w:fill="AEAAAA"/>
            <w:noWrap/>
            <w:vAlign w:val="center"/>
            <w:hideMark/>
          </w:tcPr>
          <w:p w14:paraId="34DF0A08" w14:textId="77777777" w:rsidR="00964C21" w:rsidRPr="00581FFA" w:rsidRDefault="00964C21" w:rsidP="00964C21">
            <w:pPr>
              <w:jc w:val="center"/>
              <w:rPr>
                <w:rFonts w:ascii="Arial" w:hAnsi="Arial" w:cs="Arial"/>
                <w:b/>
                <w:bCs/>
              </w:rPr>
            </w:pPr>
            <w:r w:rsidRPr="00581FFA">
              <w:rPr>
                <w:rFonts w:ascii="Arial" w:hAnsi="Arial" w:cs="Arial"/>
                <w:b/>
                <w:bCs/>
              </w:rPr>
              <w:t>Periodo 1</w:t>
            </w:r>
          </w:p>
        </w:tc>
        <w:tc>
          <w:tcPr>
            <w:tcW w:w="1062" w:type="dxa"/>
            <w:tcBorders>
              <w:top w:val="single" w:sz="8" w:space="0" w:color="auto"/>
              <w:left w:val="single" w:sz="8" w:space="0" w:color="auto"/>
              <w:bottom w:val="single" w:sz="4" w:space="0" w:color="auto"/>
              <w:right w:val="single" w:sz="8" w:space="0" w:color="auto"/>
            </w:tcBorders>
            <w:shd w:val="clear" w:color="000000" w:fill="AEAAAA"/>
            <w:noWrap/>
            <w:vAlign w:val="center"/>
            <w:hideMark/>
          </w:tcPr>
          <w:p w14:paraId="6B90B15E" w14:textId="77777777" w:rsidR="00964C21" w:rsidRPr="00581FFA" w:rsidRDefault="00964C21" w:rsidP="00964C21">
            <w:pPr>
              <w:jc w:val="center"/>
              <w:rPr>
                <w:rFonts w:ascii="Arial" w:hAnsi="Arial" w:cs="Arial"/>
                <w:b/>
                <w:bCs/>
              </w:rPr>
            </w:pPr>
            <w:r w:rsidRPr="00581FFA">
              <w:rPr>
                <w:rFonts w:ascii="Arial" w:hAnsi="Arial" w:cs="Arial"/>
                <w:b/>
                <w:bCs/>
              </w:rPr>
              <w:t>Periodo 2</w:t>
            </w:r>
          </w:p>
        </w:tc>
        <w:tc>
          <w:tcPr>
            <w:tcW w:w="1062" w:type="dxa"/>
            <w:tcBorders>
              <w:top w:val="single" w:sz="8" w:space="0" w:color="auto"/>
              <w:left w:val="single" w:sz="8" w:space="0" w:color="auto"/>
              <w:bottom w:val="single" w:sz="4" w:space="0" w:color="auto"/>
              <w:right w:val="single" w:sz="8" w:space="0" w:color="auto"/>
            </w:tcBorders>
            <w:shd w:val="clear" w:color="000000" w:fill="AEAAAA"/>
            <w:noWrap/>
            <w:vAlign w:val="center"/>
            <w:hideMark/>
          </w:tcPr>
          <w:p w14:paraId="28F14289" w14:textId="77777777" w:rsidR="00964C21" w:rsidRPr="00581FFA" w:rsidRDefault="00964C21" w:rsidP="00964C21">
            <w:pPr>
              <w:jc w:val="center"/>
              <w:rPr>
                <w:rFonts w:ascii="Arial" w:hAnsi="Arial" w:cs="Arial"/>
                <w:b/>
                <w:bCs/>
              </w:rPr>
            </w:pPr>
            <w:r w:rsidRPr="00581FFA">
              <w:rPr>
                <w:rFonts w:ascii="Arial" w:hAnsi="Arial" w:cs="Arial"/>
                <w:b/>
                <w:bCs/>
              </w:rPr>
              <w:t>Periodo 3</w:t>
            </w:r>
          </w:p>
        </w:tc>
        <w:tc>
          <w:tcPr>
            <w:tcW w:w="1062" w:type="dxa"/>
            <w:tcBorders>
              <w:top w:val="single" w:sz="8" w:space="0" w:color="auto"/>
              <w:left w:val="single" w:sz="8" w:space="0" w:color="auto"/>
              <w:bottom w:val="single" w:sz="4" w:space="0" w:color="auto"/>
              <w:right w:val="single" w:sz="8" w:space="0" w:color="auto"/>
            </w:tcBorders>
            <w:shd w:val="clear" w:color="000000" w:fill="AEAAAA"/>
            <w:noWrap/>
            <w:vAlign w:val="center"/>
            <w:hideMark/>
          </w:tcPr>
          <w:p w14:paraId="4A923E16" w14:textId="77777777" w:rsidR="00964C21" w:rsidRPr="00581FFA" w:rsidRDefault="00964C21" w:rsidP="00964C21">
            <w:pPr>
              <w:jc w:val="center"/>
              <w:rPr>
                <w:rFonts w:ascii="Arial" w:hAnsi="Arial" w:cs="Arial"/>
                <w:b/>
                <w:bCs/>
              </w:rPr>
            </w:pPr>
            <w:r w:rsidRPr="00581FFA">
              <w:rPr>
                <w:rFonts w:ascii="Arial" w:hAnsi="Arial" w:cs="Arial"/>
                <w:b/>
                <w:bCs/>
              </w:rPr>
              <w:t>Periodo 4</w:t>
            </w:r>
          </w:p>
        </w:tc>
        <w:tc>
          <w:tcPr>
            <w:tcW w:w="1062" w:type="dxa"/>
            <w:tcBorders>
              <w:top w:val="single" w:sz="8" w:space="0" w:color="auto"/>
              <w:left w:val="single" w:sz="8" w:space="0" w:color="auto"/>
              <w:bottom w:val="single" w:sz="4" w:space="0" w:color="auto"/>
              <w:right w:val="single" w:sz="8" w:space="0" w:color="auto"/>
            </w:tcBorders>
            <w:shd w:val="clear" w:color="000000" w:fill="AEAAAA"/>
            <w:noWrap/>
            <w:vAlign w:val="center"/>
            <w:hideMark/>
          </w:tcPr>
          <w:p w14:paraId="6764B44C" w14:textId="77777777" w:rsidR="00964C21" w:rsidRPr="00581FFA" w:rsidRDefault="00964C21" w:rsidP="00964C21">
            <w:pPr>
              <w:jc w:val="center"/>
              <w:rPr>
                <w:rFonts w:ascii="Arial" w:hAnsi="Arial" w:cs="Arial"/>
                <w:b/>
                <w:bCs/>
              </w:rPr>
            </w:pPr>
            <w:r w:rsidRPr="00581FFA">
              <w:rPr>
                <w:rFonts w:ascii="Arial" w:hAnsi="Arial" w:cs="Arial"/>
                <w:b/>
                <w:bCs/>
              </w:rPr>
              <w:t>Periodo 5</w:t>
            </w:r>
          </w:p>
        </w:tc>
        <w:tc>
          <w:tcPr>
            <w:tcW w:w="1062" w:type="dxa"/>
            <w:tcBorders>
              <w:top w:val="single" w:sz="8" w:space="0" w:color="auto"/>
              <w:left w:val="single" w:sz="8" w:space="0" w:color="auto"/>
              <w:bottom w:val="single" w:sz="4" w:space="0" w:color="auto"/>
              <w:right w:val="single" w:sz="8" w:space="0" w:color="auto"/>
            </w:tcBorders>
            <w:shd w:val="clear" w:color="000000" w:fill="AEAAAA"/>
            <w:noWrap/>
            <w:vAlign w:val="center"/>
            <w:hideMark/>
          </w:tcPr>
          <w:p w14:paraId="1D65AD70" w14:textId="77777777" w:rsidR="00964C21" w:rsidRPr="00581FFA" w:rsidRDefault="00964C21" w:rsidP="00964C21">
            <w:pPr>
              <w:jc w:val="center"/>
              <w:rPr>
                <w:rFonts w:ascii="Arial" w:hAnsi="Arial" w:cs="Arial"/>
                <w:b/>
                <w:bCs/>
              </w:rPr>
            </w:pPr>
            <w:r w:rsidRPr="00581FFA">
              <w:rPr>
                <w:rFonts w:ascii="Arial" w:hAnsi="Arial" w:cs="Arial"/>
                <w:b/>
                <w:bCs/>
              </w:rPr>
              <w:t>Periodo 6</w:t>
            </w:r>
          </w:p>
        </w:tc>
        <w:tc>
          <w:tcPr>
            <w:tcW w:w="1062" w:type="dxa"/>
            <w:tcBorders>
              <w:top w:val="single" w:sz="8" w:space="0" w:color="auto"/>
              <w:left w:val="nil"/>
              <w:bottom w:val="single" w:sz="4" w:space="0" w:color="auto"/>
              <w:right w:val="single" w:sz="8" w:space="0" w:color="auto"/>
            </w:tcBorders>
            <w:shd w:val="clear" w:color="000000" w:fill="AEAAAA"/>
            <w:noWrap/>
            <w:vAlign w:val="center"/>
            <w:hideMark/>
          </w:tcPr>
          <w:p w14:paraId="60BB75C1" w14:textId="77777777" w:rsidR="00964C21" w:rsidRPr="00581FFA" w:rsidRDefault="00964C21" w:rsidP="00964C21">
            <w:pPr>
              <w:jc w:val="center"/>
              <w:rPr>
                <w:rFonts w:ascii="Arial" w:hAnsi="Arial" w:cs="Arial"/>
                <w:b/>
                <w:bCs/>
              </w:rPr>
            </w:pPr>
            <w:r w:rsidRPr="00581FFA">
              <w:rPr>
                <w:rFonts w:ascii="Arial" w:hAnsi="Arial" w:cs="Arial"/>
                <w:b/>
                <w:bCs/>
              </w:rPr>
              <w:t>Periodo 7</w:t>
            </w:r>
          </w:p>
        </w:tc>
      </w:tr>
      <w:tr w:rsidR="00964C21" w:rsidRPr="00581FFA" w14:paraId="6EBF755F" w14:textId="77777777" w:rsidTr="00964C21">
        <w:trPr>
          <w:trHeight w:val="87"/>
          <w:tblHeader/>
        </w:trPr>
        <w:tc>
          <w:tcPr>
            <w:tcW w:w="2380" w:type="dxa"/>
            <w:tcBorders>
              <w:top w:val="single" w:sz="4" w:space="0" w:color="9BC2E6"/>
              <w:left w:val="single" w:sz="8" w:space="0" w:color="auto"/>
              <w:bottom w:val="single" w:sz="4" w:space="0" w:color="auto"/>
              <w:right w:val="single" w:sz="8" w:space="0" w:color="auto"/>
            </w:tcBorders>
            <w:shd w:val="clear" w:color="DDEBF7" w:fill="DDEBF7"/>
            <w:noWrap/>
            <w:vAlign w:val="center"/>
            <w:hideMark/>
          </w:tcPr>
          <w:p w14:paraId="54C65B4A" w14:textId="77777777" w:rsidR="00964C21" w:rsidRPr="00581FFA" w:rsidRDefault="00964C21" w:rsidP="00964C21">
            <w:pPr>
              <w:rPr>
                <w:rFonts w:ascii="Arial" w:hAnsi="Arial" w:cs="Arial"/>
                <w:color w:val="000000"/>
              </w:rPr>
            </w:pPr>
            <w:r w:rsidRPr="00581FFA">
              <w:rPr>
                <w:rFonts w:ascii="Arial" w:hAnsi="Arial" w:cs="Arial"/>
                <w:color w:val="000000"/>
              </w:rPr>
              <w:t>Suministro de Agua</w:t>
            </w:r>
          </w:p>
        </w:tc>
        <w:tc>
          <w:tcPr>
            <w:tcW w:w="1221" w:type="dxa"/>
            <w:tcBorders>
              <w:top w:val="single" w:sz="4" w:space="0" w:color="9BC2E6"/>
              <w:left w:val="single" w:sz="8" w:space="0" w:color="auto"/>
              <w:bottom w:val="single" w:sz="4" w:space="0" w:color="auto"/>
              <w:right w:val="single" w:sz="8" w:space="0" w:color="auto"/>
            </w:tcBorders>
            <w:shd w:val="clear" w:color="DDEBF7" w:fill="DDEBF7"/>
            <w:noWrap/>
            <w:vAlign w:val="center"/>
            <w:hideMark/>
          </w:tcPr>
          <w:p w14:paraId="58A8FD9F" w14:textId="77777777" w:rsidR="00964C21" w:rsidRPr="00581FFA" w:rsidRDefault="00964C21" w:rsidP="00964C21">
            <w:pPr>
              <w:rPr>
                <w:rFonts w:ascii="Arial" w:hAnsi="Arial" w:cs="Arial"/>
                <w:color w:val="000000"/>
              </w:rPr>
            </w:pPr>
            <w:r w:rsidRPr="00581FFA">
              <w:rPr>
                <w:rFonts w:ascii="Arial" w:hAnsi="Arial" w:cs="Arial"/>
                <w:color w:val="000000"/>
              </w:rPr>
              <w:t>Consumo M3</w:t>
            </w:r>
          </w:p>
        </w:tc>
        <w:tc>
          <w:tcPr>
            <w:tcW w:w="1437" w:type="dxa"/>
            <w:tcBorders>
              <w:top w:val="single" w:sz="4" w:space="0" w:color="9BC2E6"/>
              <w:left w:val="nil"/>
              <w:bottom w:val="single" w:sz="4" w:space="0" w:color="auto"/>
              <w:right w:val="single" w:sz="4" w:space="0" w:color="auto"/>
            </w:tcBorders>
            <w:shd w:val="clear" w:color="DDEBF7" w:fill="DDEBF7"/>
            <w:noWrap/>
            <w:vAlign w:val="center"/>
            <w:hideMark/>
          </w:tcPr>
          <w:p w14:paraId="6616B17F" w14:textId="77777777" w:rsidR="00964C21" w:rsidRPr="00581FFA" w:rsidRDefault="00964C21" w:rsidP="00964C21">
            <w:pPr>
              <w:jc w:val="center"/>
              <w:rPr>
                <w:rFonts w:ascii="Arial" w:hAnsi="Arial" w:cs="Arial"/>
                <w:color w:val="000000"/>
              </w:rPr>
            </w:pPr>
            <w:r w:rsidRPr="00581FFA">
              <w:rPr>
                <w:rFonts w:ascii="Arial" w:hAnsi="Arial" w:cs="Arial"/>
                <w:color w:val="000000"/>
              </w:rPr>
              <w:t>377</w:t>
            </w:r>
          </w:p>
        </w:tc>
        <w:tc>
          <w:tcPr>
            <w:tcW w:w="1419" w:type="dxa"/>
            <w:tcBorders>
              <w:top w:val="single" w:sz="4" w:space="0" w:color="9BC2E6"/>
              <w:left w:val="single" w:sz="4" w:space="0" w:color="auto"/>
              <w:bottom w:val="single" w:sz="4" w:space="0" w:color="auto"/>
              <w:right w:val="nil"/>
            </w:tcBorders>
            <w:shd w:val="clear" w:color="DDEBF7" w:fill="DDEBF7"/>
            <w:noWrap/>
            <w:vAlign w:val="center"/>
            <w:hideMark/>
          </w:tcPr>
          <w:p w14:paraId="0FA45531" w14:textId="77777777" w:rsidR="00964C21" w:rsidRPr="00581FFA" w:rsidRDefault="00964C21" w:rsidP="00964C21">
            <w:pPr>
              <w:jc w:val="center"/>
              <w:rPr>
                <w:rFonts w:ascii="Arial" w:hAnsi="Arial" w:cs="Arial"/>
                <w:color w:val="000000"/>
              </w:rPr>
            </w:pPr>
            <w:r w:rsidRPr="00581FFA">
              <w:rPr>
                <w:rFonts w:ascii="Arial" w:hAnsi="Arial" w:cs="Arial"/>
                <w:color w:val="000000"/>
              </w:rPr>
              <w:t xml:space="preserve"> $           750,00 </w:t>
            </w:r>
          </w:p>
        </w:tc>
        <w:tc>
          <w:tcPr>
            <w:tcW w:w="1062"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2E64FC8A" w14:textId="77777777" w:rsidR="00964C21" w:rsidRPr="00581FFA" w:rsidRDefault="00964C21" w:rsidP="00964C21">
            <w:pPr>
              <w:jc w:val="center"/>
              <w:rPr>
                <w:rFonts w:ascii="Arial" w:hAnsi="Arial" w:cs="Arial"/>
                <w:color w:val="000000"/>
              </w:rPr>
            </w:pPr>
            <w:r w:rsidRPr="00581FFA">
              <w:rPr>
                <w:rFonts w:ascii="Arial" w:hAnsi="Arial" w:cs="Arial"/>
                <w:color w:val="000000"/>
              </w:rPr>
              <w:t>12</w:t>
            </w:r>
          </w:p>
        </w:tc>
        <w:tc>
          <w:tcPr>
            <w:tcW w:w="1062"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7338F566" w14:textId="77777777" w:rsidR="00964C21" w:rsidRPr="00581FFA" w:rsidRDefault="00964C21" w:rsidP="00964C21">
            <w:pPr>
              <w:jc w:val="center"/>
              <w:rPr>
                <w:rFonts w:ascii="Arial" w:hAnsi="Arial" w:cs="Arial"/>
                <w:color w:val="000000"/>
              </w:rPr>
            </w:pPr>
            <w:r w:rsidRPr="00581FFA">
              <w:rPr>
                <w:rFonts w:ascii="Arial" w:hAnsi="Arial" w:cs="Arial"/>
                <w:color w:val="000000"/>
              </w:rPr>
              <w:t>20</w:t>
            </w:r>
          </w:p>
        </w:tc>
        <w:tc>
          <w:tcPr>
            <w:tcW w:w="1062"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6B2B3DE4" w14:textId="77777777" w:rsidR="00964C21" w:rsidRPr="00581FFA" w:rsidRDefault="00964C21" w:rsidP="00964C21">
            <w:pPr>
              <w:jc w:val="center"/>
              <w:rPr>
                <w:rFonts w:ascii="Arial" w:hAnsi="Arial" w:cs="Arial"/>
                <w:color w:val="000000"/>
              </w:rPr>
            </w:pPr>
            <w:r w:rsidRPr="00581FFA">
              <w:rPr>
                <w:rFonts w:ascii="Arial" w:hAnsi="Arial" w:cs="Arial"/>
                <w:color w:val="000000"/>
              </w:rPr>
              <w:t>35</w:t>
            </w:r>
          </w:p>
        </w:tc>
        <w:tc>
          <w:tcPr>
            <w:tcW w:w="1062"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74F24D22" w14:textId="77777777" w:rsidR="00964C21" w:rsidRPr="00581FFA" w:rsidRDefault="00964C21" w:rsidP="00964C21">
            <w:pPr>
              <w:jc w:val="center"/>
              <w:rPr>
                <w:rFonts w:ascii="Arial" w:hAnsi="Arial" w:cs="Arial"/>
                <w:color w:val="000000"/>
              </w:rPr>
            </w:pPr>
            <w:r w:rsidRPr="00581FFA">
              <w:rPr>
                <w:rFonts w:ascii="Arial" w:hAnsi="Arial" w:cs="Arial"/>
                <w:color w:val="000000"/>
              </w:rPr>
              <w:t>40</w:t>
            </w:r>
          </w:p>
        </w:tc>
        <w:tc>
          <w:tcPr>
            <w:tcW w:w="1062"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0E86148E" w14:textId="77777777" w:rsidR="00964C21" w:rsidRPr="00581FFA" w:rsidRDefault="00964C21" w:rsidP="00964C21">
            <w:pPr>
              <w:jc w:val="center"/>
              <w:rPr>
                <w:rFonts w:ascii="Arial" w:hAnsi="Arial" w:cs="Arial"/>
                <w:color w:val="000000"/>
              </w:rPr>
            </w:pPr>
            <w:r w:rsidRPr="00581FFA">
              <w:rPr>
                <w:rFonts w:ascii="Arial" w:hAnsi="Arial" w:cs="Arial"/>
                <w:color w:val="000000"/>
              </w:rPr>
              <w:t>60</w:t>
            </w:r>
          </w:p>
        </w:tc>
        <w:tc>
          <w:tcPr>
            <w:tcW w:w="1062"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48CF4129" w14:textId="77777777" w:rsidR="00964C21" w:rsidRPr="00581FFA" w:rsidRDefault="00964C21" w:rsidP="00964C21">
            <w:pPr>
              <w:jc w:val="center"/>
              <w:rPr>
                <w:rFonts w:ascii="Arial" w:hAnsi="Arial" w:cs="Arial"/>
                <w:color w:val="000000"/>
              </w:rPr>
            </w:pPr>
            <w:r w:rsidRPr="00581FFA">
              <w:rPr>
                <w:rFonts w:ascii="Arial" w:hAnsi="Arial" w:cs="Arial"/>
                <w:color w:val="000000"/>
              </w:rPr>
              <w:t>90</w:t>
            </w:r>
          </w:p>
        </w:tc>
        <w:tc>
          <w:tcPr>
            <w:tcW w:w="1062" w:type="dxa"/>
            <w:tcBorders>
              <w:top w:val="single" w:sz="4" w:space="0" w:color="auto"/>
              <w:left w:val="nil"/>
              <w:bottom w:val="single" w:sz="4" w:space="0" w:color="auto"/>
              <w:right w:val="single" w:sz="8" w:space="0" w:color="auto"/>
            </w:tcBorders>
            <w:shd w:val="clear" w:color="DDEBF7" w:fill="DDEBF7"/>
            <w:noWrap/>
            <w:vAlign w:val="center"/>
            <w:hideMark/>
          </w:tcPr>
          <w:p w14:paraId="520396DD" w14:textId="77777777" w:rsidR="00964C21" w:rsidRPr="00581FFA" w:rsidRDefault="00964C21" w:rsidP="00964C21">
            <w:pPr>
              <w:jc w:val="center"/>
              <w:rPr>
                <w:rFonts w:ascii="Arial" w:hAnsi="Arial" w:cs="Arial"/>
                <w:color w:val="000000"/>
              </w:rPr>
            </w:pPr>
            <w:r w:rsidRPr="00581FFA">
              <w:rPr>
                <w:rFonts w:ascii="Arial" w:hAnsi="Arial" w:cs="Arial"/>
                <w:color w:val="000000"/>
              </w:rPr>
              <w:t>120</w:t>
            </w:r>
          </w:p>
        </w:tc>
      </w:tr>
      <w:tr w:rsidR="00964C21" w:rsidRPr="00581FFA" w14:paraId="00EFE00C" w14:textId="77777777" w:rsidTr="00964C21">
        <w:trPr>
          <w:trHeight w:val="87"/>
        </w:trPr>
        <w:tc>
          <w:tcPr>
            <w:tcW w:w="23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206BC97" w14:textId="574F3155" w:rsidR="00964C21" w:rsidRPr="00581FFA" w:rsidRDefault="00964C21" w:rsidP="00964C21">
            <w:pPr>
              <w:rPr>
                <w:rFonts w:ascii="Arial" w:hAnsi="Arial" w:cs="Arial"/>
                <w:color w:val="000000"/>
              </w:rPr>
            </w:pPr>
            <w:r w:rsidRPr="00581FFA">
              <w:rPr>
                <w:rFonts w:ascii="Arial" w:hAnsi="Arial" w:cs="Arial"/>
                <w:color w:val="000000"/>
              </w:rPr>
              <w:t xml:space="preserve">Planta </w:t>
            </w:r>
            <w:r w:rsidR="0035107A" w:rsidRPr="00581FFA">
              <w:rPr>
                <w:rFonts w:ascii="Arial" w:hAnsi="Arial" w:cs="Arial"/>
                <w:color w:val="000000"/>
              </w:rPr>
              <w:t>eléctrica</w:t>
            </w:r>
          </w:p>
        </w:tc>
        <w:tc>
          <w:tcPr>
            <w:tcW w:w="122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77DC918" w14:textId="77777777" w:rsidR="00964C21" w:rsidRPr="00581FFA" w:rsidRDefault="00964C21" w:rsidP="00964C21">
            <w:pPr>
              <w:rPr>
                <w:rFonts w:ascii="Arial" w:hAnsi="Arial" w:cs="Arial"/>
                <w:color w:val="000000"/>
              </w:rPr>
            </w:pPr>
            <w:r w:rsidRPr="00581FFA">
              <w:rPr>
                <w:rFonts w:ascii="Arial" w:hAnsi="Arial" w:cs="Arial"/>
                <w:color w:val="000000"/>
              </w:rPr>
              <w:t>Consumo KW</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4F986832" w14:textId="77777777" w:rsidR="00964C21" w:rsidRPr="00581FFA" w:rsidRDefault="00964C21" w:rsidP="00964C21">
            <w:pPr>
              <w:jc w:val="center"/>
              <w:rPr>
                <w:rFonts w:ascii="Arial" w:hAnsi="Arial" w:cs="Arial"/>
                <w:color w:val="000000"/>
              </w:rPr>
            </w:pPr>
            <w:r w:rsidRPr="00581FFA">
              <w:rPr>
                <w:rFonts w:ascii="Arial" w:hAnsi="Arial" w:cs="Arial"/>
                <w:color w:val="000000"/>
              </w:rPr>
              <w:t>5.560</w:t>
            </w:r>
          </w:p>
        </w:tc>
        <w:tc>
          <w:tcPr>
            <w:tcW w:w="1419" w:type="dxa"/>
            <w:tcBorders>
              <w:top w:val="single" w:sz="4" w:space="0" w:color="auto"/>
              <w:left w:val="single" w:sz="4" w:space="0" w:color="auto"/>
              <w:bottom w:val="single" w:sz="4" w:space="0" w:color="auto"/>
              <w:right w:val="nil"/>
            </w:tcBorders>
            <w:shd w:val="clear" w:color="auto" w:fill="auto"/>
            <w:noWrap/>
            <w:vAlign w:val="center"/>
            <w:hideMark/>
          </w:tcPr>
          <w:p w14:paraId="24E23523" w14:textId="77777777" w:rsidR="00964C21" w:rsidRPr="00581FFA" w:rsidRDefault="00964C21" w:rsidP="00964C21">
            <w:pPr>
              <w:jc w:val="center"/>
              <w:rPr>
                <w:rFonts w:ascii="Arial" w:hAnsi="Arial" w:cs="Arial"/>
                <w:color w:val="000000"/>
              </w:rPr>
            </w:pPr>
            <w:r w:rsidRPr="00581FFA">
              <w:rPr>
                <w:rFonts w:ascii="Arial" w:hAnsi="Arial" w:cs="Arial"/>
                <w:color w:val="000000"/>
              </w:rPr>
              <w:t xml:space="preserve"> $   250.000,00 </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51D3391" w14:textId="77777777" w:rsidR="00964C21" w:rsidRPr="00581FFA" w:rsidRDefault="00964C21" w:rsidP="00964C21">
            <w:pPr>
              <w:jc w:val="center"/>
              <w:rPr>
                <w:rFonts w:ascii="Arial" w:hAnsi="Arial" w:cs="Arial"/>
                <w:color w:val="000000"/>
              </w:rPr>
            </w:pPr>
            <w:r w:rsidRPr="00581FFA">
              <w:rPr>
                <w:rFonts w:ascii="Arial" w:hAnsi="Arial" w:cs="Arial"/>
                <w:color w:val="000000"/>
              </w:rPr>
              <w:t>850</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C500FD4" w14:textId="77777777" w:rsidR="00964C21" w:rsidRPr="00581FFA" w:rsidRDefault="00964C21" w:rsidP="00964C21">
            <w:pPr>
              <w:jc w:val="center"/>
              <w:rPr>
                <w:rFonts w:ascii="Arial" w:hAnsi="Arial" w:cs="Arial"/>
                <w:color w:val="000000"/>
              </w:rPr>
            </w:pPr>
            <w:r w:rsidRPr="00581FFA">
              <w:rPr>
                <w:rFonts w:ascii="Arial" w:hAnsi="Arial" w:cs="Arial"/>
                <w:color w:val="000000"/>
              </w:rPr>
              <w:t>950</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67BFCCD" w14:textId="77777777" w:rsidR="00964C21" w:rsidRPr="00581FFA" w:rsidRDefault="00964C21" w:rsidP="00964C21">
            <w:pPr>
              <w:jc w:val="center"/>
              <w:rPr>
                <w:rFonts w:ascii="Arial" w:hAnsi="Arial" w:cs="Arial"/>
                <w:color w:val="000000"/>
              </w:rPr>
            </w:pPr>
            <w:r w:rsidRPr="00581FFA">
              <w:rPr>
                <w:rFonts w:ascii="Arial" w:hAnsi="Arial" w:cs="Arial"/>
                <w:color w:val="000000"/>
              </w:rPr>
              <w:t>870</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D9E1493" w14:textId="77777777" w:rsidR="00964C21" w:rsidRPr="00581FFA" w:rsidRDefault="00964C21" w:rsidP="00964C21">
            <w:pPr>
              <w:jc w:val="center"/>
              <w:rPr>
                <w:rFonts w:ascii="Arial" w:hAnsi="Arial" w:cs="Arial"/>
                <w:color w:val="000000"/>
              </w:rPr>
            </w:pPr>
            <w:r w:rsidRPr="00581FFA">
              <w:rPr>
                <w:rFonts w:ascii="Arial" w:hAnsi="Arial" w:cs="Arial"/>
                <w:color w:val="000000"/>
              </w:rPr>
              <w:t>690</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488058C" w14:textId="77777777" w:rsidR="00964C21" w:rsidRPr="00581FFA" w:rsidRDefault="00964C21" w:rsidP="00964C21">
            <w:pPr>
              <w:jc w:val="center"/>
              <w:rPr>
                <w:rFonts w:ascii="Arial" w:hAnsi="Arial" w:cs="Arial"/>
                <w:color w:val="000000"/>
              </w:rPr>
            </w:pPr>
            <w:r w:rsidRPr="00581FFA">
              <w:rPr>
                <w:rFonts w:ascii="Arial" w:hAnsi="Arial" w:cs="Arial"/>
                <w:color w:val="000000"/>
              </w:rPr>
              <w:t>650</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149A3E7" w14:textId="77777777" w:rsidR="00964C21" w:rsidRPr="00581FFA" w:rsidRDefault="00964C21" w:rsidP="00964C21">
            <w:pPr>
              <w:jc w:val="center"/>
              <w:rPr>
                <w:rFonts w:ascii="Arial" w:hAnsi="Arial" w:cs="Arial"/>
                <w:color w:val="000000"/>
              </w:rPr>
            </w:pPr>
            <w:r w:rsidRPr="00581FFA">
              <w:rPr>
                <w:rFonts w:ascii="Arial" w:hAnsi="Arial" w:cs="Arial"/>
                <w:color w:val="000000"/>
              </w:rPr>
              <w:t>850</w:t>
            </w:r>
          </w:p>
        </w:tc>
        <w:tc>
          <w:tcPr>
            <w:tcW w:w="1062" w:type="dxa"/>
            <w:tcBorders>
              <w:top w:val="single" w:sz="4" w:space="0" w:color="auto"/>
              <w:left w:val="nil"/>
              <w:bottom w:val="single" w:sz="4" w:space="0" w:color="auto"/>
              <w:right w:val="single" w:sz="8" w:space="0" w:color="auto"/>
            </w:tcBorders>
            <w:shd w:val="clear" w:color="auto" w:fill="auto"/>
            <w:noWrap/>
            <w:vAlign w:val="center"/>
            <w:hideMark/>
          </w:tcPr>
          <w:p w14:paraId="012198CF" w14:textId="77777777" w:rsidR="00964C21" w:rsidRPr="00581FFA" w:rsidRDefault="00964C21" w:rsidP="00964C21">
            <w:pPr>
              <w:jc w:val="center"/>
              <w:rPr>
                <w:rFonts w:ascii="Arial" w:hAnsi="Arial" w:cs="Arial"/>
                <w:color w:val="000000"/>
              </w:rPr>
            </w:pPr>
            <w:r w:rsidRPr="00581FFA">
              <w:rPr>
                <w:rFonts w:ascii="Arial" w:hAnsi="Arial" w:cs="Arial"/>
                <w:color w:val="000000"/>
              </w:rPr>
              <w:t>700</w:t>
            </w:r>
          </w:p>
        </w:tc>
      </w:tr>
      <w:tr w:rsidR="00964C21" w:rsidRPr="00581FFA" w14:paraId="219F6E6A" w14:textId="77777777" w:rsidTr="00964C21">
        <w:trPr>
          <w:trHeight w:val="87"/>
        </w:trPr>
        <w:tc>
          <w:tcPr>
            <w:tcW w:w="2380"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0D72D6BB" w14:textId="3B43F865" w:rsidR="00964C21" w:rsidRPr="00581FFA" w:rsidRDefault="00964C21" w:rsidP="00964C21">
            <w:pPr>
              <w:rPr>
                <w:rFonts w:ascii="Arial" w:hAnsi="Arial" w:cs="Arial"/>
                <w:color w:val="000000"/>
              </w:rPr>
            </w:pPr>
            <w:r w:rsidRPr="00581FFA">
              <w:rPr>
                <w:rFonts w:ascii="Arial" w:hAnsi="Arial" w:cs="Arial"/>
                <w:color w:val="000000"/>
              </w:rPr>
              <w:t xml:space="preserve">Material </w:t>
            </w:r>
            <w:r w:rsidR="0035107A" w:rsidRPr="00581FFA">
              <w:rPr>
                <w:rFonts w:ascii="Arial" w:hAnsi="Arial" w:cs="Arial"/>
                <w:color w:val="000000"/>
              </w:rPr>
              <w:t>Rajón</w:t>
            </w:r>
          </w:p>
        </w:tc>
        <w:tc>
          <w:tcPr>
            <w:tcW w:w="1221"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09A48F23" w14:textId="77777777" w:rsidR="00964C21" w:rsidRPr="00581FFA" w:rsidRDefault="00964C21" w:rsidP="00964C21">
            <w:pPr>
              <w:rPr>
                <w:rFonts w:ascii="Arial" w:hAnsi="Arial" w:cs="Arial"/>
                <w:color w:val="000000"/>
              </w:rPr>
            </w:pPr>
            <w:r w:rsidRPr="00581FFA">
              <w:rPr>
                <w:rFonts w:ascii="Arial" w:hAnsi="Arial" w:cs="Arial"/>
                <w:color w:val="000000"/>
              </w:rPr>
              <w:t>m3</w:t>
            </w:r>
          </w:p>
        </w:tc>
        <w:tc>
          <w:tcPr>
            <w:tcW w:w="1437" w:type="dxa"/>
            <w:tcBorders>
              <w:top w:val="single" w:sz="4" w:space="0" w:color="auto"/>
              <w:left w:val="nil"/>
              <w:bottom w:val="single" w:sz="4" w:space="0" w:color="auto"/>
              <w:right w:val="single" w:sz="4" w:space="0" w:color="auto"/>
            </w:tcBorders>
            <w:shd w:val="clear" w:color="DDEBF7" w:fill="DDEBF7"/>
            <w:noWrap/>
            <w:vAlign w:val="center"/>
            <w:hideMark/>
          </w:tcPr>
          <w:p w14:paraId="0913E061" w14:textId="77777777" w:rsidR="00964C21" w:rsidRPr="00581FFA" w:rsidRDefault="00964C21" w:rsidP="00964C21">
            <w:pPr>
              <w:jc w:val="center"/>
              <w:rPr>
                <w:rFonts w:ascii="Arial" w:hAnsi="Arial" w:cs="Arial"/>
                <w:color w:val="000000"/>
              </w:rPr>
            </w:pPr>
            <w:r w:rsidRPr="00581FFA">
              <w:rPr>
                <w:rFonts w:ascii="Arial" w:hAnsi="Arial" w:cs="Arial"/>
                <w:color w:val="000000"/>
              </w:rPr>
              <w:t>876</w:t>
            </w:r>
          </w:p>
        </w:tc>
        <w:tc>
          <w:tcPr>
            <w:tcW w:w="1419" w:type="dxa"/>
            <w:tcBorders>
              <w:top w:val="single" w:sz="4" w:space="0" w:color="auto"/>
              <w:left w:val="single" w:sz="4" w:space="0" w:color="auto"/>
              <w:bottom w:val="single" w:sz="4" w:space="0" w:color="auto"/>
              <w:right w:val="nil"/>
            </w:tcBorders>
            <w:shd w:val="clear" w:color="DDEBF7" w:fill="DDEBF7"/>
            <w:noWrap/>
            <w:vAlign w:val="center"/>
            <w:hideMark/>
          </w:tcPr>
          <w:p w14:paraId="5A93AAC8" w14:textId="77777777" w:rsidR="00964C21" w:rsidRPr="00581FFA" w:rsidRDefault="00964C21" w:rsidP="00964C21">
            <w:pPr>
              <w:jc w:val="center"/>
              <w:rPr>
                <w:rFonts w:ascii="Arial" w:hAnsi="Arial" w:cs="Arial"/>
                <w:color w:val="000000"/>
              </w:rPr>
            </w:pPr>
            <w:r w:rsidRPr="00581FFA">
              <w:rPr>
                <w:rFonts w:ascii="Arial" w:hAnsi="Arial" w:cs="Arial"/>
                <w:color w:val="000000"/>
              </w:rPr>
              <w:t xml:space="preserve"> $     39.839,00 </w:t>
            </w:r>
          </w:p>
        </w:tc>
        <w:tc>
          <w:tcPr>
            <w:tcW w:w="1062"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6E0B99DE" w14:textId="77777777" w:rsidR="00964C21" w:rsidRPr="00581FFA" w:rsidRDefault="00964C21" w:rsidP="00964C21">
            <w:pPr>
              <w:jc w:val="center"/>
              <w:rPr>
                <w:rFonts w:ascii="Arial" w:hAnsi="Arial" w:cs="Arial"/>
                <w:color w:val="000000"/>
              </w:rPr>
            </w:pPr>
            <w:r w:rsidRPr="00581FFA">
              <w:rPr>
                <w:rFonts w:ascii="Arial" w:hAnsi="Arial" w:cs="Arial"/>
                <w:color w:val="000000"/>
              </w:rPr>
              <w:t>350</w:t>
            </w:r>
          </w:p>
        </w:tc>
        <w:tc>
          <w:tcPr>
            <w:tcW w:w="1062"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4E1ADC8C" w14:textId="77777777" w:rsidR="00964C21" w:rsidRPr="00581FFA" w:rsidRDefault="00964C21" w:rsidP="00964C21">
            <w:pPr>
              <w:jc w:val="center"/>
              <w:rPr>
                <w:rFonts w:ascii="Arial" w:hAnsi="Arial" w:cs="Arial"/>
                <w:color w:val="000000"/>
              </w:rPr>
            </w:pPr>
            <w:r w:rsidRPr="00581FFA">
              <w:rPr>
                <w:rFonts w:ascii="Arial" w:hAnsi="Arial" w:cs="Arial"/>
                <w:color w:val="000000"/>
              </w:rPr>
              <w:t>275</w:t>
            </w:r>
          </w:p>
        </w:tc>
        <w:tc>
          <w:tcPr>
            <w:tcW w:w="1062"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778BCD49" w14:textId="77777777" w:rsidR="00964C21" w:rsidRPr="00581FFA" w:rsidRDefault="00964C21" w:rsidP="00964C21">
            <w:pPr>
              <w:jc w:val="center"/>
              <w:rPr>
                <w:rFonts w:ascii="Arial" w:hAnsi="Arial" w:cs="Arial"/>
                <w:color w:val="000000"/>
              </w:rPr>
            </w:pPr>
            <w:r w:rsidRPr="00581FFA">
              <w:rPr>
                <w:rFonts w:ascii="Arial" w:hAnsi="Arial" w:cs="Arial"/>
                <w:color w:val="000000"/>
              </w:rPr>
              <w:t>251</w:t>
            </w:r>
          </w:p>
        </w:tc>
        <w:tc>
          <w:tcPr>
            <w:tcW w:w="1062"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494F4EF9"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02957E34"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3C1738E7"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nil"/>
              <w:bottom w:val="single" w:sz="4" w:space="0" w:color="auto"/>
              <w:right w:val="single" w:sz="8" w:space="0" w:color="auto"/>
            </w:tcBorders>
            <w:shd w:val="clear" w:color="DDEBF7" w:fill="DDEBF7"/>
            <w:noWrap/>
            <w:vAlign w:val="center"/>
            <w:hideMark/>
          </w:tcPr>
          <w:p w14:paraId="61EECF9C"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r>
      <w:tr w:rsidR="00964C21" w:rsidRPr="00581FFA" w14:paraId="3000729E" w14:textId="77777777" w:rsidTr="00964C21">
        <w:trPr>
          <w:trHeight w:val="87"/>
        </w:trPr>
        <w:tc>
          <w:tcPr>
            <w:tcW w:w="23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C5B8AB5" w14:textId="2302EC4B" w:rsidR="00964C21" w:rsidRPr="00581FFA" w:rsidRDefault="00964C21" w:rsidP="00964C21">
            <w:pPr>
              <w:rPr>
                <w:rFonts w:ascii="Arial" w:hAnsi="Arial" w:cs="Arial"/>
                <w:color w:val="000000"/>
              </w:rPr>
            </w:pPr>
            <w:r w:rsidRPr="00581FFA">
              <w:rPr>
                <w:rFonts w:ascii="Arial" w:hAnsi="Arial" w:cs="Arial"/>
                <w:color w:val="000000"/>
              </w:rPr>
              <w:t>Material Sub</w:t>
            </w:r>
            <w:r w:rsidR="0035107A">
              <w:rPr>
                <w:rFonts w:ascii="Arial" w:hAnsi="Arial" w:cs="Arial"/>
                <w:color w:val="000000"/>
              </w:rPr>
              <w:t xml:space="preserve"> </w:t>
            </w:r>
            <w:r w:rsidRPr="00581FFA">
              <w:rPr>
                <w:rFonts w:ascii="Arial" w:hAnsi="Arial" w:cs="Arial"/>
                <w:color w:val="000000"/>
              </w:rPr>
              <w:t>base Granular</w:t>
            </w:r>
          </w:p>
        </w:tc>
        <w:tc>
          <w:tcPr>
            <w:tcW w:w="122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EE5366A" w14:textId="77777777" w:rsidR="00964C21" w:rsidRPr="00581FFA" w:rsidRDefault="00964C21" w:rsidP="00964C21">
            <w:pPr>
              <w:rPr>
                <w:rFonts w:ascii="Arial" w:hAnsi="Arial" w:cs="Arial"/>
                <w:color w:val="000000"/>
              </w:rPr>
            </w:pPr>
            <w:r w:rsidRPr="00581FFA">
              <w:rPr>
                <w:rFonts w:ascii="Arial" w:hAnsi="Arial" w:cs="Arial"/>
                <w:color w:val="000000"/>
              </w:rPr>
              <w:t>m3</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1A6579AB" w14:textId="77777777" w:rsidR="00964C21" w:rsidRPr="00581FFA" w:rsidRDefault="00964C21" w:rsidP="00964C21">
            <w:pPr>
              <w:jc w:val="center"/>
              <w:rPr>
                <w:rFonts w:ascii="Arial" w:hAnsi="Arial" w:cs="Arial"/>
                <w:color w:val="000000"/>
              </w:rPr>
            </w:pPr>
            <w:r w:rsidRPr="00581FFA">
              <w:rPr>
                <w:rFonts w:ascii="Arial" w:hAnsi="Arial" w:cs="Arial"/>
                <w:color w:val="000000"/>
              </w:rPr>
              <w:t>876</w:t>
            </w:r>
          </w:p>
        </w:tc>
        <w:tc>
          <w:tcPr>
            <w:tcW w:w="1419" w:type="dxa"/>
            <w:tcBorders>
              <w:top w:val="single" w:sz="4" w:space="0" w:color="auto"/>
              <w:left w:val="single" w:sz="4" w:space="0" w:color="auto"/>
              <w:bottom w:val="single" w:sz="4" w:space="0" w:color="auto"/>
              <w:right w:val="nil"/>
            </w:tcBorders>
            <w:shd w:val="clear" w:color="auto" w:fill="auto"/>
            <w:noWrap/>
            <w:vAlign w:val="center"/>
            <w:hideMark/>
          </w:tcPr>
          <w:p w14:paraId="41F963F2" w14:textId="77777777" w:rsidR="00964C21" w:rsidRPr="00581FFA" w:rsidRDefault="00964C21" w:rsidP="00964C21">
            <w:pPr>
              <w:jc w:val="center"/>
              <w:rPr>
                <w:rFonts w:ascii="Arial" w:hAnsi="Arial" w:cs="Arial"/>
                <w:color w:val="000000"/>
              </w:rPr>
            </w:pPr>
            <w:r w:rsidRPr="00581FFA">
              <w:rPr>
                <w:rFonts w:ascii="Arial" w:hAnsi="Arial" w:cs="Arial"/>
                <w:color w:val="000000"/>
              </w:rPr>
              <w:t xml:space="preserve"> $     59.000,00 </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77C180D"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EB37C19" w14:textId="77777777" w:rsidR="00964C21" w:rsidRPr="00581FFA" w:rsidRDefault="00964C21" w:rsidP="00964C21">
            <w:pPr>
              <w:jc w:val="center"/>
              <w:rPr>
                <w:rFonts w:ascii="Arial" w:hAnsi="Arial" w:cs="Arial"/>
                <w:color w:val="000000"/>
              </w:rPr>
            </w:pPr>
            <w:r w:rsidRPr="00581FFA">
              <w:rPr>
                <w:rFonts w:ascii="Arial" w:hAnsi="Arial" w:cs="Arial"/>
                <w:color w:val="000000"/>
              </w:rPr>
              <w:t>150</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6AC889A" w14:textId="77777777" w:rsidR="00964C21" w:rsidRPr="00581FFA" w:rsidRDefault="00964C21" w:rsidP="00964C21">
            <w:pPr>
              <w:jc w:val="center"/>
              <w:rPr>
                <w:rFonts w:ascii="Arial" w:hAnsi="Arial" w:cs="Arial"/>
                <w:color w:val="000000"/>
              </w:rPr>
            </w:pPr>
            <w:r w:rsidRPr="00581FFA">
              <w:rPr>
                <w:rFonts w:ascii="Arial" w:hAnsi="Arial" w:cs="Arial"/>
                <w:color w:val="000000"/>
              </w:rPr>
              <w:t>250</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401344A" w14:textId="77777777" w:rsidR="00964C21" w:rsidRPr="00581FFA" w:rsidRDefault="00964C21" w:rsidP="00964C21">
            <w:pPr>
              <w:jc w:val="center"/>
              <w:rPr>
                <w:rFonts w:ascii="Arial" w:hAnsi="Arial" w:cs="Arial"/>
                <w:color w:val="000000"/>
              </w:rPr>
            </w:pPr>
            <w:r w:rsidRPr="00581FFA">
              <w:rPr>
                <w:rFonts w:ascii="Arial" w:hAnsi="Arial" w:cs="Arial"/>
                <w:color w:val="000000"/>
              </w:rPr>
              <w:t>175</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D3FEB7F" w14:textId="77777777" w:rsidR="00964C21" w:rsidRPr="00581FFA" w:rsidRDefault="00964C21" w:rsidP="00964C21">
            <w:pPr>
              <w:jc w:val="center"/>
              <w:rPr>
                <w:rFonts w:ascii="Arial" w:hAnsi="Arial" w:cs="Arial"/>
                <w:color w:val="000000"/>
              </w:rPr>
            </w:pPr>
            <w:r w:rsidRPr="00581FFA">
              <w:rPr>
                <w:rFonts w:ascii="Arial" w:hAnsi="Arial" w:cs="Arial"/>
                <w:color w:val="000000"/>
              </w:rPr>
              <w:t>301</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83A67A3"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nil"/>
              <w:bottom w:val="single" w:sz="4" w:space="0" w:color="auto"/>
              <w:right w:val="single" w:sz="8" w:space="0" w:color="auto"/>
            </w:tcBorders>
            <w:shd w:val="clear" w:color="auto" w:fill="auto"/>
            <w:noWrap/>
            <w:vAlign w:val="center"/>
            <w:hideMark/>
          </w:tcPr>
          <w:p w14:paraId="03A6C5D7"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r>
      <w:tr w:rsidR="00964C21" w:rsidRPr="00581FFA" w14:paraId="780373AE" w14:textId="77777777" w:rsidTr="00964C21">
        <w:trPr>
          <w:trHeight w:val="87"/>
        </w:trPr>
        <w:tc>
          <w:tcPr>
            <w:tcW w:w="2380"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1C39E301" w14:textId="77777777" w:rsidR="00964C21" w:rsidRPr="00581FFA" w:rsidRDefault="00964C21" w:rsidP="00964C21">
            <w:pPr>
              <w:rPr>
                <w:rFonts w:ascii="Arial" w:hAnsi="Arial" w:cs="Arial"/>
                <w:color w:val="000000"/>
              </w:rPr>
            </w:pPr>
            <w:r w:rsidRPr="00581FFA">
              <w:rPr>
                <w:rFonts w:ascii="Arial" w:hAnsi="Arial" w:cs="Arial"/>
                <w:color w:val="000000"/>
              </w:rPr>
              <w:t>Material  Granular</w:t>
            </w:r>
          </w:p>
        </w:tc>
        <w:tc>
          <w:tcPr>
            <w:tcW w:w="1221" w:type="dxa"/>
            <w:tcBorders>
              <w:top w:val="single" w:sz="4" w:space="0" w:color="auto"/>
              <w:left w:val="single" w:sz="8" w:space="0" w:color="auto"/>
              <w:bottom w:val="single" w:sz="4" w:space="0" w:color="9BC2E6"/>
              <w:right w:val="single" w:sz="8" w:space="0" w:color="auto"/>
            </w:tcBorders>
            <w:shd w:val="clear" w:color="DDEBF7" w:fill="DDEBF7"/>
            <w:noWrap/>
            <w:vAlign w:val="center"/>
            <w:hideMark/>
          </w:tcPr>
          <w:p w14:paraId="73C65B67" w14:textId="77777777" w:rsidR="00964C21" w:rsidRPr="00581FFA" w:rsidRDefault="00964C21" w:rsidP="00964C21">
            <w:pPr>
              <w:rPr>
                <w:rFonts w:ascii="Arial" w:hAnsi="Arial" w:cs="Arial"/>
                <w:color w:val="000000"/>
              </w:rPr>
            </w:pPr>
            <w:r w:rsidRPr="00581FFA">
              <w:rPr>
                <w:rFonts w:ascii="Arial" w:hAnsi="Arial" w:cs="Arial"/>
                <w:color w:val="000000"/>
              </w:rPr>
              <w:t>m3</w:t>
            </w:r>
          </w:p>
        </w:tc>
        <w:tc>
          <w:tcPr>
            <w:tcW w:w="1437" w:type="dxa"/>
            <w:tcBorders>
              <w:top w:val="single" w:sz="4" w:space="0" w:color="auto"/>
              <w:left w:val="nil"/>
              <w:bottom w:val="single" w:sz="4" w:space="0" w:color="9BC2E6"/>
              <w:right w:val="single" w:sz="4" w:space="0" w:color="auto"/>
            </w:tcBorders>
            <w:shd w:val="clear" w:color="DDEBF7" w:fill="DDEBF7"/>
            <w:noWrap/>
            <w:vAlign w:val="center"/>
            <w:hideMark/>
          </w:tcPr>
          <w:p w14:paraId="1BAD678B" w14:textId="77777777" w:rsidR="00964C21" w:rsidRPr="00581FFA" w:rsidRDefault="00964C21" w:rsidP="00964C21">
            <w:pPr>
              <w:jc w:val="center"/>
              <w:rPr>
                <w:rFonts w:ascii="Arial" w:hAnsi="Arial" w:cs="Arial"/>
                <w:color w:val="000000"/>
              </w:rPr>
            </w:pPr>
            <w:r w:rsidRPr="00581FFA">
              <w:rPr>
                <w:rFonts w:ascii="Arial" w:hAnsi="Arial" w:cs="Arial"/>
                <w:color w:val="000000"/>
              </w:rPr>
              <w:t>876</w:t>
            </w:r>
          </w:p>
        </w:tc>
        <w:tc>
          <w:tcPr>
            <w:tcW w:w="1419" w:type="dxa"/>
            <w:tcBorders>
              <w:top w:val="single" w:sz="4" w:space="0" w:color="auto"/>
              <w:left w:val="single" w:sz="4" w:space="0" w:color="auto"/>
              <w:bottom w:val="single" w:sz="4" w:space="0" w:color="9BC2E6"/>
              <w:right w:val="nil"/>
            </w:tcBorders>
            <w:shd w:val="clear" w:color="DDEBF7" w:fill="DDEBF7"/>
            <w:noWrap/>
            <w:vAlign w:val="center"/>
            <w:hideMark/>
          </w:tcPr>
          <w:p w14:paraId="666A1357" w14:textId="77777777" w:rsidR="00964C21" w:rsidRPr="00581FFA" w:rsidRDefault="00964C21" w:rsidP="00964C21">
            <w:pPr>
              <w:jc w:val="center"/>
              <w:rPr>
                <w:rFonts w:ascii="Arial" w:hAnsi="Arial" w:cs="Arial"/>
                <w:color w:val="000000"/>
              </w:rPr>
            </w:pPr>
            <w:r w:rsidRPr="00581FFA">
              <w:rPr>
                <w:rFonts w:ascii="Arial" w:hAnsi="Arial" w:cs="Arial"/>
                <w:color w:val="000000"/>
              </w:rPr>
              <w:t xml:space="preserve"> $     59.000,00 </w:t>
            </w:r>
          </w:p>
        </w:tc>
        <w:tc>
          <w:tcPr>
            <w:tcW w:w="1062" w:type="dxa"/>
            <w:tcBorders>
              <w:top w:val="single" w:sz="4" w:space="0" w:color="auto"/>
              <w:left w:val="single" w:sz="8" w:space="0" w:color="auto"/>
              <w:bottom w:val="single" w:sz="4" w:space="0" w:color="9BC2E6"/>
              <w:right w:val="single" w:sz="8" w:space="0" w:color="auto"/>
            </w:tcBorders>
            <w:shd w:val="clear" w:color="DDEBF7" w:fill="DDEBF7"/>
            <w:noWrap/>
            <w:vAlign w:val="center"/>
            <w:hideMark/>
          </w:tcPr>
          <w:p w14:paraId="0E74D443"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4" w:space="0" w:color="9BC2E6"/>
              <w:right w:val="single" w:sz="8" w:space="0" w:color="auto"/>
            </w:tcBorders>
            <w:shd w:val="clear" w:color="DDEBF7" w:fill="DDEBF7"/>
            <w:noWrap/>
            <w:vAlign w:val="center"/>
            <w:hideMark/>
          </w:tcPr>
          <w:p w14:paraId="32FFD825" w14:textId="77777777" w:rsidR="00964C21" w:rsidRPr="00581FFA" w:rsidRDefault="00964C21" w:rsidP="00964C21">
            <w:pPr>
              <w:jc w:val="center"/>
              <w:rPr>
                <w:rFonts w:ascii="Arial" w:hAnsi="Arial" w:cs="Arial"/>
                <w:color w:val="000000"/>
              </w:rPr>
            </w:pPr>
            <w:r w:rsidRPr="00581FFA">
              <w:rPr>
                <w:rFonts w:ascii="Arial" w:hAnsi="Arial" w:cs="Arial"/>
                <w:color w:val="000000"/>
              </w:rPr>
              <w:t>150</w:t>
            </w:r>
          </w:p>
        </w:tc>
        <w:tc>
          <w:tcPr>
            <w:tcW w:w="1062" w:type="dxa"/>
            <w:tcBorders>
              <w:top w:val="single" w:sz="4" w:space="0" w:color="auto"/>
              <w:left w:val="single" w:sz="8" w:space="0" w:color="auto"/>
              <w:bottom w:val="single" w:sz="4" w:space="0" w:color="9BC2E6"/>
              <w:right w:val="single" w:sz="8" w:space="0" w:color="auto"/>
            </w:tcBorders>
            <w:shd w:val="clear" w:color="DDEBF7" w:fill="DDEBF7"/>
            <w:noWrap/>
            <w:vAlign w:val="center"/>
            <w:hideMark/>
          </w:tcPr>
          <w:p w14:paraId="1C13DA10" w14:textId="77777777" w:rsidR="00964C21" w:rsidRPr="00581FFA" w:rsidRDefault="00964C21" w:rsidP="00964C21">
            <w:pPr>
              <w:jc w:val="center"/>
              <w:rPr>
                <w:rFonts w:ascii="Arial" w:hAnsi="Arial" w:cs="Arial"/>
                <w:color w:val="000000"/>
              </w:rPr>
            </w:pPr>
            <w:r w:rsidRPr="00581FFA">
              <w:rPr>
                <w:rFonts w:ascii="Arial" w:hAnsi="Arial" w:cs="Arial"/>
                <w:color w:val="000000"/>
              </w:rPr>
              <w:t>250</w:t>
            </w:r>
          </w:p>
        </w:tc>
        <w:tc>
          <w:tcPr>
            <w:tcW w:w="1062" w:type="dxa"/>
            <w:tcBorders>
              <w:top w:val="single" w:sz="4" w:space="0" w:color="auto"/>
              <w:left w:val="single" w:sz="8" w:space="0" w:color="auto"/>
              <w:bottom w:val="single" w:sz="4" w:space="0" w:color="9BC2E6"/>
              <w:right w:val="single" w:sz="8" w:space="0" w:color="auto"/>
            </w:tcBorders>
            <w:shd w:val="clear" w:color="DDEBF7" w:fill="DDEBF7"/>
            <w:noWrap/>
            <w:vAlign w:val="center"/>
            <w:hideMark/>
          </w:tcPr>
          <w:p w14:paraId="40A14A64" w14:textId="77777777" w:rsidR="00964C21" w:rsidRPr="00581FFA" w:rsidRDefault="00964C21" w:rsidP="00964C21">
            <w:pPr>
              <w:jc w:val="center"/>
              <w:rPr>
                <w:rFonts w:ascii="Arial" w:hAnsi="Arial" w:cs="Arial"/>
                <w:color w:val="000000"/>
              </w:rPr>
            </w:pPr>
            <w:r w:rsidRPr="00581FFA">
              <w:rPr>
                <w:rFonts w:ascii="Arial" w:hAnsi="Arial" w:cs="Arial"/>
                <w:color w:val="000000"/>
              </w:rPr>
              <w:t>175</w:t>
            </w:r>
          </w:p>
        </w:tc>
        <w:tc>
          <w:tcPr>
            <w:tcW w:w="1062" w:type="dxa"/>
            <w:tcBorders>
              <w:top w:val="single" w:sz="4" w:space="0" w:color="auto"/>
              <w:left w:val="single" w:sz="8" w:space="0" w:color="auto"/>
              <w:bottom w:val="single" w:sz="4" w:space="0" w:color="9BC2E6"/>
              <w:right w:val="single" w:sz="8" w:space="0" w:color="auto"/>
            </w:tcBorders>
            <w:shd w:val="clear" w:color="DDEBF7" w:fill="DDEBF7"/>
            <w:noWrap/>
            <w:vAlign w:val="center"/>
            <w:hideMark/>
          </w:tcPr>
          <w:p w14:paraId="06AFA91C" w14:textId="77777777" w:rsidR="00964C21" w:rsidRPr="00581FFA" w:rsidRDefault="00964C21" w:rsidP="00964C21">
            <w:pPr>
              <w:jc w:val="center"/>
              <w:rPr>
                <w:rFonts w:ascii="Arial" w:hAnsi="Arial" w:cs="Arial"/>
                <w:color w:val="000000"/>
              </w:rPr>
            </w:pPr>
            <w:r w:rsidRPr="00581FFA">
              <w:rPr>
                <w:rFonts w:ascii="Arial" w:hAnsi="Arial" w:cs="Arial"/>
                <w:color w:val="000000"/>
              </w:rPr>
              <w:t>301</w:t>
            </w:r>
          </w:p>
        </w:tc>
        <w:tc>
          <w:tcPr>
            <w:tcW w:w="1062" w:type="dxa"/>
            <w:tcBorders>
              <w:top w:val="single" w:sz="4" w:space="0" w:color="auto"/>
              <w:left w:val="single" w:sz="8" w:space="0" w:color="auto"/>
              <w:bottom w:val="single" w:sz="4" w:space="0" w:color="9BC2E6"/>
              <w:right w:val="single" w:sz="8" w:space="0" w:color="auto"/>
            </w:tcBorders>
            <w:shd w:val="clear" w:color="DDEBF7" w:fill="DDEBF7"/>
            <w:noWrap/>
            <w:vAlign w:val="center"/>
            <w:hideMark/>
          </w:tcPr>
          <w:p w14:paraId="1BF7554A"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nil"/>
              <w:bottom w:val="single" w:sz="4" w:space="0" w:color="9BC2E6"/>
              <w:right w:val="single" w:sz="8" w:space="0" w:color="auto"/>
            </w:tcBorders>
            <w:shd w:val="clear" w:color="DDEBF7" w:fill="DDEBF7"/>
            <w:noWrap/>
            <w:vAlign w:val="center"/>
            <w:hideMark/>
          </w:tcPr>
          <w:p w14:paraId="7A8FC19C"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r>
      <w:tr w:rsidR="00964C21" w:rsidRPr="00581FFA" w14:paraId="2BEF45D7" w14:textId="77777777" w:rsidTr="00964C21">
        <w:trPr>
          <w:trHeight w:val="87"/>
        </w:trPr>
        <w:tc>
          <w:tcPr>
            <w:tcW w:w="23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779DDB6" w14:textId="67B4ED5D" w:rsidR="00964C21" w:rsidRPr="00581FFA" w:rsidRDefault="00964C21" w:rsidP="0035107A">
            <w:pPr>
              <w:rPr>
                <w:rFonts w:ascii="Arial" w:hAnsi="Arial" w:cs="Arial"/>
                <w:color w:val="000000"/>
              </w:rPr>
            </w:pPr>
            <w:r w:rsidRPr="00581FFA">
              <w:rPr>
                <w:rFonts w:ascii="Arial" w:hAnsi="Arial" w:cs="Arial"/>
                <w:color w:val="000000"/>
              </w:rPr>
              <w:t>Material emulsi</w:t>
            </w:r>
            <w:r w:rsidR="0035107A">
              <w:rPr>
                <w:rFonts w:ascii="Arial" w:hAnsi="Arial" w:cs="Arial"/>
                <w:color w:val="000000"/>
              </w:rPr>
              <w:t>ó</w:t>
            </w:r>
            <w:r w:rsidRPr="00581FFA">
              <w:rPr>
                <w:rFonts w:ascii="Arial" w:hAnsi="Arial" w:cs="Arial"/>
                <w:color w:val="000000"/>
              </w:rPr>
              <w:t>n imprimante</w:t>
            </w:r>
          </w:p>
        </w:tc>
        <w:tc>
          <w:tcPr>
            <w:tcW w:w="122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93B6090" w14:textId="77777777" w:rsidR="00964C21" w:rsidRPr="00581FFA" w:rsidRDefault="00964C21" w:rsidP="00964C21">
            <w:pPr>
              <w:rPr>
                <w:rFonts w:ascii="Arial" w:hAnsi="Arial" w:cs="Arial"/>
                <w:color w:val="000000"/>
              </w:rPr>
            </w:pPr>
            <w:r w:rsidRPr="00581FFA">
              <w:rPr>
                <w:rFonts w:ascii="Arial" w:hAnsi="Arial" w:cs="Arial"/>
                <w:color w:val="000000"/>
              </w:rPr>
              <w:t>m2</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55F45F29" w14:textId="77777777" w:rsidR="00964C21" w:rsidRPr="00581FFA" w:rsidRDefault="00964C21" w:rsidP="00964C21">
            <w:pPr>
              <w:jc w:val="center"/>
              <w:rPr>
                <w:rFonts w:ascii="Arial" w:hAnsi="Arial" w:cs="Arial"/>
                <w:color w:val="000000"/>
              </w:rPr>
            </w:pPr>
            <w:r w:rsidRPr="00581FFA">
              <w:rPr>
                <w:rFonts w:ascii="Arial" w:hAnsi="Arial" w:cs="Arial"/>
                <w:color w:val="000000"/>
              </w:rPr>
              <w:t>2.920</w:t>
            </w:r>
          </w:p>
        </w:tc>
        <w:tc>
          <w:tcPr>
            <w:tcW w:w="1419" w:type="dxa"/>
            <w:tcBorders>
              <w:top w:val="single" w:sz="4" w:space="0" w:color="auto"/>
              <w:left w:val="single" w:sz="4" w:space="0" w:color="auto"/>
              <w:bottom w:val="single" w:sz="4" w:space="0" w:color="auto"/>
              <w:right w:val="nil"/>
            </w:tcBorders>
            <w:shd w:val="clear" w:color="auto" w:fill="auto"/>
            <w:noWrap/>
            <w:vAlign w:val="center"/>
            <w:hideMark/>
          </w:tcPr>
          <w:p w14:paraId="1AF3827C" w14:textId="77777777" w:rsidR="00964C21" w:rsidRPr="00581FFA" w:rsidRDefault="00964C21" w:rsidP="00964C21">
            <w:pPr>
              <w:jc w:val="center"/>
              <w:rPr>
                <w:rFonts w:ascii="Arial" w:hAnsi="Arial" w:cs="Arial"/>
                <w:color w:val="000000"/>
              </w:rPr>
            </w:pPr>
            <w:r w:rsidRPr="00581FFA">
              <w:rPr>
                <w:rFonts w:ascii="Arial" w:hAnsi="Arial" w:cs="Arial"/>
                <w:color w:val="000000"/>
              </w:rPr>
              <w:t xml:space="preserve"> $       2.100,00 </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AE199AE"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BD15865"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938C64C"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21C46E0" w14:textId="77777777" w:rsidR="00964C21" w:rsidRPr="00581FFA" w:rsidRDefault="00964C21" w:rsidP="00964C21">
            <w:pPr>
              <w:jc w:val="center"/>
              <w:rPr>
                <w:rFonts w:ascii="Arial" w:hAnsi="Arial" w:cs="Arial"/>
                <w:color w:val="000000"/>
              </w:rPr>
            </w:pPr>
            <w:r w:rsidRPr="00581FFA">
              <w:rPr>
                <w:rFonts w:ascii="Arial" w:hAnsi="Arial" w:cs="Arial"/>
                <w:color w:val="000000"/>
              </w:rPr>
              <w:t>1.460</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1D7BD30" w14:textId="77777777" w:rsidR="00964C21" w:rsidRPr="00581FFA" w:rsidRDefault="00964C21" w:rsidP="00964C21">
            <w:pPr>
              <w:jc w:val="center"/>
              <w:rPr>
                <w:rFonts w:ascii="Arial" w:hAnsi="Arial" w:cs="Arial"/>
                <w:color w:val="000000"/>
              </w:rPr>
            </w:pPr>
            <w:r w:rsidRPr="00581FFA">
              <w:rPr>
                <w:rFonts w:ascii="Arial" w:hAnsi="Arial" w:cs="Arial"/>
                <w:color w:val="000000"/>
              </w:rPr>
              <w:t>1.460</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C81D506"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nil"/>
              <w:bottom w:val="single" w:sz="4" w:space="0" w:color="auto"/>
              <w:right w:val="single" w:sz="8" w:space="0" w:color="auto"/>
            </w:tcBorders>
            <w:shd w:val="clear" w:color="auto" w:fill="auto"/>
            <w:noWrap/>
            <w:vAlign w:val="center"/>
            <w:hideMark/>
          </w:tcPr>
          <w:p w14:paraId="0BD600F4"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r>
      <w:tr w:rsidR="00964C21" w:rsidRPr="00581FFA" w14:paraId="4F914281" w14:textId="77777777" w:rsidTr="00964C21">
        <w:trPr>
          <w:trHeight w:val="87"/>
        </w:trPr>
        <w:tc>
          <w:tcPr>
            <w:tcW w:w="2380"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15572199" w14:textId="77777777" w:rsidR="00964C21" w:rsidRPr="00581FFA" w:rsidRDefault="00964C21" w:rsidP="00964C21">
            <w:pPr>
              <w:rPr>
                <w:rFonts w:ascii="Arial" w:hAnsi="Arial" w:cs="Arial"/>
                <w:color w:val="000000"/>
              </w:rPr>
            </w:pPr>
            <w:r w:rsidRPr="00581FFA">
              <w:rPr>
                <w:rFonts w:ascii="Arial" w:hAnsi="Arial" w:cs="Arial"/>
                <w:color w:val="000000"/>
              </w:rPr>
              <w:t xml:space="preserve"> Asfalto MDC-19</w:t>
            </w:r>
          </w:p>
        </w:tc>
        <w:tc>
          <w:tcPr>
            <w:tcW w:w="1221"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4AB0B1EA" w14:textId="77777777" w:rsidR="00964C21" w:rsidRPr="00581FFA" w:rsidRDefault="00964C21" w:rsidP="00964C21">
            <w:pPr>
              <w:rPr>
                <w:rFonts w:ascii="Arial" w:hAnsi="Arial" w:cs="Arial"/>
                <w:color w:val="000000"/>
              </w:rPr>
            </w:pPr>
            <w:r w:rsidRPr="00581FFA">
              <w:rPr>
                <w:rFonts w:ascii="Arial" w:hAnsi="Arial" w:cs="Arial"/>
                <w:color w:val="000000"/>
              </w:rPr>
              <w:t>m3</w:t>
            </w:r>
          </w:p>
        </w:tc>
        <w:tc>
          <w:tcPr>
            <w:tcW w:w="1437" w:type="dxa"/>
            <w:tcBorders>
              <w:top w:val="single" w:sz="4" w:space="0" w:color="auto"/>
              <w:left w:val="nil"/>
              <w:bottom w:val="single" w:sz="4" w:space="0" w:color="auto"/>
              <w:right w:val="single" w:sz="4" w:space="0" w:color="auto"/>
            </w:tcBorders>
            <w:shd w:val="clear" w:color="DDEBF7" w:fill="DDEBF7"/>
            <w:noWrap/>
            <w:vAlign w:val="center"/>
            <w:hideMark/>
          </w:tcPr>
          <w:p w14:paraId="77A634D9" w14:textId="77777777" w:rsidR="00964C21" w:rsidRPr="00581FFA" w:rsidRDefault="00964C21" w:rsidP="00964C21">
            <w:pPr>
              <w:jc w:val="center"/>
              <w:rPr>
                <w:rFonts w:ascii="Arial" w:hAnsi="Arial" w:cs="Arial"/>
                <w:color w:val="000000"/>
              </w:rPr>
            </w:pPr>
            <w:r w:rsidRPr="00581FFA">
              <w:rPr>
                <w:rFonts w:ascii="Arial" w:hAnsi="Arial" w:cs="Arial"/>
                <w:color w:val="000000"/>
              </w:rPr>
              <w:t>438</w:t>
            </w:r>
          </w:p>
        </w:tc>
        <w:tc>
          <w:tcPr>
            <w:tcW w:w="1419" w:type="dxa"/>
            <w:tcBorders>
              <w:top w:val="single" w:sz="4" w:space="0" w:color="auto"/>
              <w:left w:val="single" w:sz="4" w:space="0" w:color="auto"/>
              <w:bottom w:val="single" w:sz="4" w:space="0" w:color="auto"/>
              <w:right w:val="nil"/>
            </w:tcBorders>
            <w:shd w:val="clear" w:color="DDEBF7" w:fill="DDEBF7"/>
            <w:noWrap/>
            <w:vAlign w:val="center"/>
            <w:hideMark/>
          </w:tcPr>
          <w:p w14:paraId="3E4656AD" w14:textId="77777777" w:rsidR="00964C21" w:rsidRPr="00581FFA" w:rsidRDefault="00964C21" w:rsidP="00964C21">
            <w:pPr>
              <w:jc w:val="center"/>
              <w:rPr>
                <w:rFonts w:ascii="Arial" w:hAnsi="Arial" w:cs="Arial"/>
                <w:color w:val="000000"/>
              </w:rPr>
            </w:pPr>
            <w:r w:rsidRPr="00581FFA">
              <w:rPr>
                <w:rFonts w:ascii="Arial" w:hAnsi="Arial" w:cs="Arial"/>
                <w:color w:val="000000"/>
              </w:rPr>
              <w:t xml:space="preserve"> $   492.000,00 </w:t>
            </w:r>
          </w:p>
        </w:tc>
        <w:tc>
          <w:tcPr>
            <w:tcW w:w="1062"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2B780FC7"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38021278"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428B62E1"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785D310B"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2A2F7500" w14:textId="77777777" w:rsidR="00964C21" w:rsidRPr="00581FFA" w:rsidRDefault="00964C21" w:rsidP="00964C21">
            <w:pPr>
              <w:jc w:val="center"/>
              <w:rPr>
                <w:rFonts w:ascii="Arial" w:hAnsi="Arial" w:cs="Arial"/>
                <w:color w:val="000000"/>
              </w:rPr>
            </w:pPr>
            <w:r w:rsidRPr="00581FFA">
              <w:rPr>
                <w:rFonts w:ascii="Arial" w:hAnsi="Arial" w:cs="Arial"/>
                <w:color w:val="000000"/>
              </w:rPr>
              <w:t>100</w:t>
            </w:r>
          </w:p>
        </w:tc>
        <w:tc>
          <w:tcPr>
            <w:tcW w:w="1062"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79A83A2B" w14:textId="77777777" w:rsidR="00964C21" w:rsidRPr="00581FFA" w:rsidRDefault="00964C21" w:rsidP="00964C21">
            <w:pPr>
              <w:jc w:val="center"/>
              <w:rPr>
                <w:rFonts w:ascii="Arial" w:hAnsi="Arial" w:cs="Arial"/>
                <w:color w:val="000000"/>
              </w:rPr>
            </w:pPr>
            <w:r w:rsidRPr="00581FFA">
              <w:rPr>
                <w:rFonts w:ascii="Arial" w:hAnsi="Arial" w:cs="Arial"/>
                <w:color w:val="000000"/>
              </w:rPr>
              <w:t>119</w:t>
            </w:r>
          </w:p>
        </w:tc>
        <w:tc>
          <w:tcPr>
            <w:tcW w:w="1062" w:type="dxa"/>
            <w:tcBorders>
              <w:top w:val="single" w:sz="4" w:space="0" w:color="auto"/>
              <w:left w:val="nil"/>
              <w:bottom w:val="single" w:sz="4" w:space="0" w:color="auto"/>
              <w:right w:val="single" w:sz="8" w:space="0" w:color="auto"/>
            </w:tcBorders>
            <w:shd w:val="clear" w:color="DDEBF7" w:fill="DDEBF7"/>
            <w:noWrap/>
            <w:vAlign w:val="center"/>
            <w:hideMark/>
          </w:tcPr>
          <w:p w14:paraId="45CC742A" w14:textId="77777777" w:rsidR="00964C21" w:rsidRPr="00581FFA" w:rsidRDefault="00964C21" w:rsidP="00964C21">
            <w:pPr>
              <w:jc w:val="center"/>
              <w:rPr>
                <w:rFonts w:ascii="Arial" w:hAnsi="Arial" w:cs="Arial"/>
                <w:color w:val="000000"/>
              </w:rPr>
            </w:pPr>
            <w:r w:rsidRPr="00581FFA">
              <w:rPr>
                <w:rFonts w:ascii="Arial" w:hAnsi="Arial" w:cs="Arial"/>
                <w:color w:val="000000"/>
              </w:rPr>
              <w:t>219</w:t>
            </w:r>
          </w:p>
        </w:tc>
      </w:tr>
      <w:tr w:rsidR="00964C21" w:rsidRPr="00581FFA" w14:paraId="2B9F8C45" w14:textId="77777777" w:rsidTr="00964C21">
        <w:trPr>
          <w:trHeight w:val="87"/>
        </w:trPr>
        <w:tc>
          <w:tcPr>
            <w:tcW w:w="23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2B12123" w14:textId="5223C640" w:rsidR="00964C21" w:rsidRPr="00581FFA" w:rsidRDefault="0035107A" w:rsidP="00964C21">
            <w:pPr>
              <w:rPr>
                <w:rFonts w:ascii="Arial" w:hAnsi="Arial" w:cs="Arial"/>
                <w:color w:val="000000"/>
              </w:rPr>
            </w:pPr>
            <w:r w:rsidRPr="00581FFA">
              <w:rPr>
                <w:rFonts w:ascii="Arial" w:hAnsi="Arial" w:cs="Arial"/>
                <w:color w:val="000000"/>
              </w:rPr>
              <w:t>Emulsión</w:t>
            </w:r>
            <w:r w:rsidR="00964C21" w:rsidRPr="00581FFA">
              <w:rPr>
                <w:rFonts w:ascii="Arial" w:hAnsi="Arial" w:cs="Arial"/>
                <w:color w:val="000000"/>
              </w:rPr>
              <w:t xml:space="preserve"> para liga</w:t>
            </w:r>
          </w:p>
        </w:tc>
        <w:tc>
          <w:tcPr>
            <w:tcW w:w="122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0510020" w14:textId="77777777" w:rsidR="00964C21" w:rsidRPr="00581FFA" w:rsidRDefault="00964C21" w:rsidP="00964C21">
            <w:pPr>
              <w:rPr>
                <w:rFonts w:ascii="Arial" w:hAnsi="Arial" w:cs="Arial"/>
                <w:color w:val="000000"/>
              </w:rPr>
            </w:pPr>
            <w:r w:rsidRPr="00581FFA">
              <w:rPr>
                <w:rFonts w:ascii="Arial" w:hAnsi="Arial" w:cs="Arial"/>
                <w:color w:val="000000"/>
              </w:rPr>
              <w:t>m3</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2E7E9F3F" w14:textId="77777777" w:rsidR="00964C21" w:rsidRPr="00581FFA" w:rsidRDefault="00964C21" w:rsidP="00964C21">
            <w:pPr>
              <w:jc w:val="center"/>
              <w:rPr>
                <w:rFonts w:ascii="Arial" w:hAnsi="Arial" w:cs="Arial"/>
                <w:color w:val="000000"/>
              </w:rPr>
            </w:pPr>
            <w:r w:rsidRPr="00581FFA">
              <w:rPr>
                <w:rFonts w:ascii="Arial" w:hAnsi="Arial" w:cs="Arial"/>
                <w:color w:val="000000"/>
              </w:rPr>
              <w:t>2.920</w:t>
            </w:r>
          </w:p>
        </w:tc>
        <w:tc>
          <w:tcPr>
            <w:tcW w:w="1419" w:type="dxa"/>
            <w:tcBorders>
              <w:top w:val="single" w:sz="4" w:space="0" w:color="auto"/>
              <w:left w:val="single" w:sz="4" w:space="0" w:color="auto"/>
              <w:bottom w:val="single" w:sz="4" w:space="0" w:color="9BC2E6"/>
              <w:right w:val="nil"/>
            </w:tcBorders>
            <w:shd w:val="clear" w:color="auto" w:fill="auto"/>
            <w:noWrap/>
            <w:vAlign w:val="center"/>
            <w:hideMark/>
          </w:tcPr>
          <w:p w14:paraId="4AB002A3" w14:textId="77777777" w:rsidR="00964C21" w:rsidRPr="00581FFA" w:rsidRDefault="00964C21" w:rsidP="00964C21">
            <w:pPr>
              <w:jc w:val="center"/>
              <w:rPr>
                <w:rFonts w:ascii="Arial" w:hAnsi="Arial" w:cs="Arial"/>
                <w:color w:val="000000"/>
              </w:rPr>
            </w:pPr>
            <w:r w:rsidRPr="00581FFA">
              <w:rPr>
                <w:rFonts w:ascii="Arial" w:hAnsi="Arial" w:cs="Arial"/>
                <w:color w:val="000000"/>
              </w:rPr>
              <w:t xml:space="preserve"> $       2.100,00 </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D61FD62"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3426E19"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6867238"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ED8D6F1"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FBA941E" w14:textId="77777777" w:rsidR="00964C21" w:rsidRPr="00581FFA" w:rsidRDefault="00964C21" w:rsidP="00964C21">
            <w:pPr>
              <w:jc w:val="center"/>
              <w:rPr>
                <w:rFonts w:ascii="Arial" w:hAnsi="Arial" w:cs="Arial"/>
                <w:color w:val="000000"/>
              </w:rPr>
            </w:pPr>
            <w:r w:rsidRPr="00581FFA">
              <w:rPr>
                <w:rFonts w:ascii="Arial" w:hAnsi="Arial" w:cs="Arial"/>
                <w:color w:val="000000"/>
              </w:rPr>
              <w:t>973</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3D1486C" w14:textId="77777777" w:rsidR="00964C21" w:rsidRPr="00581FFA" w:rsidRDefault="00964C21" w:rsidP="00964C21">
            <w:pPr>
              <w:jc w:val="center"/>
              <w:rPr>
                <w:rFonts w:ascii="Arial" w:hAnsi="Arial" w:cs="Arial"/>
                <w:color w:val="000000"/>
              </w:rPr>
            </w:pPr>
            <w:r w:rsidRPr="00581FFA">
              <w:rPr>
                <w:rFonts w:ascii="Arial" w:hAnsi="Arial" w:cs="Arial"/>
                <w:color w:val="000000"/>
              </w:rPr>
              <w:t>973</w:t>
            </w:r>
          </w:p>
        </w:tc>
        <w:tc>
          <w:tcPr>
            <w:tcW w:w="1062" w:type="dxa"/>
            <w:tcBorders>
              <w:top w:val="single" w:sz="4" w:space="0" w:color="auto"/>
              <w:left w:val="nil"/>
              <w:bottom w:val="single" w:sz="4" w:space="0" w:color="auto"/>
              <w:right w:val="single" w:sz="8" w:space="0" w:color="auto"/>
            </w:tcBorders>
            <w:shd w:val="clear" w:color="auto" w:fill="auto"/>
            <w:noWrap/>
            <w:vAlign w:val="center"/>
            <w:hideMark/>
          </w:tcPr>
          <w:p w14:paraId="7ED42515" w14:textId="77777777" w:rsidR="00964C21" w:rsidRPr="00581FFA" w:rsidRDefault="00964C21" w:rsidP="00964C21">
            <w:pPr>
              <w:jc w:val="center"/>
              <w:rPr>
                <w:rFonts w:ascii="Arial" w:hAnsi="Arial" w:cs="Arial"/>
                <w:color w:val="000000"/>
              </w:rPr>
            </w:pPr>
            <w:r w:rsidRPr="00581FFA">
              <w:rPr>
                <w:rFonts w:ascii="Arial" w:hAnsi="Arial" w:cs="Arial"/>
                <w:color w:val="000000"/>
              </w:rPr>
              <w:t>973</w:t>
            </w:r>
          </w:p>
        </w:tc>
      </w:tr>
      <w:tr w:rsidR="00964C21" w:rsidRPr="00581FFA" w14:paraId="1BDAD700" w14:textId="77777777" w:rsidTr="00964C21">
        <w:trPr>
          <w:trHeight w:val="87"/>
        </w:trPr>
        <w:tc>
          <w:tcPr>
            <w:tcW w:w="2380"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22D4ED70" w14:textId="399D12E2" w:rsidR="00964C21" w:rsidRPr="00581FFA" w:rsidRDefault="00964C21" w:rsidP="00964C21">
            <w:pPr>
              <w:rPr>
                <w:rFonts w:ascii="Arial" w:hAnsi="Arial" w:cs="Arial"/>
                <w:color w:val="000000"/>
              </w:rPr>
            </w:pPr>
            <w:r w:rsidRPr="00581FFA">
              <w:rPr>
                <w:rFonts w:ascii="Arial" w:hAnsi="Arial" w:cs="Arial"/>
                <w:color w:val="000000"/>
              </w:rPr>
              <w:t>Carro</w:t>
            </w:r>
            <w:r w:rsidR="0035107A">
              <w:rPr>
                <w:rFonts w:ascii="Arial" w:hAnsi="Arial" w:cs="Arial"/>
                <w:color w:val="000000"/>
              </w:rPr>
              <w:t xml:space="preserve"> </w:t>
            </w:r>
            <w:r w:rsidRPr="00581FFA">
              <w:rPr>
                <w:rFonts w:ascii="Arial" w:hAnsi="Arial" w:cs="Arial"/>
                <w:color w:val="000000"/>
              </w:rPr>
              <w:t>tanque Irrigador</w:t>
            </w:r>
          </w:p>
        </w:tc>
        <w:tc>
          <w:tcPr>
            <w:tcW w:w="1221"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5DA5A845" w14:textId="77777777" w:rsidR="00964C21" w:rsidRPr="00581FFA" w:rsidRDefault="00964C21" w:rsidP="00964C21">
            <w:pPr>
              <w:rPr>
                <w:rFonts w:ascii="Arial" w:hAnsi="Arial" w:cs="Arial"/>
                <w:color w:val="000000"/>
              </w:rPr>
            </w:pPr>
            <w:r w:rsidRPr="00581FFA">
              <w:rPr>
                <w:rFonts w:ascii="Arial" w:hAnsi="Arial" w:cs="Arial"/>
                <w:color w:val="000000"/>
              </w:rPr>
              <w:t>m3</w:t>
            </w:r>
          </w:p>
        </w:tc>
        <w:tc>
          <w:tcPr>
            <w:tcW w:w="1437" w:type="dxa"/>
            <w:tcBorders>
              <w:top w:val="single" w:sz="4" w:space="0" w:color="auto"/>
              <w:left w:val="nil"/>
              <w:bottom w:val="single" w:sz="4" w:space="0" w:color="auto"/>
              <w:right w:val="single" w:sz="4" w:space="0" w:color="auto"/>
            </w:tcBorders>
            <w:shd w:val="clear" w:color="DDEBF7" w:fill="DDEBF7"/>
            <w:noWrap/>
            <w:vAlign w:val="center"/>
            <w:hideMark/>
          </w:tcPr>
          <w:p w14:paraId="37353CF4" w14:textId="77777777" w:rsidR="00964C21" w:rsidRPr="00581FFA" w:rsidRDefault="00964C21" w:rsidP="00964C21">
            <w:pPr>
              <w:jc w:val="center"/>
              <w:rPr>
                <w:rFonts w:ascii="Arial" w:hAnsi="Arial" w:cs="Arial"/>
                <w:color w:val="000000"/>
              </w:rPr>
            </w:pPr>
            <w:r w:rsidRPr="00581FFA">
              <w:rPr>
                <w:rFonts w:ascii="Arial" w:hAnsi="Arial" w:cs="Arial"/>
                <w:color w:val="000000"/>
              </w:rPr>
              <w:t>2.920</w:t>
            </w:r>
          </w:p>
        </w:tc>
        <w:tc>
          <w:tcPr>
            <w:tcW w:w="1419" w:type="dxa"/>
            <w:tcBorders>
              <w:top w:val="single" w:sz="4" w:space="0" w:color="auto"/>
              <w:left w:val="single" w:sz="4" w:space="0" w:color="auto"/>
              <w:bottom w:val="single" w:sz="4" w:space="0" w:color="auto"/>
              <w:right w:val="nil"/>
            </w:tcBorders>
            <w:shd w:val="clear" w:color="DDEBF7" w:fill="DDEBF7"/>
            <w:noWrap/>
            <w:vAlign w:val="center"/>
            <w:hideMark/>
          </w:tcPr>
          <w:p w14:paraId="107026F9" w14:textId="77777777" w:rsidR="00964C21" w:rsidRPr="00581FFA" w:rsidRDefault="00964C21" w:rsidP="00964C21">
            <w:pPr>
              <w:jc w:val="center"/>
              <w:rPr>
                <w:rFonts w:ascii="Arial" w:hAnsi="Arial" w:cs="Arial"/>
                <w:color w:val="000000"/>
              </w:rPr>
            </w:pPr>
            <w:r w:rsidRPr="00581FFA">
              <w:rPr>
                <w:rFonts w:ascii="Arial" w:hAnsi="Arial" w:cs="Arial"/>
                <w:color w:val="000000"/>
              </w:rPr>
              <w:t xml:space="preserve"> $     25.000,00 </w:t>
            </w:r>
          </w:p>
        </w:tc>
        <w:tc>
          <w:tcPr>
            <w:tcW w:w="1062"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3993D920"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77FD8314"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539A8A07"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6AAE20CE"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352D7F1D" w14:textId="77777777" w:rsidR="00964C21" w:rsidRPr="00581FFA" w:rsidRDefault="00964C21" w:rsidP="00964C21">
            <w:pPr>
              <w:jc w:val="center"/>
              <w:rPr>
                <w:rFonts w:ascii="Arial" w:hAnsi="Arial" w:cs="Arial"/>
                <w:color w:val="000000"/>
              </w:rPr>
            </w:pPr>
            <w:r w:rsidRPr="00581FFA">
              <w:rPr>
                <w:rFonts w:ascii="Arial" w:hAnsi="Arial" w:cs="Arial"/>
                <w:color w:val="000000"/>
              </w:rPr>
              <w:t>973</w:t>
            </w:r>
          </w:p>
        </w:tc>
        <w:tc>
          <w:tcPr>
            <w:tcW w:w="1062"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2D72542D" w14:textId="77777777" w:rsidR="00964C21" w:rsidRPr="00581FFA" w:rsidRDefault="00964C21" w:rsidP="00964C21">
            <w:pPr>
              <w:jc w:val="center"/>
              <w:rPr>
                <w:rFonts w:ascii="Arial" w:hAnsi="Arial" w:cs="Arial"/>
                <w:color w:val="000000"/>
              </w:rPr>
            </w:pPr>
            <w:r w:rsidRPr="00581FFA">
              <w:rPr>
                <w:rFonts w:ascii="Arial" w:hAnsi="Arial" w:cs="Arial"/>
                <w:color w:val="000000"/>
              </w:rPr>
              <w:t>973</w:t>
            </w:r>
          </w:p>
        </w:tc>
        <w:tc>
          <w:tcPr>
            <w:tcW w:w="1062" w:type="dxa"/>
            <w:tcBorders>
              <w:top w:val="single" w:sz="4" w:space="0" w:color="auto"/>
              <w:left w:val="nil"/>
              <w:bottom w:val="single" w:sz="4" w:space="0" w:color="auto"/>
              <w:right w:val="single" w:sz="8" w:space="0" w:color="auto"/>
            </w:tcBorders>
            <w:shd w:val="clear" w:color="DDEBF7" w:fill="DDEBF7"/>
            <w:noWrap/>
            <w:vAlign w:val="center"/>
            <w:hideMark/>
          </w:tcPr>
          <w:p w14:paraId="1614179E" w14:textId="77777777" w:rsidR="00964C21" w:rsidRPr="00581FFA" w:rsidRDefault="00964C21" w:rsidP="00964C21">
            <w:pPr>
              <w:jc w:val="center"/>
              <w:rPr>
                <w:rFonts w:ascii="Arial" w:hAnsi="Arial" w:cs="Arial"/>
                <w:color w:val="000000"/>
              </w:rPr>
            </w:pPr>
            <w:r w:rsidRPr="00581FFA">
              <w:rPr>
                <w:rFonts w:ascii="Arial" w:hAnsi="Arial" w:cs="Arial"/>
                <w:color w:val="000000"/>
              </w:rPr>
              <w:t>973</w:t>
            </w:r>
          </w:p>
        </w:tc>
      </w:tr>
      <w:tr w:rsidR="00964C21" w:rsidRPr="00581FFA" w14:paraId="46A455DE" w14:textId="77777777" w:rsidTr="00964C21">
        <w:trPr>
          <w:trHeight w:val="87"/>
        </w:trPr>
        <w:tc>
          <w:tcPr>
            <w:tcW w:w="23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576E33B" w14:textId="77777777" w:rsidR="00964C21" w:rsidRPr="00581FFA" w:rsidRDefault="00964C21" w:rsidP="00964C21">
            <w:pPr>
              <w:rPr>
                <w:rFonts w:ascii="Arial" w:hAnsi="Arial" w:cs="Arial"/>
                <w:color w:val="000000"/>
              </w:rPr>
            </w:pPr>
            <w:r w:rsidRPr="00581FFA">
              <w:rPr>
                <w:rFonts w:ascii="Arial" w:hAnsi="Arial" w:cs="Arial"/>
                <w:color w:val="000000"/>
              </w:rPr>
              <w:t>Retroexcavadora</w:t>
            </w:r>
          </w:p>
        </w:tc>
        <w:tc>
          <w:tcPr>
            <w:tcW w:w="122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CF82C2C" w14:textId="77777777" w:rsidR="00964C21" w:rsidRPr="00581FFA" w:rsidRDefault="00964C21" w:rsidP="00964C21">
            <w:pPr>
              <w:rPr>
                <w:rFonts w:ascii="Arial" w:hAnsi="Arial" w:cs="Arial"/>
                <w:color w:val="000000"/>
              </w:rPr>
            </w:pPr>
            <w:r w:rsidRPr="00581FFA">
              <w:rPr>
                <w:rFonts w:ascii="Arial" w:hAnsi="Arial" w:cs="Arial"/>
                <w:color w:val="000000"/>
              </w:rPr>
              <w:t>m3</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47C35060" w14:textId="77777777" w:rsidR="00964C21" w:rsidRPr="00581FFA" w:rsidRDefault="00964C21" w:rsidP="00964C21">
            <w:pPr>
              <w:jc w:val="center"/>
              <w:rPr>
                <w:rFonts w:ascii="Arial" w:hAnsi="Arial" w:cs="Arial"/>
                <w:color w:val="000000"/>
              </w:rPr>
            </w:pPr>
            <w:r w:rsidRPr="00581FFA">
              <w:rPr>
                <w:rFonts w:ascii="Arial" w:hAnsi="Arial" w:cs="Arial"/>
                <w:color w:val="000000"/>
              </w:rPr>
              <w:t>876</w:t>
            </w:r>
          </w:p>
        </w:tc>
        <w:tc>
          <w:tcPr>
            <w:tcW w:w="1419" w:type="dxa"/>
            <w:tcBorders>
              <w:top w:val="single" w:sz="4" w:space="0" w:color="auto"/>
              <w:left w:val="single" w:sz="4" w:space="0" w:color="auto"/>
              <w:bottom w:val="single" w:sz="4" w:space="0" w:color="auto"/>
              <w:right w:val="nil"/>
            </w:tcBorders>
            <w:shd w:val="clear" w:color="auto" w:fill="auto"/>
            <w:noWrap/>
            <w:vAlign w:val="center"/>
            <w:hideMark/>
          </w:tcPr>
          <w:p w14:paraId="2AEF5C27" w14:textId="77777777" w:rsidR="00964C21" w:rsidRPr="00581FFA" w:rsidRDefault="00964C21" w:rsidP="00964C21">
            <w:pPr>
              <w:jc w:val="center"/>
              <w:rPr>
                <w:rFonts w:ascii="Arial" w:hAnsi="Arial" w:cs="Arial"/>
                <w:color w:val="000000"/>
              </w:rPr>
            </w:pPr>
            <w:r w:rsidRPr="00581FFA">
              <w:rPr>
                <w:rFonts w:ascii="Arial" w:hAnsi="Arial" w:cs="Arial"/>
                <w:color w:val="000000"/>
              </w:rPr>
              <w:t xml:space="preserve"> $     30.000,00 </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BAEFF83" w14:textId="77777777" w:rsidR="00964C21" w:rsidRPr="00581FFA" w:rsidRDefault="00964C21" w:rsidP="00964C21">
            <w:pPr>
              <w:jc w:val="center"/>
              <w:rPr>
                <w:rFonts w:ascii="Arial" w:hAnsi="Arial" w:cs="Arial"/>
                <w:color w:val="000000"/>
              </w:rPr>
            </w:pPr>
            <w:r w:rsidRPr="00581FFA">
              <w:rPr>
                <w:rFonts w:ascii="Arial" w:hAnsi="Arial" w:cs="Arial"/>
                <w:color w:val="000000"/>
              </w:rPr>
              <w:t>438</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38D1909"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7063CF2" w14:textId="77777777" w:rsidR="00964C21" w:rsidRPr="00581FFA" w:rsidRDefault="00964C21" w:rsidP="00964C21">
            <w:pPr>
              <w:jc w:val="center"/>
              <w:rPr>
                <w:rFonts w:ascii="Arial" w:hAnsi="Arial" w:cs="Arial"/>
                <w:color w:val="000000"/>
              </w:rPr>
            </w:pPr>
            <w:r w:rsidRPr="00581FFA">
              <w:rPr>
                <w:rFonts w:ascii="Arial" w:hAnsi="Arial" w:cs="Arial"/>
                <w:color w:val="000000"/>
              </w:rPr>
              <w:t>438</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55CDF1C"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6E83526"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54BD5F0"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nil"/>
              <w:bottom w:val="single" w:sz="4" w:space="0" w:color="auto"/>
              <w:right w:val="single" w:sz="8" w:space="0" w:color="auto"/>
            </w:tcBorders>
            <w:shd w:val="clear" w:color="auto" w:fill="auto"/>
            <w:noWrap/>
            <w:vAlign w:val="center"/>
            <w:hideMark/>
          </w:tcPr>
          <w:p w14:paraId="495B1794"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r>
      <w:tr w:rsidR="00964C21" w:rsidRPr="00581FFA" w14:paraId="1B66A052" w14:textId="77777777" w:rsidTr="00964C21">
        <w:trPr>
          <w:trHeight w:val="87"/>
        </w:trPr>
        <w:tc>
          <w:tcPr>
            <w:tcW w:w="2380"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297EFBF8" w14:textId="6002479C" w:rsidR="00964C21" w:rsidRPr="00581FFA" w:rsidRDefault="00964C21" w:rsidP="0035107A">
            <w:pPr>
              <w:rPr>
                <w:rFonts w:ascii="Arial" w:hAnsi="Arial" w:cs="Arial"/>
                <w:color w:val="000000"/>
              </w:rPr>
            </w:pPr>
            <w:r w:rsidRPr="00581FFA">
              <w:rPr>
                <w:rFonts w:ascii="Arial" w:hAnsi="Arial" w:cs="Arial"/>
                <w:color w:val="000000"/>
              </w:rPr>
              <w:lastRenderedPageBreak/>
              <w:t>Vibro</w:t>
            </w:r>
            <w:r w:rsidR="0035107A">
              <w:rPr>
                <w:rFonts w:ascii="Arial" w:hAnsi="Arial" w:cs="Arial"/>
                <w:color w:val="000000"/>
              </w:rPr>
              <w:t xml:space="preserve"> </w:t>
            </w:r>
            <w:r w:rsidRPr="00581FFA">
              <w:rPr>
                <w:rFonts w:ascii="Arial" w:hAnsi="Arial" w:cs="Arial"/>
                <w:color w:val="000000"/>
              </w:rPr>
              <w:t>co</w:t>
            </w:r>
            <w:r w:rsidR="0035107A">
              <w:rPr>
                <w:rFonts w:ascii="Arial" w:hAnsi="Arial" w:cs="Arial"/>
                <w:color w:val="000000"/>
              </w:rPr>
              <w:t>m</w:t>
            </w:r>
            <w:r w:rsidRPr="00581FFA">
              <w:rPr>
                <w:rFonts w:ascii="Arial" w:hAnsi="Arial" w:cs="Arial"/>
                <w:color w:val="000000"/>
              </w:rPr>
              <w:t>pactador liso</w:t>
            </w:r>
          </w:p>
        </w:tc>
        <w:tc>
          <w:tcPr>
            <w:tcW w:w="1221"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0795162A" w14:textId="77777777" w:rsidR="00964C21" w:rsidRPr="00581FFA" w:rsidRDefault="00964C21" w:rsidP="00964C21">
            <w:pPr>
              <w:rPr>
                <w:rFonts w:ascii="Arial" w:hAnsi="Arial" w:cs="Arial"/>
                <w:color w:val="000000"/>
              </w:rPr>
            </w:pPr>
            <w:r w:rsidRPr="00581FFA">
              <w:rPr>
                <w:rFonts w:ascii="Arial" w:hAnsi="Arial" w:cs="Arial"/>
                <w:color w:val="000000"/>
              </w:rPr>
              <w:t>m3</w:t>
            </w:r>
          </w:p>
        </w:tc>
        <w:tc>
          <w:tcPr>
            <w:tcW w:w="1437" w:type="dxa"/>
            <w:tcBorders>
              <w:top w:val="single" w:sz="4" w:space="0" w:color="auto"/>
              <w:left w:val="nil"/>
              <w:bottom w:val="single" w:sz="4" w:space="0" w:color="auto"/>
              <w:right w:val="single" w:sz="4" w:space="0" w:color="auto"/>
            </w:tcBorders>
            <w:shd w:val="clear" w:color="DDEBF7" w:fill="DDEBF7"/>
            <w:noWrap/>
            <w:vAlign w:val="center"/>
            <w:hideMark/>
          </w:tcPr>
          <w:p w14:paraId="7D7FFE27" w14:textId="77777777" w:rsidR="00964C21" w:rsidRPr="00581FFA" w:rsidRDefault="00964C21" w:rsidP="00964C21">
            <w:pPr>
              <w:jc w:val="center"/>
              <w:rPr>
                <w:rFonts w:ascii="Arial" w:hAnsi="Arial" w:cs="Arial"/>
                <w:color w:val="000000"/>
              </w:rPr>
            </w:pPr>
            <w:r w:rsidRPr="00581FFA">
              <w:rPr>
                <w:rFonts w:ascii="Arial" w:hAnsi="Arial" w:cs="Arial"/>
                <w:color w:val="000000"/>
              </w:rPr>
              <w:t>1.752</w:t>
            </w:r>
          </w:p>
        </w:tc>
        <w:tc>
          <w:tcPr>
            <w:tcW w:w="1419" w:type="dxa"/>
            <w:tcBorders>
              <w:top w:val="single" w:sz="4" w:space="0" w:color="auto"/>
              <w:left w:val="single" w:sz="4" w:space="0" w:color="auto"/>
              <w:bottom w:val="single" w:sz="4" w:space="0" w:color="9BC2E6"/>
              <w:right w:val="nil"/>
            </w:tcBorders>
            <w:shd w:val="clear" w:color="DDEBF7" w:fill="DDEBF7"/>
            <w:noWrap/>
            <w:vAlign w:val="center"/>
            <w:hideMark/>
          </w:tcPr>
          <w:p w14:paraId="32462783" w14:textId="77777777" w:rsidR="00964C21" w:rsidRPr="00581FFA" w:rsidRDefault="00964C21" w:rsidP="00964C21">
            <w:pPr>
              <w:jc w:val="center"/>
              <w:rPr>
                <w:rFonts w:ascii="Arial" w:hAnsi="Arial" w:cs="Arial"/>
                <w:color w:val="000000"/>
              </w:rPr>
            </w:pPr>
            <w:r w:rsidRPr="00581FFA">
              <w:rPr>
                <w:rFonts w:ascii="Arial" w:hAnsi="Arial" w:cs="Arial"/>
                <w:color w:val="000000"/>
              </w:rPr>
              <w:t xml:space="preserve"> $     30.000,00 </w:t>
            </w:r>
          </w:p>
        </w:tc>
        <w:tc>
          <w:tcPr>
            <w:tcW w:w="1062"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4866A47B"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24C0DEFF" w14:textId="77777777" w:rsidR="00964C21" w:rsidRPr="00581FFA" w:rsidRDefault="00964C21" w:rsidP="00964C21">
            <w:pPr>
              <w:jc w:val="center"/>
              <w:rPr>
                <w:rFonts w:ascii="Arial" w:hAnsi="Arial" w:cs="Arial"/>
                <w:color w:val="000000"/>
              </w:rPr>
            </w:pPr>
            <w:r w:rsidRPr="00581FFA">
              <w:rPr>
                <w:rFonts w:ascii="Arial" w:hAnsi="Arial" w:cs="Arial"/>
                <w:color w:val="000000"/>
              </w:rPr>
              <w:t>438</w:t>
            </w:r>
          </w:p>
        </w:tc>
        <w:tc>
          <w:tcPr>
            <w:tcW w:w="1062"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1637AE16" w14:textId="77777777" w:rsidR="00964C21" w:rsidRPr="00581FFA" w:rsidRDefault="00964C21" w:rsidP="00964C21">
            <w:pPr>
              <w:jc w:val="center"/>
              <w:rPr>
                <w:rFonts w:ascii="Arial" w:hAnsi="Arial" w:cs="Arial"/>
                <w:color w:val="000000"/>
              </w:rPr>
            </w:pPr>
            <w:r w:rsidRPr="00581FFA">
              <w:rPr>
                <w:rFonts w:ascii="Arial" w:hAnsi="Arial" w:cs="Arial"/>
                <w:color w:val="000000"/>
              </w:rPr>
              <w:t>438</w:t>
            </w:r>
          </w:p>
        </w:tc>
        <w:tc>
          <w:tcPr>
            <w:tcW w:w="1062"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711E4679" w14:textId="77777777" w:rsidR="00964C21" w:rsidRPr="00581FFA" w:rsidRDefault="00964C21" w:rsidP="00964C21">
            <w:pPr>
              <w:jc w:val="center"/>
              <w:rPr>
                <w:rFonts w:ascii="Arial" w:hAnsi="Arial" w:cs="Arial"/>
                <w:color w:val="000000"/>
              </w:rPr>
            </w:pPr>
            <w:r w:rsidRPr="00581FFA">
              <w:rPr>
                <w:rFonts w:ascii="Arial" w:hAnsi="Arial" w:cs="Arial"/>
                <w:color w:val="000000"/>
              </w:rPr>
              <w:t>438</w:t>
            </w:r>
          </w:p>
        </w:tc>
        <w:tc>
          <w:tcPr>
            <w:tcW w:w="1062"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318290E9" w14:textId="77777777" w:rsidR="00964C21" w:rsidRPr="00581FFA" w:rsidRDefault="00964C21" w:rsidP="00964C21">
            <w:pPr>
              <w:jc w:val="center"/>
              <w:rPr>
                <w:rFonts w:ascii="Arial" w:hAnsi="Arial" w:cs="Arial"/>
                <w:color w:val="000000"/>
              </w:rPr>
            </w:pPr>
            <w:r w:rsidRPr="00581FFA">
              <w:rPr>
                <w:rFonts w:ascii="Arial" w:hAnsi="Arial" w:cs="Arial"/>
                <w:color w:val="000000"/>
              </w:rPr>
              <w:t>438</w:t>
            </w:r>
          </w:p>
        </w:tc>
        <w:tc>
          <w:tcPr>
            <w:tcW w:w="1062" w:type="dxa"/>
            <w:tcBorders>
              <w:top w:val="single" w:sz="4" w:space="0" w:color="auto"/>
              <w:left w:val="single" w:sz="8" w:space="0" w:color="auto"/>
              <w:bottom w:val="single" w:sz="4" w:space="0" w:color="auto"/>
              <w:right w:val="single" w:sz="8" w:space="0" w:color="auto"/>
            </w:tcBorders>
            <w:shd w:val="clear" w:color="DDEBF7" w:fill="DDEBF7"/>
            <w:noWrap/>
            <w:vAlign w:val="center"/>
            <w:hideMark/>
          </w:tcPr>
          <w:p w14:paraId="78FE0558"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nil"/>
              <w:bottom w:val="single" w:sz="4" w:space="0" w:color="auto"/>
              <w:right w:val="single" w:sz="8" w:space="0" w:color="auto"/>
            </w:tcBorders>
            <w:shd w:val="clear" w:color="DDEBF7" w:fill="DDEBF7"/>
            <w:noWrap/>
            <w:vAlign w:val="center"/>
            <w:hideMark/>
          </w:tcPr>
          <w:p w14:paraId="442004D8"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r>
      <w:tr w:rsidR="00964C21" w:rsidRPr="00581FFA" w14:paraId="44FD72E3" w14:textId="77777777" w:rsidTr="00964C21">
        <w:trPr>
          <w:trHeight w:val="87"/>
        </w:trPr>
        <w:tc>
          <w:tcPr>
            <w:tcW w:w="23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B213910" w14:textId="528216F8" w:rsidR="00964C21" w:rsidRPr="00581FFA" w:rsidRDefault="00964C21" w:rsidP="00964C21">
            <w:pPr>
              <w:rPr>
                <w:rFonts w:ascii="Arial" w:hAnsi="Arial" w:cs="Arial"/>
                <w:color w:val="000000"/>
              </w:rPr>
            </w:pPr>
            <w:r w:rsidRPr="00581FFA">
              <w:rPr>
                <w:rFonts w:ascii="Arial" w:hAnsi="Arial" w:cs="Arial"/>
                <w:color w:val="000000"/>
              </w:rPr>
              <w:t>Vibro</w:t>
            </w:r>
            <w:r w:rsidR="0035107A">
              <w:rPr>
                <w:rFonts w:ascii="Arial" w:hAnsi="Arial" w:cs="Arial"/>
                <w:color w:val="000000"/>
              </w:rPr>
              <w:t xml:space="preserve"> </w:t>
            </w:r>
            <w:r w:rsidRPr="00581FFA">
              <w:rPr>
                <w:rFonts w:ascii="Arial" w:hAnsi="Arial" w:cs="Arial"/>
                <w:color w:val="000000"/>
              </w:rPr>
              <w:t>compactador de llantas</w:t>
            </w:r>
          </w:p>
        </w:tc>
        <w:tc>
          <w:tcPr>
            <w:tcW w:w="122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496FB65" w14:textId="77777777" w:rsidR="00964C21" w:rsidRPr="00581FFA" w:rsidRDefault="00964C21" w:rsidP="00964C21">
            <w:pPr>
              <w:rPr>
                <w:rFonts w:ascii="Arial" w:hAnsi="Arial" w:cs="Arial"/>
                <w:color w:val="000000"/>
              </w:rPr>
            </w:pPr>
            <w:r w:rsidRPr="00581FFA">
              <w:rPr>
                <w:rFonts w:ascii="Arial" w:hAnsi="Arial" w:cs="Arial"/>
                <w:color w:val="000000"/>
              </w:rPr>
              <w:t>m3</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3F3730B3" w14:textId="77777777" w:rsidR="00964C21" w:rsidRPr="00581FFA" w:rsidRDefault="00964C21" w:rsidP="00964C21">
            <w:pPr>
              <w:jc w:val="center"/>
              <w:rPr>
                <w:rFonts w:ascii="Arial" w:hAnsi="Arial" w:cs="Arial"/>
                <w:color w:val="000000"/>
              </w:rPr>
            </w:pPr>
            <w:r w:rsidRPr="00581FFA">
              <w:rPr>
                <w:rFonts w:ascii="Arial" w:hAnsi="Arial" w:cs="Arial"/>
                <w:color w:val="000000"/>
              </w:rPr>
              <w:t>438</w:t>
            </w:r>
          </w:p>
        </w:tc>
        <w:tc>
          <w:tcPr>
            <w:tcW w:w="1419" w:type="dxa"/>
            <w:tcBorders>
              <w:top w:val="single" w:sz="4" w:space="0" w:color="auto"/>
              <w:left w:val="single" w:sz="4" w:space="0" w:color="auto"/>
              <w:bottom w:val="single" w:sz="4" w:space="0" w:color="auto"/>
              <w:right w:val="nil"/>
            </w:tcBorders>
            <w:shd w:val="clear" w:color="auto" w:fill="auto"/>
            <w:noWrap/>
            <w:vAlign w:val="center"/>
            <w:hideMark/>
          </w:tcPr>
          <w:p w14:paraId="43542928" w14:textId="77777777" w:rsidR="00964C21" w:rsidRPr="00581FFA" w:rsidRDefault="00964C21" w:rsidP="00964C21">
            <w:pPr>
              <w:jc w:val="center"/>
              <w:rPr>
                <w:rFonts w:ascii="Arial" w:hAnsi="Arial" w:cs="Arial"/>
                <w:color w:val="000000"/>
              </w:rPr>
            </w:pPr>
            <w:r w:rsidRPr="00581FFA">
              <w:rPr>
                <w:rFonts w:ascii="Arial" w:hAnsi="Arial" w:cs="Arial"/>
                <w:color w:val="000000"/>
              </w:rPr>
              <w:t xml:space="preserve"> $   135.000,00 </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EBBAD1D"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0ECF33F"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D3C9D31"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9672A75"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5D4932F" w14:textId="77777777" w:rsidR="00964C21" w:rsidRPr="00581FFA" w:rsidRDefault="00964C21" w:rsidP="00964C21">
            <w:pPr>
              <w:jc w:val="center"/>
              <w:rPr>
                <w:rFonts w:ascii="Arial" w:hAnsi="Arial" w:cs="Arial"/>
                <w:color w:val="000000"/>
              </w:rPr>
            </w:pPr>
            <w:r w:rsidRPr="00581FFA">
              <w:rPr>
                <w:rFonts w:ascii="Arial" w:hAnsi="Arial" w:cs="Arial"/>
                <w:color w:val="000000"/>
              </w:rPr>
              <w:t>146</w:t>
            </w:r>
          </w:p>
        </w:tc>
        <w:tc>
          <w:tcPr>
            <w:tcW w:w="10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71F5341" w14:textId="77777777" w:rsidR="00964C21" w:rsidRPr="00581FFA" w:rsidRDefault="00964C21" w:rsidP="00964C21">
            <w:pPr>
              <w:jc w:val="center"/>
              <w:rPr>
                <w:rFonts w:ascii="Arial" w:hAnsi="Arial" w:cs="Arial"/>
                <w:color w:val="000000"/>
              </w:rPr>
            </w:pPr>
            <w:r w:rsidRPr="00581FFA">
              <w:rPr>
                <w:rFonts w:ascii="Arial" w:hAnsi="Arial" w:cs="Arial"/>
                <w:color w:val="000000"/>
              </w:rPr>
              <w:t>146</w:t>
            </w:r>
          </w:p>
        </w:tc>
        <w:tc>
          <w:tcPr>
            <w:tcW w:w="1062" w:type="dxa"/>
            <w:tcBorders>
              <w:top w:val="single" w:sz="4" w:space="0" w:color="auto"/>
              <w:left w:val="nil"/>
              <w:bottom w:val="single" w:sz="4" w:space="0" w:color="auto"/>
              <w:right w:val="single" w:sz="8" w:space="0" w:color="auto"/>
            </w:tcBorders>
            <w:shd w:val="clear" w:color="auto" w:fill="auto"/>
            <w:noWrap/>
            <w:vAlign w:val="center"/>
            <w:hideMark/>
          </w:tcPr>
          <w:p w14:paraId="67C9D501" w14:textId="77777777" w:rsidR="00964C21" w:rsidRPr="00581FFA" w:rsidRDefault="00964C21" w:rsidP="00964C21">
            <w:pPr>
              <w:jc w:val="center"/>
              <w:rPr>
                <w:rFonts w:ascii="Arial" w:hAnsi="Arial" w:cs="Arial"/>
                <w:color w:val="000000"/>
              </w:rPr>
            </w:pPr>
            <w:r w:rsidRPr="00581FFA">
              <w:rPr>
                <w:rFonts w:ascii="Arial" w:hAnsi="Arial" w:cs="Arial"/>
                <w:color w:val="000000"/>
              </w:rPr>
              <w:t>146</w:t>
            </w:r>
          </w:p>
        </w:tc>
      </w:tr>
      <w:tr w:rsidR="00964C21" w:rsidRPr="00581FFA" w14:paraId="64E9B777" w14:textId="77777777" w:rsidTr="00964C21">
        <w:trPr>
          <w:trHeight w:val="87"/>
        </w:trPr>
        <w:tc>
          <w:tcPr>
            <w:tcW w:w="2380" w:type="dxa"/>
            <w:tcBorders>
              <w:top w:val="single" w:sz="4" w:space="0" w:color="auto"/>
              <w:left w:val="single" w:sz="8" w:space="0" w:color="auto"/>
              <w:bottom w:val="single" w:sz="8" w:space="0" w:color="auto"/>
              <w:right w:val="single" w:sz="8" w:space="0" w:color="auto"/>
            </w:tcBorders>
            <w:shd w:val="clear" w:color="DDEBF7" w:fill="DDEBF7"/>
            <w:noWrap/>
            <w:vAlign w:val="center"/>
            <w:hideMark/>
          </w:tcPr>
          <w:p w14:paraId="4A2D3B0B" w14:textId="77777777" w:rsidR="00964C21" w:rsidRPr="00581FFA" w:rsidRDefault="00964C21" w:rsidP="00964C21">
            <w:pPr>
              <w:rPr>
                <w:rFonts w:ascii="Arial" w:hAnsi="Arial" w:cs="Arial"/>
                <w:color w:val="000000"/>
              </w:rPr>
            </w:pPr>
            <w:r w:rsidRPr="00581FFA">
              <w:rPr>
                <w:rFonts w:ascii="Arial" w:hAnsi="Arial" w:cs="Arial"/>
                <w:color w:val="000000"/>
              </w:rPr>
              <w:t>Terminadora de Asfalto</w:t>
            </w:r>
          </w:p>
        </w:tc>
        <w:tc>
          <w:tcPr>
            <w:tcW w:w="1221" w:type="dxa"/>
            <w:tcBorders>
              <w:top w:val="single" w:sz="4" w:space="0" w:color="auto"/>
              <w:left w:val="single" w:sz="8" w:space="0" w:color="auto"/>
              <w:bottom w:val="single" w:sz="8" w:space="0" w:color="auto"/>
              <w:right w:val="single" w:sz="8" w:space="0" w:color="auto"/>
            </w:tcBorders>
            <w:shd w:val="clear" w:color="DDEBF7" w:fill="DDEBF7"/>
            <w:noWrap/>
            <w:vAlign w:val="center"/>
            <w:hideMark/>
          </w:tcPr>
          <w:p w14:paraId="443EE0E6" w14:textId="77777777" w:rsidR="00964C21" w:rsidRPr="00581FFA" w:rsidRDefault="00964C21" w:rsidP="00964C21">
            <w:pPr>
              <w:rPr>
                <w:rFonts w:ascii="Arial" w:hAnsi="Arial" w:cs="Arial"/>
                <w:color w:val="000000"/>
              </w:rPr>
            </w:pPr>
            <w:r w:rsidRPr="00581FFA">
              <w:rPr>
                <w:rFonts w:ascii="Arial" w:hAnsi="Arial" w:cs="Arial"/>
                <w:color w:val="000000"/>
              </w:rPr>
              <w:t>m3</w:t>
            </w:r>
          </w:p>
        </w:tc>
        <w:tc>
          <w:tcPr>
            <w:tcW w:w="1437" w:type="dxa"/>
            <w:tcBorders>
              <w:top w:val="single" w:sz="4" w:space="0" w:color="auto"/>
              <w:left w:val="nil"/>
              <w:bottom w:val="single" w:sz="8" w:space="0" w:color="auto"/>
              <w:right w:val="single" w:sz="4" w:space="0" w:color="auto"/>
            </w:tcBorders>
            <w:shd w:val="clear" w:color="DDEBF7" w:fill="DDEBF7"/>
            <w:noWrap/>
            <w:vAlign w:val="center"/>
            <w:hideMark/>
          </w:tcPr>
          <w:p w14:paraId="3B46B178" w14:textId="77777777" w:rsidR="00964C21" w:rsidRPr="00581FFA" w:rsidRDefault="00964C21" w:rsidP="00964C21">
            <w:pPr>
              <w:jc w:val="center"/>
              <w:rPr>
                <w:rFonts w:ascii="Arial" w:hAnsi="Arial" w:cs="Arial"/>
                <w:color w:val="000000"/>
              </w:rPr>
            </w:pPr>
            <w:r w:rsidRPr="00581FFA">
              <w:rPr>
                <w:rFonts w:ascii="Arial" w:hAnsi="Arial" w:cs="Arial"/>
                <w:color w:val="000000"/>
              </w:rPr>
              <w:t>600</w:t>
            </w:r>
          </w:p>
        </w:tc>
        <w:tc>
          <w:tcPr>
            <w:tcW w:w="1419" w:type="dxa"/>
            <w:tcBorders>
              <w:top w:val="single" w:sz="4" w:space="0" w:color="auto"/>
              <w:left w:val="single" w:sz="4" w:space="0" w:color="auto"/>
              <w:bottom w:val="single" w:sz="8" w:space="0" w:color="auto"/>
              <w:right w:val="nil"/>
            </w:tcBorders>
            <w:shd w:val="clear" w:color="DDEBF7" w:fill="DDEBF7"/>
            <w:noWrap/>
            <w:vAlign w:val="center"/>
            <w:hideMark/>
          </w:tcPr>
          <w:p w14:paraId="2213213C" w14:textId="77777777" w:rsidR="00964C21" w:rsidRPr="00581FFA" w:rsidRDefault="00964C21" w:rsidP="00964C21">
            <w:pPr>
              <w:jc w:val="center"/>
              <w:rPr>
                <w:rFonts w:ascii="Arial" w:hAnsi="Arial" w:cs="Arial"/>
                <w:color w:val="000000"/>
              </w:rPr>
            </w:pPr>
            <w:r w:rsidRPr="00581FFA">
              <w:rPr>
                <w:rFonts w:ascii="Arial" w:hAnsi="Arial" w:cs="Arial"/>
                <w:color w:val="000000"/>
              </w:rPr>
              <w:t xml:space="preserve"> $       3.200,00 </w:t>
            </w:r>
          </w:p>
        </w:tc>
        <w:tc>
          <w:tcPr>
            <w:tcW w:w="1062" w:type="dxa"/>
            <w:tcBorders>
              <w:top w:val="single" w:sz="4" w:space="0" w:color="auto"/>
              <w:left w:val="single" w:sz="8" w:space="0" w:color="auto"/>
              <w:bottom w:val="single" w:sz="8" w:space="0" w:color="auto"/>
              <w:right w:val="single" w:sz="8" w:space="0" w:color="auto"/>
            </w:tcBorders>
            <w:shd w:val="clear" w:color="DDEBF7" w:fill="DDEBF7"/>
            <w:noWrap/>
            <w:vAlign w:val="center"/>
            <w:hideMark/>
          </w:tcPr>
          <w:p w14:paraId="52EED010"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8" w:space="0" w:color="auto"/>
              <w:right w:val="single" w:sz="8" w:space="0" w:color="auto"/>
            </w:tcBorders>
            <w:shd w:val="clear" w:color="DDEBF7" w:fill="DDEBF7"/>
            <w:noWrap/>
            <w:vAlign w:val="center"/>
            <w:hideMark/>
          </w:tcPr>
          <w:p w14:paraId="2EB0EAC7"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8" w:space="0" w:color="auto"/>
              <w:right w:val="single" w:sz="8" w:space="0" w:color="auto"/>
            </w:tcBorders>
            <w:shd w:val="clear" w:color="DDEBF7" w:fill="DDEBF7"/>
            <w:noWrap/>
            <w:vAlign w:val="center"/>
            <w:hideMark/>
          </w:tcPr>
          <w:p w14:paraId="542B9C86"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8" w:space="0" w:color="auto"/>
              <w:right w:val="single" w:sz="8" w:space="0" w:color="auto"/>
            </w:tcBorders>
            <w:shd w:val="clear" w:color="DDEBF7" w:fill="DDEBF7"/>
            <w:noWrap/>
            <w:vAlign w:val="center"/>
            <w:hideMark/>
          </w:tcPr>
          <w:p w14:paraId="28209E6B" w14:textId="77777777" w:rsidR="00964C21" w:rsidRPr="00581FFA" w:rsidRDefault="00964C21" w:rsidP="00964C21">
            <w:pPr>
              <w:jc w:val="center"/>
              <w:rPr>
                <w:rFonts w:ascii="Arial" w:hAnsi="Arial" w:cs="Arial"/>
                <w:color w:val="000000"/>
              </w:rPr>
            </w:pPr>
            <w:r w:rsidRPr="00581FFA">
              <w:rPr>
                <w:rFonts w:ascii="Arial" w:hAnsi="Arial" w:cs="Arial"/>
                <w:color w:val="000000"/>
              </w:rPr>
              <w:t> </w:t>
            </w:r>
          </w:p>
        </w:tc>
        <w:tc>
          <w:tcPr>
            <w:tcW w:w="1062" w:type="dxa"/>
            <w:tcBorders>
              <w:top w:val="single" w:sz="4" w:space="0" w:color="auto"/>
              <w:left w:val="single" w:sz="8" w:space="0" w:color="auto"/>
              <w:bottom w:val="single" w:sz="8" w:space="0" w:color="auto"/>
              <w:right w:val="single" w:sz="8" w:space="0" w:color="auto"/>
            </w:tcBorders>
            <w:shd w:val="clear" w:color="DDEBF7" w:fill="DDEBF7"/>
            <w:noWrap/>
            <w:vAlign w:val="center"/>
            <w:hideMark/>
          </w:tcPr>
          <w:p w14:paraId="066A2B44" w14:textId="77777777" w:rsidR="00964C21" w:rsidRPr="00581FFA" w:rsidRDefault="00964C21" w:rsidP="00964C21">
            <w:pPr>
              <w:jc w:val="center"/>
              <w:rPr>
                <w:rFonts w:ascii="Arial" w:hAnsi="Arial" w:cs="Arial"/>
                <w:color w:val="000000"/>
              </w:rPr>
            </w:pPr>
            <w:r w:rsidRPr="00581FFA">
              <w:rPr>
                <w:rFonts w:ascii="Arial" w:hAnsi="Arial" w:cs="Arial"/>
                <w:color w:val="000000"/>
              </w:rPr>
              <w:t>200</w:t>
            </w:r>
          </w:p>
        </w:tc>
        <w:tc>
          <w:tcPr>
            <w:tcW w:w="1062" w:type="dxa"/>
            <w:tcBorders>
              <w:top w:val="single" w:sz="4" w:space="0" w:color="auto"/>
              <w:left w:val="single" w:sz="8" w:space="0" w:color="auto"/>
              <w:bottom w:val="single" w:sz="8" w:space="0" w:color="auto"/>
              <w:right w:val="single" w:sz="8" w:space="0" w:color="auto"/>
            </w:tcBorders>
            <w:shd w:val="clear" w:color="DDEBF7" w:fill="DDEBF7"/>
            <w:noWrap/>
            <w:vAlign w:val="center"/>
            <w:hideMark/>
          </w:tcPr>
          <w:p w14:paraId="320A929E" w14:textId="77777777" w:rsidR="00964C21" w:rsidRPr="00581FFA" w:rsidRDefault="00964C21" w:rsidP="00964C21">
            <w:pPr>
              <w:jc w:val="center"/>
              <w:rPr>
                <w:rFonts w:ascii="Arial" w:hAnsi="Arial" w:cs="Arial"/>
                <w:color w:val="000000"/>
              </w:rPr>
            </w:pPr>
            <w:r w:rsidRPr="00581FFA">
              <w:rPr>
                <w:rFonts w:ascii="Arial" w:hAnsi="Arial" w:cs="Arial"/>
                <w:color w:val="000000"/>
              </w:rPr>
              <w:t>200</w:t>
            </w:r>
          </w:p>
        </w:tc>
        <w:tc>
          <w:tcPr>
            <w:tcW w:w="1062" w:type="dxa"/>
            <w:tcBorders>
              <w:top w:val="single" w:sz="4" w:space="0" w:color="auto"/>
              <w:left w:val="nil"/>
              <w:bottom w:val="single" w:sz="8" w:space="0" w:color="auto"/>
              <w:right w:val="single" w:sz="8" w:space="0" w:color="auto"/>
            </w:tcBorders>
            <w:shd w:val="clear" w:color="DDEBF7" w:fill="DDEBF7"/>
            <w:noWrap/>
            <w:vAlign w:val="center"/>
            <w:hideMark/>
          </w:tcPr>
          <w:p w14:paraId="5AA772BE" w14:textId="77777777" w:rsidR="00964C21" w:rsidRPr="00581FFA" w:rsidRDefault="00964C21" w:rsidP="00964C21">
            <w:pPr>
              <w:jc w:val="center"/>
              <w:rPr>
                <w:rFonts w:ascii="Arial" w:hAnsi="Arial" w:cs="Arial"/>
                <w:color w:val="000000"/>
              </w:rPr>
            </w:pPr>
            <w:r w:rsidRPr="00581FFA">
              <w:rPr>
                <w:rFonts w:ascii="Arial" w:hAnsi="Arial" w:cs="Arial"/>
                <w:color w:val="000000"/>
              </w:rPr>
              <w:t>200</w:t>
            </w:r>
          </w:p>
        </w:tc>
      </w:tr>
    </w:tbl>
    <w:p w14:paraId="64B192E9" w14:textId="77777777" w:rsidR="00964C21" w:rsidRPr="00581FFA" w:rsidRDefault="00964C21" w:rsidP="008D120D">
      <w:pPr>
        <w:rPr>
          <w:rFonts w:ascii="Arial" w:hAnsi="Arial" w:cs="Arial"/>
        </w:rPr>
      </w:pPr>
    </w:p>
    <w:p w14:paraId="4528E3BD" w14:textId="365F990D" w:rsidR="00355D38" w:rsidRPr="00581FFA" w:rsidRDefault="00355D38" w:rsidP="00355D38">
      <w:pPr>
        <w:pStyle w:val="Descripcin"/>
        <w:jc w:val="center"/>
        <w:rPr>
          <w:rFonts w:ascii="Arial" w:eastAsiaTheme="majorEastAsia" w:hAnsi="Arial" w:cs="Arial"/>
          <w:b/>
          <w:bCs/>
          <w:i w:val="0"/>
          <w:iCs w:val="0"/>
          <w:color w:val="auto"/>
          <w:sz w:val="22"/>
          <w:szCs w:val="22"/>
        </w:rPr>
      </w:pPr>
      <w:r w:rsidRPr="00581FFA">
        <w:rPr>
          <w:rFonts w:ascii="Arial" w:hAnsi="Arial" w:cs="Arial"/>
          <w:b/>
          <w:bCs/>
          <w:i w:val="0"/>
          <w:iCs w:val="0"/>
          <w:color w:val="auto"/>
          <w:sz w:val="22"/>
          <w:szCs w:val="22"/>
        </w:rPr>
        <w:t xml:space="preserve">Tabla </w:t>
      </w:r>
      <w:r w:rsidRPr="00581FFA">
        <w:rPr>
          <w:rFonts w:ascii="Arial" w:hAnsi="Arial" w:cs="Arial"/>
          <w:b/>
          <w:bCs/>
          <w:i w:val="0"/>
          <w:iCs w:val="0"/>
          <w:color w:val="auto"/>
          <w:sz w:val="22"/>
          <w:szCs w:val="22"/>
        </w:rPr>
        <w:fldChar w:fldCharType="begin"/>
      </w:r>
      <w:r w:rsidRPr="00581FFA">
        <w:rPr>
          <w:rFonts w:ascii="Arial" w:hAnsi="Arial" w:cs="Arial"/>
          <w:b/>
          <w:bCs/>
          <w:i w:val="0"/>
          <w:iCs w:val="0"/>
          <w:color w:val="auto"/>
          <w:sz w:val="22"/>
          <w:szCs w:val="22"/>
        </w:rPr>
        <w:instrText xml:space="preserve"> SEQ Tabla \* ARABIC </w:instrText>
      </w:r>
      <w:r w:rsidRPr="00581FFA">
        <w:rPr>
          <w:rFonts w:ascii="Arial" w:hAnsi="Arial" w:cs="Arial"/>
          <w:b/>
          <w:bCs/>
          <w:i w:val="0"/>
          <w:iCs w:val="0"/>
          <w:color w:val="auto"/>
          <w:sz w:val="22"/>
          <w:szCs w:val="22"/>
        </w:rPr>
        <w:fldChar w:fldCharType="separate"/>
      </w:r>
      <w:r w:rsidR="00711D09">
        <w:rPr>
          <w:rFonts w:ascii="Arial" w:hAnsi="Arial" w:cs="Arial"/>
          <w:b/>
          <w:bCs/>
          <w:i w:val="0"/>
          <w:iCs w:val="0"/>
          <w:noProof/>
          <w:color w:val="auto"/>
          <w:sz w:val="22"/>
          <w:szCs w:val="22"/>
        </w:rPr>
        <w:t>2</w:t>
      </w:r>
      <w:r w:rsidRPr="00581FFA">
        <w:rPr>
          <w:rFonts w:ascii="Arial" w:hAnsi="Arial" w:cs="Arial"/>
          <w:b/>
          <w:bCs/>
          <w:i w:val="0"/>
          <w:iCs w:val="0"/>
          <w:color w:val="auto"/>
          <w:sz w:val="22"/>
          <w:szCs w:val="22"/>
        </w:rPr>
        <w:fldChar w:fldCharType="end"/>
      </w:r>
      <w:r w:rsidRPr="00581FFA">
        <w:rPr>
          <w:rFonts w:ascii="Arial" w:hAnsi="Arial" w:cs="Arial"/>
          <w:b/>
          <w:bCs/>
          <w:i w:val="0"/>
          <w:iCs w:val="0"/>
          <w:color w:val="auto"/>
          <w:sz w:val="22"/>
          <w:szCs w:val="22"/>
        </w:rPr>
        <w:t xml:space="preserve"> – Plan de Adquisiciones</w:t>
      </w:r>
    </w:p>
    <w:p w14:paraId="3C104535" w14:textId="77777777" w:rsidR="0013737F" w:rsidRPr="00581FFA" w:rsidRDefault="0013737F" w:rsidP="008D120D">
      <w:pPr>
        <w:rPr>
          <w:rFonts w:ascii="Arial" w:hAnsi="Arial" w:cs="Arial"/>
        </w:rPr>
      </w:pPr>
    </w:p>
    <w:p w14:paraId="5A65CDB9" w14:textId="77777777" w:rsidR="00F430E2" w:rsidRPr="00581FFA" w:rsidRDefault="00F430E2" w:rsidP="008D120D">
      <w:pPr>
        <w:rPr>
          <w:rFonts w:ascii="Arial" w:hAnsi="Arial" w:cs="Arial"/>
        </w:rPr>
      </w:pPr>
    </w:p>
    <w:p w14:paraId="0E92217B" w14:textId="77777777" w:rsidR="00F430E2" w:rsidRPr="00581FFA" w:rsidRDefault="00F430E2" w:rsidP="008D120D">
      <w:pPr>
        <w:rPr>
          <w:rFonts w:ascii="Arial" w:hAnsi="Arial" w:cs="Arial"/>
        </w:rPr>
      </w:pPr>
    </w:p>
    <w:p w14:paraId="171B150C" w14:textId="77777777" w:rsidR="00F430E2" w:rsidRPr="00581FFA" w:rsidRDefault="00F430E2" w:rsidP="008D120D">
      <w:pPr>
        <w:rPr>
          <w:rFonts w:ascii="Arial" w:hAnsi="Arial" w:cs="Arial"/>
        </w:rPr>
      </w:pPr>
    </w:p>
    <w:p w14:paraId="154AA198" w14:textId="77777777" w:rsidR="00F430E2" w:rsidRPr="00581FFA" w:rsidRDefault="00F430E2" w:rsidP="008D120D">
      <w:pPr>
        <w:rPr>
          <w:rFonts w:ascii="Arial" w:hAnsi="Arial" w:cs="Arial"/>
        </w:rPr>
      </w:pPr>
    </w:p>
    <w:p w14:paraId="6B260E65" w14:textId="77777777" w:rsidR="00F430E2" w:rsidRPr="00581FFA" w:rsidRDefault="00F430E2" w:rsidP="008D120D">
      <w:pPr>
        <w:rPr>
          <w:rFonts w:ascii="Arial" w:hAnsi="Arial" w:cs="Arial"/>
        </w:rPr>
      </w:pPr>
    </w:p>
    <w:p w14:paraId="2E033227" w14:textId="77777777" w:rsidR="00F430E2" w:rsidRPr="00581FFA" w:rsidRDefault="00F430E2" w:rsidP="008D120D">
      <w:pPr>
        <w:rPr>
          <w:rFonts w:ascii="Arial" w:hAnsi="Arial" w:cs="Arial"/>
        </w:rPr>
      </w:pPr>
    </w:p>
    <w:p w14:paraId="4BA7C694" w14:textId="77777777" w:rsidR="00F430E2" w:rsidRPr="00581FFA" w:rsidRDefault="00F430E2" w:rsidP="008D120D">
      <w:pPr>
        <w:rPr>
          <w:rFonts w:ascii="Arial" w:hAnsi="Arial" w:cs="Arial"/>
        </w:rPr>
      </w:pPr>
    </w:p>
    <w:p w14:paraId="7E79EF62" w14:textId="77777777" w:rsidR="00F430E2" w:rsidRPr="00581FFA" w:rsidRDefault="00F430E2" w:rsidP="008D120D">
      <w:pPr>
        <w:rPr>
          <w:rFonts w:ascii="Arial" w:hAnsi="Arial" w:cs="Arial"/>
        </w:rPr>
      </w:pPr>
    </w:p>
    <w:p w14:paraId="26E177B7" w14:textId="77777777" w:rsidR="00F430E2" w:rsidRPr="00581FFA" w:rsidRDefault="00F430E2" w:rsidP="008D120D">
      <w:pPr>
        <w:rPr>
          <w:rFonts w:ascii="Arial" w:hAnsi="Arial" w:cs="Arial"/>
        </w:rPr>
      </w:pPr>
    </w:p>
    <w:p w14:paraId="05032B07" w14:textId="77777777" w:rsidR="00F430E2" w:rsidRPr="00581FFA" w:rsidRDefault="00F430E2" w:rsidP="008D120D">
      <w:pPr>
        <w:rPr>
          <w:rFonts w:ascii="Arial" w:hAnsi="Arial" w:cs="Arial"/>
        </w:rPr>
      </w:pPr>
    </w:p>
    <w:p w14:paraId="659671D3" w14:textId="77777777" w:rsidR="00F430E2" w:rsidRPr="00581FFA" w:rsidRDefault="00F430E2" w:rsidP="008D120D">
      <w:pPr>
        <w:rPr>
          <w:rFonts w:ascii="Arial" w:hAnsi="Arial" w:cs="Arial"/>
        </w:rPr>
      </w:pPr>
    </w:p>
    <w:p w14:paraId="39D0AB5B" w14:textId="6845FD86" w:rsidR="00F430E2" w:rsidRPr="00581FFA" w:rsidRDefault="00F430E2" w:rsidP="00F430E2">
      <w:pPr>
        <w:pStyle w:val="TITULO1"/>
        <w:spacing w:line="360" w:lineRule="auto"/>
        <w:rPr>
          <w:rFonts w:cs="Arial"/>
          <w:sz w:val="22"/>
          <w:szCs w:val="22"/>
        </w:rPr>
      </w:pPr>
      <w:bookmarkStart w:id="10" w:name="_Toc71581571"/>
      <w:r w:rsidRPr="00581FFA">
        <w:rPr>
          <w:rFonts w:cs="Arial"/>
          <w:sz w:val="22"/>
          <w:szCs w:val="22"/>
        </w:rPr>
        <w:lastRenderedPageBreak/>
        <w:t xml:space="preserve">PLAN DE </w:t>
      </w:r>
      <w:r w:rsidR="006A53EE" w:rsidRPr="00581FFA">
        <w:rPr>
          <w:rFonts w:cs="Arial"/>
          <w:sz w:val="22"/>
          <w:szCs w:val="22"/>
        </w:rPr>
        <w:t>COMPRAS PARA EL PROYECTO</w:t>
      </w:r>
      <w:bookmarkEnd w:id="10"/>
    </w:p>
    <w:tbl>
      <w:tblPr>
        <w:tblW w:w="13879" w:type="dxa"/>
        <w:tblInd w:w="-10" w:type="dxa"/>
        <w:tblCellMar>
          <w:left w:w="70" w:type="dxa"/>
          <w:right w:w="70" w:type="dxa"/>
        </w:tblCellMar>
        <w:tblLook w:val="04A0" w:firstRow="1" w:lastRow="0" w:firstColumn="1" w:lastColumn="0" w:noHBand="0" w:noVBand="1"/>
      </w:tblPr>
      <w:tblGrid>
        <w:gridCol w:w="618"/>
        <w:gridCol w:w="1681"/>
        <w:gridCol w:w="1685"/>
        <w:gridCol w:w="1096"/>
        <w:gridCol w:w="1007"/>
        <w:gridCol w:w="1552"/>
        <w:gridCol w:w="1663"/>
        <w:gridCol w:w="2174"/>
        <w:gridCol w:w="2403"/>
      </w:tblGrid>
      <w:tr w:rsidR="00F430E2" w:rsidRPr="00581FFA" w14:paraId="18FE950C" w14:textId="77777777" w:rsidTr="00355D38">
        <w:trPr>
          <w:trHeight w:val="1144"/>
          <w:tblHeader/>
        </w:trPr>
        <w:tc>
          <w:tcPr>
            <w:tcW w:w="558"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hideMark/>
          </w:tcPr>
          <w:p w14:paraId="46D9688D" w14:textId="77777777" w:rsidR="00F430E2" w:rsidRPr="00581FFA" w:rsidRDefault="00F430E2" w:rsidP="00F430E2">
            <w:pPr>
              <w:jc w:val="center"/>
              <w:rPr>
                <w:rFonts w:ascii="Arial" w:hAnsi="Arial" w:cs="Arial"/>
                <w:b/>
                <w:bCs/>
                <w:color w:val="000000"/>
                <w:sz w:val="20"/>
                <w:szCs w:val="20"/>
              </w:rPr>
            </w:pPr>
            <w:r w:rsidRPr="00581FFA">
              <w:rPr>
                <w:rFonts w:ascii="Arial" w:hAnsi="Arial" w:cs="Arial"/>
                <w:b/>
                <w:bCs/>
                <w:color w:val="000000"/>
                <w:sz w:val="20"/>
                <w:szCs w:val="20"/>
              </w:rPr>
              <w:t>ÍTEM</w:t>
            </w:r>
          </w:p>
        </w:tc>
        <w:tc>
          <w:tcPr>
            <w:tcW w:w="1735" w:type="dxa"/>
            <w:tcBorders>
              <w:top w:val="single" w:sz="8" w:space="0" w:color="auto"/>
              <w:left w:val="nil"/>
              <w:bottom w:val="single" w:sz="8" w:space="0" w:color="auto"/>
              <w:right w:val="single" w:sz="8" w:space="0" w:color="auto"/>
            </w:tcBorders>
            <w:shd w:val="clear" w:color="auto" w:fill="AEAAAA" w:themeFill="background2" w:themeFillShade="BF"/>
            <w:vAlign w:val="center"/>
            <w:hideMark/>
          </w:tcPr>
          <w:p w14:paraId="1D8CCB62" w14:textId="77777777" w:rsidR="00F430E2" w:rsidRPr="00581FFA" w:rsidRDefault="00F430E2" w:rsidP="00F430E2">
            <w:pPr>
              <w:jc w:val="center"/>
              <w:rPr>
                <w:rFonts w:ascii="Arial" w:hAnsi="Arial" w:cs="Arial"/>
                <w:b/>
                <w:bCs/>
                <w:color w:val="000000"/>
                <w:sz w:val="20"/>
                <w:szCs w:val="20"/>
              </w:rPr>
            </w:pPr>
            <w:r w:rsidRPr="00581FFA">
              <w:rPr>
                <w:rFonts w:ascii="Arial" w:hAnsi="Arial" w:cs="Arial"/>
                <w:b/>
                <w:bCs/>
                <w:color w:val="000000"/>
                <w:sz w:val="20"/>
                <w:szCs w:val="20"/>
              </w:rPr>
              <w:t>DESCRIPCIÓN DEL SERVICIO</w:t>
            </w:r>
          </w:p>
        </w:tc>
        <w:tc>
          <w:tcPr>
            <w:tcW w:w="1359" w:type="dxa"/>
            <w:tcBorders>
              <w:top w:val="single" w:sz="8" w:space="0" w:color="auto"/>
              <w:left w:val="nil"/>
              <w:bottom w:val="single" w:sz="8" w:space="0" w:color="auto"/>
              <w:right w:val="single" w:sz="8" w:space="0" w:color="auto"/>
            </w:tcBorders>
            <w:shd w:val="clear" w:color="auto" w:fill="AEAAAA" w:themeFill="background2" w:themeFillShade="BF"/>
            <w:vAlign w:val="center"/>
            <w:hideMark/>
          </w:tcPr>
          <w:p w14:paraId="3D632021" w14:textId="77777777" w:rsidR="00F430E2" w:rsidRPr="00581FFA" w:rsidRDefault="00F430E2" w:rsidP="00F430E2">
            <w:pPr>
              <w:jc w:val="center"/>
              <w:rPr>
                <w:rFonts w:ascii="Arial" w:hAnsi="Arial" w:cs="Arial"/>
                <w:b/>
                <w:bCs/>
                <w:color w:val="000000"/>
                <w:sz w:val="20"/>
                <w:szCs w:val="20"/>
              </w:rPr>
            </w:pPr>
            <w:r w:rsidRPr="00581FFA">
              <w:rPr>
                <w:rFonts w:ascii="Arial" w:hAnsi="Arial" w:cs="Arial"/>
                <w:b/>
                <w:bCs/>
                <w:color w:val="000000"/>
                <w:sz w:val="20"/>
                <w:szCs w:val="20"/>
              </w:rPr>
              <w:t>PROVEEDORES SUGERIDOS</w:t>
            </w:r>
          </w:p>
        </w:tc>
        <w:tc>
          <w:tcPr>
            <w:tcW w:w="901" w:type="dxa"/>
            <w:tcBorders>
              <w:top w:val="single" w:sz="8" w:space="0" w:color="auto"/>
              <w:left w:val="nil"/>
              <w:bottom w:val="single" w:sz="8" w:space="0" w:color="auto"/>
              <w:right w:val="single" w:sz="8" w:space="0" w:color="auto"/>
            </w:tcBorders>
            <w:shd w:val="clear" w:color="auto" w:fill="AEAAAA" w:themeFill="background2" w:themeFillShade="BF"/>
            <w:vAlign w:val="center"/>
            <w:hideMark/>
          </w:tcPr>
          <w:p w14:paraId="1ED46E4D" w14:textId="77777777" w:rsidR="00F430E2" w:rsidRPr="00581FFA" w:rsidRDefault="00F430E2" w:rsidP="00F430E2">
            <w:pPr>
              <w:jc w:val="center"/>
              <w:rPr>
                <w:rFonts w:ascii="Arial" w:hAnsi="Arial" w:cs="Arial"/>
                <w:b/>
                <w:bCs/>
                <w:color w:val="000000"/>
                <w:sz w:val="20"/>
                <w:szCs w:val="20"/>
              </w:rPr>
            </w:pPr>
            <w:r w:rsidRPr="00581FFA">
              <w:rPr>
                <w:rFonts w:ascii="Arial" w:hAnsi="Arial" w:cs="Arial"/>
                <w:b/>
                <w:bCs/>
                <w:color w:val="000000"/>
                <w:sz w:val="20"/>
                <w:szCs w:val="20"/>
              </w:rPr>
              <w:t>FECHA INICIO DEL SERVICIO</w:t>
            </w:r>
          </w:p>
        </w:tc>
        <w:tc>
          <w:tcPr>
            <w:tcW w:w="881" w:type="dxa"/>
            <w:tcBorders>
              <w:top w:val="single" w:sz="8" w:space="0" w:color="auto"/>
              <w:left w:val="nil"/>
              <w:bottom w:val="single" w:sz="8" w:space="0" w:color="auto"/>
              <w:right w:val="single" w:sz="8" w:space="0" w:color="auto"/>
            </w:tcBorders>
            <w:shd w:val="clear" w:color="auto" w:fill="AEAAAA" w:themeFill="background2" w:themeFillShade="BF"/>
            <w:vAlign w:val="center"/>
            <w:hideMark/>
          </w:tcPr>
          <w:p w14:paraId="5698516B" w14:textId="77777777" w:rsidR="00F430E2" w:rsidRPr="00581FFA" w:rsidRDefault="00F430E2" w:rsidP="00F430E2">
            <w:pPr>
              <w:jc w:val="center"/>
              <w:rPr>
                <w:rFonts w:ascii="Arial" w:hAnsi="Arial" w:cs="Arial"/>
                <w:b/>
                <w:bCs/>
                <w:color w:val="000000"/>
                <w:sz w:val="20"/>
                <w:szCs w:val="20"/>
              </w:rPr>
            </w:pPr>
            <w:r w:rsidRPr="00581FFA">
              <w:rPr>
                <w:rFonts w:ascii="Arial" w:hAnsi="Arial" w:cs="Arial"/>
                <w:b/>
                <w:bCs/>
                <w:color w:val="000000"/>
                <w:sz w:val="20"/>
                <w:szCs w:val="20"/>
              </w:rPr>
              <w:t>Duración Meses</w:t>
            </w:r>
          </w:p>
        </w:tc>
        <w:tc>
          <w:tcPr>
            <w:tcW w:w="1342" w:type="dxa"/>
            <w:tcBorders>
              <w:top w:val="single" w:sz="8" w:space="0" w:color="auto"/>
              <w:left w:val="nil"/>
              <w:bottom w:val="single" w:sz="8" w:space="0" w:color="auto"/>
              <w:right w:val="single" w:sz="8" w:space="0" w:color="auto"/>
            </w:tcBorders>
            <w:shd w:val="clear" w:color="auto" w:fill="AEAAAA" w:themeFill="background2" w:themeFillShade="BF"/>
            <w:vAlign w:val="center"/>
            <w:hideMark/>
          </w:tcPr>
          <w:p w14:paraId="2C7860B8" w14:textId="77777777" w:rsidR="00F430E2" w:rsidRPr="00581FFA" w:rsidRDefault="00F430E2" w:rsidP="00F430E2">
            <w:pPr>
              <w:jc w:val="center"/>
              <w:rPr>
                <w:rFonts w:ascii="Arial" w:hAnsi="Arial" w:cs="Arial"/>
                <w:b/>
                <w:bCs/>
                <w:color w:val="000000"/>
                <w:sz w:val="20"/>
                <w:szCs w:val="20"/>
              </w:rPr>
            </w:pPr>
            <w:r w:rsidRPr="00581FFA">
              <w:rPr>
                <w:rFonts w:ascii="Arial" w:hAnsi="Arial" w:cs="Arial"/>
                <w:b/>
                <w:bCs/>
                <w:color w:val="000000"/>
                <w:sz w:val="20"/>
                <w:szCs w:val="20"/>
              </w:rPr>
              <w:t>FECHA TERMINACIÓN DEL SERVICIO</w:t>
            </w:r>
          </w:p>
        </w:tc>
        <w:tc>
          <w:tcPr>
            <w:tcW w:w="1318" w:type="dxa"/>
            <w:tcBorders>
              <w:top w:val="single" w:sz="8" w:space="0" w:color="auto"/>
              <w:left w:val="nil"/>
              <w:bottom w:val="single" w:sz="8" w:space="0" w:color="auto"/>
              <w:right w:val="single" w:sz="8" w:space="0" w:color="auto"/>
            </w:tcBorders>
            <w:shd w:val="clear" w:color="auto" w:fill="AEAAAA" w:themeFill="background2" w:themeFillShade="BF"/>
            <w:vAlign w:val="center"/>
            <w:hideMark/>
          </w:tcPr>
          <w:p w14:paraId="21234D6F" w14:textId="77777777" w:rsidR="00F430E2" w:rsidRPr="00581FFA" w:rsidRDefault="00F430E2" w:rsidP="00F430E2">
            <w:pPr>
              <w:jc w:val="center"/>
              <w:rPr>
                <w:rFonts w:ascii="Arial" w:hAnsi="Arial" w:cs="Arial"/>
                <w:b/>
                <w:bCs/>
                <w:color w:val="000000"/>
                <w:sz w:val="20"/>
                <w:szCs w:val="20"/>
              </w:rPr>
            </w:pPr>
            <w:r w:rsidRPr="00581FFA">
              <w:rPr>
                <w:rFonts w:ascii="Arial" w:hAnsi="Arial" w:cs="Arial"/>
                <w:b/>
                <w:bCs/>
                <w:color w:val="000000"/>
                <w:sz w:val="20"/>
                <w:szCs w:val="20"/>
              </w:rPr>
              <w:t>RESPONSABLE</w:t>
            </w:r>
          </w:p>
        </w:tc>
        <w:tc>
          <w:tcPr>
            <w:tcW w:w="1798" w:type="dxa"/>
            <w:tcBorders>
              <w:top w:val="single" w:sz="8" w:space="0" w:color="auto"/>
              <w:left w:val="nil"/>
              <w:bottom w:val="single" w:sz="8" w:space="0" w:color="auto"/>
              <w:right w:val="single" w:sz="8" w:space="0" w:color="auto"/>
            </w:tcBorders>
            <w:shd w:val="clear" w:color="auto" w:fill="AEAAAA" w:themeFill="background2" w:themeFillShade="BF"/>
            <w:vAlign w:val="center"/>
            <w:hideMark/>
          </w:tcPr>
          <w:p w14:paraId="625E65F3" w14:textId="77777777" w:rsidR="00F430E2" w:rsidRPr="00581FFA" w:rsidRDefault="00F430E2" w:rsidP="00F430E2">
            <w:pPr>
              <w:jc w:val="center"/>
              <w:rPr>
                <w:rFonts w:ascii="Arial" w:hAnsi="Arial" w:cs="Arial"/>
                <w:b/>
                <w:bCs/>
                <w:color w:val="000000"/>
                <w:sz w:val="20"/>
                <w:szCs w:val="20"/>
              </w:rPr>
            </w:pPr>
            <w:r w:rsidRPr="00581FFA">
              <w:rPr>
                <w:rFonts w:ascii="Arial" w:hAnsi="Arial" w:cs="Arial"/>
                <w:b/>
                <w:bCs/>
                <w:color w:val="000000"/>
                <w:sz w:val="20"/>
                <w:szCs w:val="20"/>
              </w:rPr>
              <w:t>REEMBOLSABLE/NO REEMBOLSABLE</w:t>
            </w:r>
          </w:p>
        </w:tc>
        <w:tc>
          <w:tcPr>
            <w:tcW w:w="3987" w:type="dxa"/>
            <w:tcBorders>
              <w:top w:val="single" w:sz="8" w:space="0" w:color="auto"/>
              <w:left w:val="nil"/>
              <w:bottom w:val="single" w:sz="8" w:space="0" w:color="auto"/>
              <w:right w:val="single" w:sz="8" w:space="0" w:color="auto"/>
            </w:tcBorders>
            <w:shd w:val="clear" w:color="auto" w:fill="AEAAAA" w:themeFill="background2" w:themeFillShade="BF"/>
            <w:vAlign w:val="center"/>
            <w:hideMark/>
          </w:tcPr>
          <w:p w14:paraId="5A7A182E" w14:textId="77777777" w:rsidR="00F430E2" w:rsidRPr="00581FFA" w:rsidRDefault="00F430E2" w:rsidP="00F430E2">
            <w:pPr>
              <w:jc w:val="center"/>
              <w:rPr>
                <w:rFonts w:ascii="Arial" w:hAnsi="Arial" w:cs="Arial"/>
                <w:b/>
                <w:bCs/>
                <w:color w:val="000000"/>
                <w:sz w:val="20"/>
                <w:szCs w:val="20"/>
              </w:rPr>
            </w:pPr>
            <w:r w:rsidRPr="00581FFA">
              <w:rPr>
                <w:rFonts w:ascii="Arial" w:hAnsi="Arial" w:cs="Arial"/>
                <w:b/>
                <w:bCs/>
                <w:color w:val="000000"/>
                <w:sz w:val="20"/>
                <w:szCs w:val="20"/>
              </w:rPr>
              <w:t>OBSERVACIONES</w:t>
            </w:r>
          </w:p>
        </w:tc>
      </w:tr>
      <w:tr w:rsidR="00F430E2" w:rsidRPr="00581FFA" w14:paraId="172AAD10" w14:textId="77777777" w:rsidTr="00355D38">
        <w:trPr>
          <w:trHeight w:val="861"/>
        </w:trPr>
        <w:tc>
          <w:tcPr>
            <w:tcW w:w="558" w:type="dxa"/>
            <w:tcBorders>
              <w:top w:val="nil"/>
              <w:left w:val="single" w:sz="8" w:space="0" w:color="auto"/>
              <w:bottom w:val="single" w:sz="8" w:space="0" w:color="auto"/>
              <w:right w:val="single" w:sz="8" w:space="0" w:color="auto"/>
            </w:tcBorders>
            <w:shd w:val="clear" w:color="auto" w:fill="auto"/>
            <w:noWrap/>
            <w:vAlign w:val="center"/>
            <w:hideMark/>
          </w:tcPr>
          <w:p w14:paraId="79A8BC41"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w:t>
            </w:r>
          </w:p>
        </w:tc>
        <w:tc>
          <w:tcPr>
            <w:tcW w:w="1735" w:type="dxa"/>
            <w:tcBorders>
              <w:top w:val="nil"/>
              <w:left w:val="nil"/>
              <w:bottom w:val="single" w:sz="8" w:space="0" w:color="auto"/>
              <w:right w:val="single" w:sz="8" w:space="0" w:color="auto"/>
            </w:tcBorders>
            <w:shd w:val="clear" w:color="auto" w:fill="auto"/>
            <w:vAlign w:val="center"/>
            <w:hideMark/>
          </w:tcPr>
          <w:p w14:paraId="594B1414"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Suministro de Agua</w:t>
            </w:r>
          </w:p>
        </w:tc>
        <w:tc>
          <w:tcPr>
            <w:tcW w:w="1359" w:type="dxa"/>
            <w:tcBorders>
              <w:top w:val="nil"/>
              <w:left w:val="nil"/>
              <w:bottom w:val="single" w:sz="8" w:space="0" w:color="auto"/>
              <w:right w:val="single" w:sz="8" w:space="0" w:color="auto"/>
            </w:tcBorders>
            <w:shd w:val="clear" w:color="auto" w:fill="auto"/>
            <w:vAlign w:val="center"/>
            <w:hideMark/>
          </w:tcPr>
          <w:p w14:paraId="304E36E2" w14:textId="77777777" w:rsidR="00F430E2" w:rsidRPr="00581FFA" w:rsidRDefault="00F430E2" w:rsidP="00F430E2">
            <w:pPr>
              <w:jc w:val="center"/>
              <w:rPr>
                <w:rFonts w:ascii="Arial" w:hAnsi="Arial" w:cs="Arial"/>
                <w:color w:val="000000"/>
                <w:sz w:val="20"/>
                <w:szCs w:val="20"/>
              </w:rPr>
            </w:pPr>
            <w:proofErr w:type="spellStart"/>
            <w:r w:rsidRPr="00581FFA">
              <w:rPr>
                <w:rFonts w:ascii="Arial" w:hAnsi="Arial" w:cs="Arial"/>
                <w:color w:val="000000"/>
                <w:sz w:val="20"/>
                <w:szCs w:val="20"/>
              </w:rPr>
              <w:t>EEAAB</w:t>
            </w:r>
            <w:proofErr w:type="spellEnd"/>
          </w:p>
        </w:tc>
        <w:tc>
          <w:tcPr>
            <w:tcW w:w="901" w:type="dxa"/>
            <w:tcBorders>
              <w:top w:val="nil"/>
              <w:left w:val="nil"/>
              <w:bottom w:val="single" w:sz="8" w:space="0" w:color="auto"/>
              <w:right w:val="single" w:sz="8" w:space="0" w:color="auto"/>
            </w:tcBorders>
            <w:shd w:val="clear" w:color="auto" w:fill="auto"/>
            <w:noWrap/>
            <w:vAlign w:val="center"/>
            <w:hideMark/>
          </w:tcPr>
          <w:p w14:paraId="439C39FE"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15-may-21</w:t>
            </w:r>
          </w:p>
        </w:tc>
        <w:tc>
          <w:tcPr>
            <w:tcW w:w="881" w:type="dxa"/>
            <w:tcBorders>
              <w:top w:val="nil"/>
              <w:left w:val="nil"/>
              <w:bottom w:val="single" w:sz="8" w:space="0" w:color="auto"/>
              <w:right w:val="single" w:sz="8" w:space="0" w:color="auto"/>
            </w:tcBorders>
            <w:shd w:val="clear" w:color="auto" w:fill="auto"/>
            <w:noWrap/>
            <w:vAlign w:val="center"/>
            <w:hideMark/>
          </w:tcPr>
          <w:p w14:paraId="5B69A076"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7</w:t>
            </w:r>
          </w:p>
        </w:tc>
        <w:tc>
          <w:tcPr>
            <w:tcW w:w="1342" w:type="dxa"/>
            <w:tcBorders>
              <w:top w:val="nil"/>
              <w:left w:val="nil"/>
              <w:bottom w:val="single" w:sz="8" w:space="0" w:color="auto"/>
              <w:right w:val="single" w:sz="8" w:space="0" w:color="auto"/>
            </w:tcBorders>
            <w:shd w:val="clear" w:color="auto" w:fill="auto"/>
            <w:noWrap/>
            <w:vAlign w:val="center"/>
            <w:hideMark/>
          </w:tcPr>
          <w:p w14:paraId="7E3DAAE0"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15/12/2021</w:t>
            </w:r>
          </w:p>
        </w:tc>
        <w:tc>
          <w:tcPr>
            <w:tcW w:w="1318" w:type="dxa"/>
            <w:tcBorders>
              <w:top w:val="nil"/>
              <w:left w:val="nil"/>
              <w:bottom w:val="single" w:sz="8" w:space="0" w:color="auto"/>
              <w:right w:val="single" w:sz="8" w:space="0" w:color="auto"/>
            </w:tcBorders>
            <w:shd w:val="clear" w:color="auto" w:fill="auto"/>
            <w:noWrap/>
            <w:vAlign w:val="center"/>
            <w:hideMark/>
          </w:tcPr>
          <w:p w14:paraId="1ED155AD" w14:textId="05F31703"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Gestión de Compras</w:t>
            </w:r>
          </w:p>
        </w:tc>
        <w:tc>
          <w:tcPr>
            <w:tcW w:w="1798" w:type="dxa"/>
            <w:tcBorders>
              <w:top w:val="nil"/>
              <w:left w:val="nil"/>
              <w:bottom w:val="single" w:sz="8" w:space="0" w:color="auto"/>
              <w:right w:val="single" w:sz="8" w:space="0" w:color="auto"/>
            </w:tcBorders>
            <w:shd w:val="clear" w:color="auto" w:fill="auto"/>
            <w:noWrap/>
            <w:vAlign w:val="center"/>
            <w:hideMark/>
          </w:tcPr>
          <w:p w14:paraId="5FD0A2E4"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No reembolsables</w:t>
            </w:r>
          </w:p>
        </w:tc>
        <w:tc>
          <w:tcPr>
            <w:tcW w:w="3987" w:type="dxa"/>
            <w:tcBorders>
              <w:top w:val="nil"/>
              <w:left w:val="nil"/>
              <w:bottom w:val="single" w:sz="8" w:space="0" w:color="auto"/>
              <w:right w:val="single" w:sz="8" w:space="0" w:color="auto"/>
            </w:tcBorders>
            <w:shd w:val="clear" w:color="auto" w:fill="auto"/>
            <w:vAlign w:val="center"/>
            <w:hideMark/>
          </w:tcPr>
          <w:p w14:paraId="6205E4E2" w14:textId="1DFC9DDD"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Para todos los insumos se deben presentar dos oferentes adicionales y su respectivo cuadro comparativo</w:t>
            </w:r>
          </w:p>
        </w:tc>
      </w:tr>
      <w:tr w:rsidR="00F430E2" w:rsidRPr="00581FFA" w14:paraId="42D5A0B5" w14:textId="77777777" w:rsidTr="00355D38">
        <w:trPr>
          <w:trHeight w:val="861"/>
        </w:trPr>
        <w:tc>
          <w:tcPr>
            <w:tcW w:w="558" w:type="dxa"/>
            <w:tcBorders>
              <w:top w:val="nil"/>
              <w:left w:val="single" w:sz="8" w:space="0" w:color="auto"/>
              <w:bottom w:val="single" w:sz="8" w:space="0" w:color="auto"/>
              <w:right w:val="single" w:sz="8" w:space="0" w:color="auto"/>
            </w:tcBorders>
            <w:shd w:val="clear" w:color="auto" w:fill="auto"/>
            <w:noWrap/>
            <w:vAlign w:val="center"/>
            <w:hideMark/>
          </w:tcPr>
          <w:p w14:paraId="5B3DF50F"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2</w:t>
            </w:r>
          </w:p>
        </w:tc>
        <w:tc>
          <w:tcPr>
            <w:tcW w:w="1735" w:type="dxa"/>
            <w:tcBorders>
              <w:top w:val="nil"/>
              <w:left w:val="nil"/>
              <w:bottom w:val="single" w:sz="8" w:space="0" w:color="auto"/>
              <w:right w:val="single" w:sz="8" w:space="0" w:color="auto"/>
            </w:tcBorders>
            <w:shd w:val="clear" w:color="auto" w:fill="auto"/>
            <w:vAlign w:val="center"/>
            <w:hideMark/>
          </w:tcPr>
          <w:p w14:paraId="72EF2DC4" w14:textId="100FAAEC"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Planta eléctrica</w:t>
            </w:r>
          </w:p>
        </w:tc>
        <w:tc>
          <w:tcPr>
            <w:tcW w:w="1359" w:type="dxa"/>
            <w:tcBorders>
              <w:top w:val="nil"/>
              <w:left w:val="nil"/>
              <w:bottom w:val="single" w:sz="8" w:space="0" w:color="auto"/>
              <w:right w:val="single" w:sz="8" w:space="0" w:color="auto"/>
            </w:tcBorders>
            <w:shd w:val="clear" w:color="auto" w:fill="auto"/>
            <w:vAlign w:val="center"/>
            <w:hideMark/>
          </w:tcPr>
          <w:p w14:paraId="5CBBB8EE" w14:textId="77777777" w:rsidR="00F430E2" w:rsidRPr="00581FFA" w:rsidRDefault="00F430E2" w:rsidP="00F430E2">
            <w:pPr>
              <w:jc w:val="center"/>
              <w:rPr>
                <w:rFonts w:ascii="Arial" w:hAnsi="Arial" w:cs="Arial"/>
                <w:color w:val="000000"/>
                <w:sz w:val="20"/>
                <w:szCs w:val="20"/>
              </w:rPr>
            </w:pPr>
            <w:proofErr w:type="spellStart"/>
            <w:r w:rsidRPr="00581FFA">
              <w:rPr>
                <w:rFonts w:ascii="Arial" w:hAnsi="Arial" w:cs="Arial"/>
                <w:color w:val="000000"/>
                <w:sz w:val="20"/>
                <w:szCs w:val="20"/>
              </w:rPr>
              <w:t>KHATCHER</w:t>
            </w:r>
            <w:proofErr w:type="spellEnd"/>
          </w:p>
        </w:tc>
        <w:tc>
          <w:tcPr>
            <w:tcW w:w="901" w:type="dxa"/>
            <w:tcBorders>
              <w:top w:val="nil"/>
              <w:left w:val="nil"/>
              <w:bottom w:val="single" w:sz="8" w:space="0" w:color="auto"/>
              <w:right w:val="single" w:sz="8" w:space="0" w:color="auto"/>
            </w:tcBorders>
            <w:shd w:val="clear" w:color="auto" w:fill="auto"/>
            <w:noWrap/>
            <w:vAlign w:val="center"/>
            <w:hideMark/>
          </w:tcPr>
          <w:p w14:paraId="28B25EB3"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16-may-21</w:t>
            </w:r>
          </w:p>
        </w:tc>
        <w:tc>
          <w:tcPr>
            <w:tcW w:w="881" w:type="dxa"/>
            <w:tcBorders>
              <w:top w:val="nil"/>
              <w:left w:val="nil"/>
              <w:bottom w:val="single" w:sz="8" w:space="0" w:color="auto"/>
              <w:right w:val="single" w:sz="8" w:space="0" w:color="auto"/>
            </w:tcBorders>
            <w:shd w:val="clear" w:color="auto" w:fill="auto"/>
            <w:noWrap/>
            <w:vAlign w:val="center"/>
            <w:hideMark/>
          </w:tcPr>
          <w:p w14:paraId="5DE7C381"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7</w:t>
            </w:r>
          </w:p>
        </w:tc>
        <w:tc>
          <w:tcPr>
            <w:tcW w:w="1342" w:type="dxa"/>
            <w:tcBorders>
              <w:top w:val="nil"/>
              <w:left w:val="nil"/>
              <w:bottom w:val="single" w:sz="8" w:space="0" w:color="auto"/>
              <w:right w:val="single" w:sz="8" w:space="0" w:color="auto"/>
            </w:tcBorders>
            <w:shd w:val="clear" w:color="auto" w:fill="auto"/>
            <w:noWrap/>
            <w:vAlign w:val="center"/>
            <w:hideMark/>
          </w:tcPr>
          <w:p w14:paraId="1F441AD6"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16/12/2021</w:t>
            </w:r>
          </w:p>
        </w:tc>
        <w:tc>
          <w:tcPr>
            <w:tcW w:w="1318" w:type="dxa"/>
            <w:tcBorders>
              <w:top w:val="nil"/>
              <w:left w:val="nil"/>
              <w:bottom w:val="single" w:sz="8" w:space="0" w:color="auto"/>
              <w:right w:val="single" w:sz="8" w:space="0" w:color="auto"/>
            </w:tcBorders>
            <w:shd w:val="clear" w:color="auto" w:fill="auto"/>
            <w:noWrap/>
            <w:hideMark/>
          </w:tcPr>
          <w:p w14:paraId="12C63798" w14:textId="5BE0CBED"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Gestión de Compras</w:t>
            </w:r>
          </w:p>
        </w:tc>
        <w:tc>
          <w:tcPr>
            <w:tcW w:w="1798" w:type="dxa"/>
            <w:tcBorders>
              <w:top w:val="nil"/>
              <w:left w:val="nil"/>
              <w:bottom w:val="single" w:sz="8" w:space="0" w:color="auto"/>
              <w:right w:val="single" w:sz="8" w:space="0" w:color="auto"/>
            </w:tcBorders>
            <w:shd w:val="clear" w:color="auto" w:fill="auto"/>
            <w:noWrap/>
            <w:vAlign w:val="center"/>
            <w:hideMark/>
          </w:tcPr>
          <w:p w14:paraId="594F905E"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No reembolsables</w:t>
            </w:r>
          </w:p>
        </w:tc>
        <w:tc>
          <w:tcPr>
            <w:tcW w:w="3987" w:type="dxa"/>
            <w:tcBorders>
              <w:top w:val="nil"/>
              <w:left w:val="nil"/>
              <w:bottom w:val="single" w:sz="8" w:space="0" w:color="auto"/>
              <w:right w:val="single" w:sz="8" w:space="0" w:color="auto"/>
            </w:tcBorders>
            <w:shd w:val="clear" w:color="auto" w:fill="auto"/>
            <w:hideMark/>
          </w:tcPr>
          <w:p w14:paraId="5C62514B" w14:textId="019BFCE8"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Para todos los insumos se deben presentar dos oferentes adicionales y su respectivo cuadro comparativo</w:t>
            </w:r>
          </w:p>
        </w:tc>
      </w:tr>
      <w:tr w:rsidR="00F430E2" w:rsidRPr="00581FFA" w14:paraId="11BBFAB9" w14:textId="77777777" w:rsidTr="00355D38">
        <w:trPr>
          <w:trHeight w:val="861"/>
        </w:trPr>
        <w:tc>
          <w:tcPr>
            <w:tcW w:w="558" w:type="dxa"/>
            <w:tcBorders>
              <w:top w:val="nil"/>
              <w:left w:val="single" w:sz="8" w:space="0" w:color="auto"/>
              <w:bottom w:val="single" w:sz="8" w:space="0" w:color="auto"/>
              <w:right w:val="single" w:sz="8" w:space="0" w:color="auto"/>
            </w:tcBorders>
            <w:shd w:val="clear" w:color="auto" w:fill="auto"/>
            <w:noWrap/>
            <w:vAlign w:val="center"/>
            <w:hideMark/>
          </w:tcPr>
          <w:p w14:paraId="18832044"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3</w:t>
            </w:r>
          </w:p>
        </w:tc>
        <w:tc>
          <w:tcPr>
            <w:tcW w:w="1735" w:type="dxa"/>
            <w:tcBorders>
              <w:top w:val="nil"/>
              <w:left w:val="nil"/>
              <w:bottom w:val="single" w:sz="8" w:space="0" w:color="auto"/>
              <w:right w:val="single" w:sz="8" w:space="0" w:color="auto"/>
            </w:tcBorders>
            <w:shd w:val="clear" w:color="auto" w:fill="auto"/>
            <w:vAlign w:val="center"/>
            <w:hideMark/>
          </w:tcPr>
          <w:p w14:paraId="79798261" w14:textId="2180890D"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Material Rajón</w:t>
            </w:r>
          </w:p>
        </w:tc>
        <w:tc>
          <w:tcPr>
            <w:tcW w:w="1359" w:type="dxa"/>
            <w:tcBorders>
              <w:top w:val="nil"/>
              <w:left w:val="nil"/>
              <w:bottom w:val="single" w:sz="8" w:space="0" w:color="auto"/>
              <w:right w:val="single" w:sz="8" w:space="0" w:color="auto"/>
            </w:tcBorders>
            <w:shd w:val="clear" w:color="auto" w:fill="auto"/>
            <w:vAlign w:val="center"/>
            <w:hideMark/>
          </w:tcPr>
          <w:p w14:paraId="458BAD7D"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CANTERAS LOCALES</w:t>
            </w:r>
          </w:p>
        </w:tc>
        <w:tc>
          <w:tcPr>
            <w:tcW w:w="901" w:type="dxa"/>
            <w:tcBorders>
              <w:top w:val="nil"/>
              <w:left w:val="nil"/>
              <w:bottom w:val="single" w:sz="8" w:space="0" w:color="auto"/>
              <w:right w:val="single" w:sz="8" w:space="0" w:color="auto"/>
            </w:tcBorders>
            <w:shd w:val="clear" w:color="auto" w:fill="auto"/>
            <w:noWrap/>
            <w:vAlign w:val="center"/>
            <w:hideMark/>
          </w:tcPr>
          <w:p w14:paraId="1A8B5DC4"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20-may-21</w:t>
            </w:r>
          </w:p>
        </w:tc>
        <w:tc>
          <w:tcPr>
            <w:tcW w:w="881" w:type="dxa"/>
            <w:tcBorders>
              <w:top w:val="nil"/>
              <w:left w:val="nil"/>
              <w:bottom w:val="single" w:sz="8" w:space="0" w:color="auto"/>
              <w:right w:val="single" w:sz="8" w:space="0" w:color="auto"/>
            </w:tcBorders>
            <w:shd w:val="clear" w:color="auto" w:fill="auto"/>
            <w:noWrap/>
            <w:vAlign w:val="center"/>
            <w:hideMark/>
          </w:tcPr>
          <w:p w14:paraId="6F98FB5F"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3</w:t>
            </w:r>
          </w:p>
        </w:tc>
        <w:tc>
          <w:tcPr>
            <w:tcW w:w="1342" w:type="dxa"/>
            <w:tcBorders>
              <w:top w:val="nil"/>
              <w:left w:val="nil"/>
              <w:bottom w:val="single" w:sz="8" w:space="0" w:color="auto"/>
              <w:right w:val="single" w:sz="8" w:space="0" w:color="auto"/>
            </w:tcBorders>
            <w:shd w:val="clear" w:color="auto" w:fill="auto"/>
            <w:noWrap/>
            <w:vAlign w:val="center"/>
            <w:hideMark/>
          </w:tcPr>
          <w:p w14:paraId="5AF05D2D"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20/08/2021</w:t>
            </w:r>
          </w:p>
        </w:tc>
        <w:tc>
          <w:tcPr>
            <w:tcW w:w="1318" w:type="dxa"/>
            <w:tcBorders>
              <w:top w:val="nil"/>
              <w:left w:val="nil"/>
              <w:bottom w:val="single" w:sz="8" w:space="0" w:color="auto"/>
              <w:right w:val="single" w:sz="8" w:space="0" w:color="auto"/>
            </w:tcBorders>
            <w:shd w:val="clear" w:color="auto" w:fill="auto"/>
            <w:noWrap/>
            <w:hideMark/>
          </w:tcPr>
          <w:p w14:paraId="52337651" w14:textId="3B223001"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Gestión de Compras</w:t>
            </w:r>
          </w:p>
        </w:tc>
        <w:tc>
          <w:tcPr>
            <w:tcW w:w="1798" w:type="dxa"/>
            <w:tcBorders>
              <w:top w:val="nil"/>
              <w:left w:val="nil"/>
              <w:bottom w:val="single" w:sz="8" w:space="0" w:color="auto"/>
              <w:right w:val="single" w:sz="8" w:space="0" w:color="auto"/>
            </w:tcBorders>
            <w:shd w:val="clear" w:color="auto" w:fill="auto"/>
            <w:noWrap/>
            <w:vAlign w:val="center"/>
            <w:hideMark/>
          </w:tcPr>
          <w:p w14:paraId="1B4EDBA4"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No reembolsables</w:t>
            </w:r>
          </w:p>
        </w:tc>
        <w:tc>
          <w:tcPr>
            <w:tcW w:w="3987" w:type="dxa"/>
            <w:tcBorders>
              <w:top w:val="nil"/>
              <w:left w:val="nil"/>
              <w:bottom w:val="single" w:sz="8" w:space="0" w:color="auto"/>
              <w:right w:val="single" w:sz="8" w:space="0" w:color="auto"/>
            </w:tcBorders>
            <w:shd w:val="clear" w:color="auto" w:fill="auto"/>
            <w:hideMark/>
          </w:tcPr>
          <w:p w14:paraId="3B4CF0BB" w14:textId="7504B8C3"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Para todos los insumos se deben presentar dos oferentes adicionales y su respectivo cuadro comparativo</w:t>
            </w:r>
          </w:p>
        </w:tc>
      </w:tr>
      <w:tr w:rsidR="00F430E2" w:rsidRPr="00581FFA" w14:paraId="05F20267" w14:textId="77777777" w:rsidTr="00355D38">
        <w:trPr>
          <w:trHeight w:val="861"/>
        </w:trPr>
        <w:tc>
          <w:tcPr>
            <w:tcW w:w="558" w:type="dxa"/>
            <w:tcBorders>
              <w:top w:val="nil"/>
              <w:left w:val="single" w:sz="8" w:space="0" w:color="auto"/>
              <w:bottom w:val="single" w:sz="8" w:space="0" w:color="auto"/>
              <w:right w:val="single" w:sz="8" w:space="0" w:color="auto"/>
            </w:tcBorders>
            <w:shd w:val="clear" w:color="auto" w:fill="auto"/>
            <w:noWrap/>
            <w:vAlign w:val="center"/>
            <w:hideMark/>
          </w:tcPr>
          <w:p w14:paraId="738E34F0"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4</w:t>
            </w:r>
          </w:p>
        </w:tc>
        <w:tc>
          <w:tcPr>
            <w:tcW w:w="1735" w:type="dxa"/>
            <w:tcBorders>
              <w:top w:val="nil"/>
              <w:left w:val="nil"/>
              <w:bottom w:val="single" w:sz="8" w:space="0" w:color="auto"/>
              <w:right w:val="single" w:sz="8" w:space="0" w:color="auto"/>
            </w:tcBorders>
            <w:shd w:val="clear" w:color="auto" w:fill="auto"/>
            <w:vAlign w:val="center"/>
            <w:hideMark/>
          </w:tcPr>
          <w:p w14:paraId="3191E20F" w14:textId="63B80620"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Material Sub</w:t>
            </w:r>
            <w:r w:rsidR="0035107A">
              <w:rPr>
                <w:rFonts w:ascii="Arial" w:hAnsi="Arial" w:cs="Arial"/>
                <w:color w:val="000000"/>
                <w:sz w:val="20"/>
                <w:szCs w:val="20"/>
              </w:rPr>
              <w:t xml:space="preserve"> </w:t>
            </w:r>
            <w:r w:rsidRPr="00581FFA">
              <w:rPr>
                <w:rFonts w:ascii="Arial" w:hAnsi="Arial" w:cs="Arial"/>
                <w:color w:val="000000"/>
                <w:sz w:val="20"/>
                <w:szCs w:val="20"/>
              </w:rPr>
              <w:t>base Granular</w:t>
            </w:r>
          </w:p>
        </w:tc>
        <w:tc>
          <w:tcPr>
            <w:tcW w:w="1359" w:type="dxa"/>
            <w:tcBorders>
              <w:top w:val="nil"/>
              <w:left w:val="nil"/>
              <w:bottom w:val="single" w:sz="8" w:space="0" w:color="auto"/>
              <w:right w:val="single" w:sz="8" w:space="0" w:color="auto"/>
            </w:tcBorders>
            <w:shd w:val="clear" w:color="auto" w:fill="auto"/>
            <w:vAlign w:val="center"/>
            <w:hideMark/>
          </w:tcPr>
          <w:p w14:paraId="449A317D"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CANTERAS LOCALES</w:t>
            </w:r>
          </w:p>
        </w:tc>
        <w:tc>
          <w:tcPr>
            <w:tcW w:w="901" w:type="dxa"/>
            <w:tcBorders>
              <w:top w:val="nil"/>
              <w:left w:val="nil"/>
              <w:bottom w:val="single" w:sz="8" w:space="0" w:color="auto"/>
              <w:right w:val="single" w:sz="8" w:space="0" w:color="auto"/>
            </w:tcBorders>
            <w:shd w:val="clear" w:color="auto" w:fill="auto"/>
            <w:noWrap/>
            <w:vAlign w:val="center"/>
            <w:hideMark/>
          </w:tcPr>
          <w:p w14:paraId="6A6972A8"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15-jun-20</w:t>
            </w:r>
          </w:p>
        </w:tc>
        <w:tc>
          <w:tcPr>
            <w:tcW w:w="881" w:type="dxa"/>
            <w:tcBorders>
              <w:top w:val="nil"/>
              <w:left w:val="nil"/>
              <w:bottom w:val="single" w:sz="8" w:space="0" w:color="auto"/>
              <w:right w:val="single" w:sz="8" w:space="0" w:color="auto"/>
            </w:tcBorders>
            <w:shd w:val="clear" w:color="auto" w:fill="auto"/>
            <w:noWrap/>
            <w:vAlign w:val="center"/>
            <w:hideMark/>
          </w:tcPr>
          <w:p w14:paraId="6A608699"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4</w:t>
            </w:r>
          </w:p>
        </w:tc>
        <w:tc>
          <w:tcPr>
            <w:tcW w:w="1342" w:type="dxa"/>
            <w:tcBorders>
              <w:top w:val="nil"/>
              <w:left w:val="nil"/>
              <w:bottom w:val="single" w:sz="8" w:space="0" w:color="auto"/>
              <w:right w:val="single" w:sz="8" w:space="0" w:color="auto"/>
            </w:tcBorders>
            <w:shd w:val="clear" w:color="auto" w:fill="auto"/>
            <w:noWrap/>
            <w:vAlign w:val="center"/>
            <w:hideMark/>
          </w:tcPr>
          <w:p w14:paraId="1418872F"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15/10/2020</w:t>
            </w:r>
          </w:p>
        </w:tc>
        <w:tc>
          <w:tcPr>
            <w:tcW w:w="1318" w:type="dxa"/>
            <w:tcBorders>
              <w:top w:val="nil"/>
              <w:left w:val="nil"/>
              <w:bottom w:val="single" w:sz="8" w:space="0" w:color="auto"/>
              <w:right w:val="single" w:sz="8" w:space="0" w:color="auto"/>
            </w:tcBorders>
            <w:shd w:val="clear" w:color="auto" w:fill="auto"/>
            <w:noWrap/>
            <w:hideMark/>
          </w:tcPr>
          <w:p w14:paraId="0C06C342" w14:textId="547A9613"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Gestión de Compras</w:t>
            </w:r>
          </w:p>
        </w:tc>
        <w:tc>
          <w:tcPr>
            <w:tcW w:w="1798" w:type="dxa"/>
            <w:tcBorders>
              <w:top w:val="nil"/>
              <w:left w:val="nil"/>
              <w:bottom w:val="single" w:sz="8" w:space="0" w:color="auto"/>
              <w:right w:val="single" w:sz="8" w:space="0" w:color="auto"/>
            </w:tcBorders>
            <w:shd w:val="clear" w:color="auto" w:fill="auto"/>
            <w:noWrap/>
            <w:vAlign w:val="center"/>
            <w:hideMark/>
          </w:tcPr>
          <w:p w14:paraId="7A7D82C1"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No reembolsables</w:t>
            </w:r>
          </w:p>
        </w:tc>
        <w:tc>
          <w:tcPr>
            <w:tcW w:w="3987" w:type="dxa"/>
            <w:tcBorders>
              <w:top w:val="nil"/>
              <w:left w:val="nil"/>
              <w:bottom w:val="single" w:sz="8" w:space="0" w:color="auto"/>
              <w:right w:val="single" w:sz="8" w:space="0" w:color="auto"/>
            </w:tcBorders>
            <w:shd w:val="clear" w:color="auto" w:fill="auto"/>
            <w:hideMark/>
          </w:tcPr>
          <w:p w14:paraId="3C0E26C4" w14:textId="61C0EC3E"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Para todos los insumos se deben presentar dos oferentes adicionales y su respectivo cuadro comparativo</w:t>
            </w:r>
          </w:p>
        </w:tc>
      </w:tr>
      <w:tr w:rsidR="00F430E2" w:rsidRPr="00581FFA" w14:paraId="0CD99148" w14:textId="77777777" w:rsidTr="00355D38">
        <w:trPr>
          <w:trHeight w:val="861"/>
        </w:trPr>
        <w:tc>
          <w:tcPr>
            <w:tcW w:w="558" w:type="dxa"/>
            <w:tcBorders>
              <w:top w:val="nil"/>
              <w:left w:val="single" w:sz="8" w:space="0" w:color="auto"/>
              <w:bottom w:val="single" w:sz="8" w:space="0" w:color="auto"/>
              <w:right w:val="single" w:sz="8" w:space="0" w:color="auto"/>
            </w:tcBorders>
            <w:shd w:val="clear" w:color="auto" w:fill="auto"/>
            <w:noWrap/>
            <w:vAlign w:val="center"/>
            <w:hideMark/>
          </w:tcPr>
          <w:p w14:paraId="3052CAB0"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5</w:t>
            </w:r>
          </w:p>
        </w:tc>
        <w:tc>
          <w:tcPr>
            <w:tcW w:w="1735" w:type="dxa"/>
            <w:tcBorders>
              <w:top w:val="nil"/>
              <w:left w:val="nil"/>
              <w:bottom w:val="single" w:sz="8" w:space="0" w:color="auto"/>
              <w:right w:val="single" w:sz="8" w:space="0" w:color="auto"/>
            </w:tcBorders>
            <w:shd w:val="clear" w:color="auto" w:fill="auto"/>
            <w:vAlign w:val="center"/>
            <w:hideMark/>
          </w:tcPr>
          <w:p w14:paraId="73368E49"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Material  Granular</w:t>
            </w:r>
          </w:p>
        </w:tc>
        <w:tc>
          <w:tcPr>
            <w:tcW w:w="1359" w:type="dxa"/>
            <w:tcBorders>
              <w:top w:val="nil"/>
              <w:left w:val="nil"/>
              <w:bottom w:val="single" w:sz="8" w:space="0" w:color="auto"/>
              <w:right w:val="single" w:sz="8" w:space="0" w:color="auto"/>
            </w:tcBorders>
            <w:shd w:val="clear" w:color="auto" w:fill="auto"/>
            <w:vAlign w:val="center"/>
            <w:hideMark/>
          </w:tcPr>
          <w:p w14:paraId="0EFD8A3F"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CANTERAS LOCALES</w:t>
            </w:r>
          </w:p>
        </w:tc>
        <w:tc>
          <w:tcPr>
            <w:tcW w:w="901" w:type="dxa"/>
            <w:tcBorders>
              <w:top w:val="nil"/>
              <w:left w:val="nil"/>
              <w:bottom w:val="single" w:sz="8" w:space="0" w:color="auto"/>
              <w:right w:val="single" w:sz="8" w:space="0" w:color="auto"/>
            </w:tcBorders>
            <w:shd w:val="clear" w:color="auto" w:fill="auto"/>
            <w:noWrap/>
            <w:vAlign w:val="center"/>
            <w:hideMark/>
          </w:tcPr>
          <w:p w14:paraId="2FAD52F4"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15-jun-20</w:t>
            </w:r>
          </w:p>
        </w:tc>
        <w:tc>
          <w:tcPr>
            <w:tcW w:w="881" w:type="dxa"/>
            <w:tcBorders>
              <w:top w:val="nil"/>
              <w:left w:val="nil"/>
              <w:bottom w:val="single" w:sz="8" w:space="0" w:color="auto"/>
              <w:right w:val="single" w:sz="8" w:space="0" w:color="auto"/>
            </w:tcBorders>
            <w:shd w:val="clear" w:color="auto" w:fill="auto"/>
            <w:noWrap/>
            <w:vAlign w:val="center"/>
            <w:hideMark/>
          </w:tcPr>
          <w:p w14:paraId="275419BB"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4</w:t>
            </w:r>
          </w:p>
        </w:tc>
        <w:tc>
          <w:tcPr>
            <w:tcW w:w="1342" w:type="dxa"/>
            <w:tcBorders>
              <w:top w:val="nil"/>
              <w:left w:val="nil"/>
              <w:bottom w:val="single" w:sz="8" w:space="0" w:color="auto"/>
              <w:right w:val="single" w:sz="8" w:space="0" w:color="auto"/>
            </w:tcBorders>
            <w:shd w:val="clear" w:color="auto" w:fill="auto"/>
            <w:noWrap/>
            <w:vAlign w:val="center"/>
            <w:hideMark/>
          </w:tcPr>
          <w:p w14:paraId="606BF286"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15/10/2020</w:t>
            </w:r>
          </w:p>
        </w:tc>
        <w:tc>
          <w:tcPr>
            <w:tcW w:w="1318" w:type="dxa"/>
            <w:tcBorders>
              <w:top w:val="nil"/>
              <w:left w:val="nil"/>
              <w:bottom w:val="single" w:sz="8" w:space="0" w:color="auto"/>
              <w:right w:val="single" w:sz="8" w:space="0" w:color="auto"/>
            </w:tcBorders>
            <w:shd w:val="clear" w:color="auto" w:fill="auto"/>
            <w:noWrap/>
            <w:hideMark/>
          </w:tcPr>
          <w:p w14:paraId="2843E57C" w14:textId="05FB7B88"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Gestión de Compras</w:t>
            </w:r>
          </w:p>
        </w:tc>
        <w:tc>
          <w:tcPr>
            <w:tcW w:w="1798" w:type="dxa"/>
            <w:tcBorders>
              <w:top w:val="nil"/>
              <w:left w:val="nil"/>
              <w:bottom w:val="single" w:sz="8" w:space="0" w:color="auto"/>
              <w:right w:val="single" w:sz="8" w:space="0" w:color="auto"/>
            </w:tcBorders>
            <w:shd w:val="clear" w:color="auto" w:fill="auto"/>
            <w:noWrap/>
            <w:vAlign w:val="center"/>
            <w:hideMark/>
          </w:tcPr>
          <w:p w14:paraId="4FC7819D"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No reembolsables</w:t>
            </w:r>
          </w:p>
        </w:tc>
        <w:tc>
          <w:tcPr>
            <w:tcW w:w="3987" w:type="dxa"/>
            <w:tcBorders>
              <w:top w:val="nil"/>
              <w:left w:val="nil"/>
              <w:bottom w:val="single" w:sz="8" w:space="0" w:color="auto"/>
              <w:right w:val="single" w:sz="8" w:space="0" w:color="auto"/>
            </w:tcBorders>
            <w:shd w:val="clear" w:color="auto" w:fill="auto"/>
            <w:hideMark/>
          </w:tcPr>
          <w:p w14:paraId="33C44D63" w14:textId="008066F3"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Para todos los insumos se deben presentar dos oferentes adicionales y su respectivo cuadro comparativo</w:t>
            </w:r>
          </w:p>
        </w:tc>
      </w:tr>
      <w:tr w:rsidR="00F430E2" w:rsidRPr="00581FFA" w14:paraId="2479E567" w14:textId="77777777" w:rsidTr="00355D38">
        <w:trPr>
          <w:trHeight w:val="861"/>
        </w:trPr>
        <w:tc>
          <w:tcPr>
            <w:tcW w:w="558" w:type="dxa"/>
            <w:tcBorders>
              <w:top w:val="nil"/>
              <w:left w:val="single" w:sz="8" w:space="0" w:color="auto"/>
              <w:bottom w:val="single" w:sz="8" w:space="0" w:color="auto"/>
              <w:right w:val="single" w:sz="8" w:space="0" w:color="auto"/>
            </w:tcBorders>
            <w:shd w:val="clear" w:color="auto" w:fill="auto"/>
            <w:noWrap/>
            <w:vAlign w:val="center"/>
            <w:hideMark/>
          </w:tcPr>
          <w:p w14:paraId="11A7211F"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6</w:t>
            </w:r>
          </w:p>
        </w:tc>
        <w:tc>
          <w:tcPr>
            <w:tcW w:w="1735" w:type="dxa"/>
            <w:tcBorders>
              <w:top w:val="nil"/>
              <w:left w:val="nil"/>
              <w:bottom w:val="single" w:sz="8" w:space="0" w:color="auto"/>
              <w:right w:val="single" w:sz="8" w:space="0" w:color="auto"/>
            </w:tcBorders>
            <w:shd w:val="clear" w:color="auto" w:fill="auto"/>
            <w:vAlign w:val="center"/>
            <w:hideMark/>
          </w:tcPr>
          <w:p w14:paraId="53AE4AF2" w14:textId="5D205C2C"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Material emulsión imprimante</w:t>
            </w:r>
          </w:p>
        </w:tc>
        <w:tc>
          <w:tcPr>
            <w:tcW w:w="1359" w:type="dxa"/>
            <w:tcBorders>
              <w:top w:val="nil"/>
              <w:left w:val="nil"/>
              <w:bottom w:val="single" w:sz="8" w:space="0" w:color="auto"/>
              <w:right w:val="single" w:sz="8" w:space="0" w:color="auto"/>
            </w:tcBorders>
            <w:shd w:val="clear" w:color="auto" w:fill="auto"/>
            <w:vAlign w:val="center"/>
            <w:hideMark/>
          </w:tcPr>
          <w:p w14:paraId="607E17F4"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PLANTA HUMBERTO QUINTERO</w:t>
            </w:r>
          </w:p>
        </w:tc>
        <w:tc>
          <w:tcPr>
            <w:tcW w:w="901" w:type="dxa"/>
            <w:tcBorders>
              <w:top w:val="nil"/>
              <w:left w:val="nil"/>
              <w:bottom w:val="single" w:sz="8" w:space="0" w:color="auto"/>
              <w:right w:val="single" w:sz="8" w:space="0" w:color="auto"/>
            </w:tcBorders>
            <w:shd w:val="clear" w:color="auto" w:fill="auto"/>
            <w:noWrap/>
            <w:vAlign w:val="center"/>
            <w:hideMark/>
          </w:tcPr>
          <w:p w14:paraId="6069D703"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15-sep-21</w:t>
            </w:r>
          </w:p>
        </w:tc>
        <w:tc>
          <w:tcPr>
            <w:tcW w:w="881" w:type="dxa"/>
            <w:tcBorders>
              <w:top w:val="nil"/>
              <w:left w:val="nil"/>
              <w:bottom w:val="single" w:sz="8" w:space="0" w:color="auto"/>
              <w:right w:val="single" w:sz="8" w:space="0" w:color="auto"/>
            </w:tcBorders>
            <w:shd w:val="clear" w:color="auto" w:fill="auto"/>
            <w:noWrap/>
            <w:vAlign w:val="center"/>
            <w:hideMark/>
          </w:tcPr>
          <w:p w14:paraId="576A7318"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2</w:t>
            </w:r>
          </w:p>
        </w:tc>
        <w:tc>
          <w:tcPr>
            <w:tcW w:w="1342" w:type="dxa"/>
            <w:tcBorders>
              <w:top w:val="nil"/>
              <w:left w:val="nil"/>
              <w:bottom w:val="single" w:sz="8" w:space="0" w:color="auto"/>
              <w:right w:val="single" w:sz="8" w:space="0" w:color="auto"/>
            </w:tcBorders>
            <w:shd w:val="clear" w:color="auto" w:fill="auto"/>
            <w:noWrap/>
            <w:vAlign w:val="center"/>
            <w:hideMark/>
          </w:tcPr>
          <w:p w14:paraId="29CE33DD"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15/11/2021</w:t>
            </w:r>
          </w:p>
        </w:tc>
        <w:tc>
          <w:tcPr>
            <w:tcW w:w="1318" w:type="dxa"/>
            <w:tcBorders>
              <w:top w:val="nil"/>
              <w:left w:val="nil"/>
              <w:bottom w:val="single" w:sz="8" w:space="0" w:color="auto"/>
              <w:right w:val="single" w:sz="8" w:space="0" w:color="auto"/>
            </w:tcBorders>
            <w:shd w:val="clear" w:color="auto" w:fill="auto"/>
            <w:noWrap/>
            <w:hideMark/>
          </w:tcPr>
          <w:p w14:paraId="66A87E73" w14:textId="0103000D"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Gestión de Compras</w:t>
            </w:r>
          </w:p>
        </w:tc>
        <w:tc>
          <w:tcPr>
            <w:tcW w:w="1798" w:type="dxa"/>
            <w:tcBorders>
              <w:top w:val="nil"/>
              <w:left w:val="nil"/>
              <w:bottom w:val="single" w:sz="8" w:space="0" w:color="auto"/>
              <w:right w:val="single" w:sz="8" w:space="0" w:color="auto"/>
            </w:tcBorders>
            <w:shd w:val="clear" w:color="auto" w:fill="auto"/>
            <w:noWrap/>
            <w:vAlign w:val="center"/>
            <w:hideMark/>
          </w:tcPr>
          <w:p w14:paraId="6907E175"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No reembolsables</w:t>
            </w:r>
          </w:p>
        </w:tc>
        <w:tc>
          <w:tcPr>
            <w:tcW w:w="3987" w:type="dxa"/>
            <w:tcBorders>
              <w:top w:val="nil"/>
              <w:left w:val="nil"/>
              <w:bottom w:val="single" w:sz="8" w:space="0" w:color="auto"/>
              <w:right w:val="single" w:sz="8" w:space="0" w:color="auto"/>
            </w:tcBorders>
            <w:shd w:val="clear" w:color="auto" w:fill="auto"/>
            <w:hideMark/>
          </w:tcPr>
          <w:p w14:paraId="6E6143FB" w14:textId="103C7EFD"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Para todos los insumos se deben presentar dos oferentes adicionales y su respectivo cuadro comparativo</w:t>
            </w:r>
          </w:p>
        </w:tc>
      </w:tr>
      <w:tr w:rsidR="00F430E2" w:rsidRPr="00581FFA" w14:paraId="0F4DDD48" w14:textId="77777777" w:rsidTr="00355D38">
        <w:trPr>
          <w:trHeight w:val="861"/>
        </w:trPr>
        <w:tc>
          <w:tcPr>
            <w:tcW w:w="558" w:type="dxa"/>
            <w:tcBorders>
              <w:top w:val="nil"/>
              <w:left w:val="single" w:sz="8" w:space="0" w:color="auto"/>
              <w:bottom w:val="single" w:sz="8" w:space="0" w:color="auto"/>
              <w:right w:val="single" w:sz="8" w:space="0" w:color="auto"/>
            </w:tcBorders>
            <w:shd w:val="clear" w:color="auto" w:fill="auto"/>
            <w:noWrap/>
            <w:vAlign w:val="center"/>
            <w:hideMark/>
          </w:tcPr>
          <w:p w14:paraId="73626593"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lastRenderedPageBreak/>
              <w:t>7</w:t>
            </w:r>
          </w:p>
        </w:tc>
        <w:tc>
          <w:tcPr>
            <w:tcW w:w="1735" w:type="dxa"/>
            <w:tcBorders>
              <w:top w:val="nil"/>
              <w:left w:val="nil"/>
              <w:bottom w:val="single" w:sz="8" w:space="0" w:color="auto"/>
              <w:right w:val="single" w:sz="8" w:space="0" w:color="auto"/>
            </w:tcBorders>
            <w:shd w:val="clear" w:color="auto" w:fill="auto"/>
            <w:vAlign w:val="center"/>
            <w:hideMark/>
          </w:tcPr>
          <w:p w14:paraId="20DFAB58"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Asfalto MDC-19</w:t>
            </w:r>
          </w:p>
        </w:tc>
        <w:tc>
          <w:tcPr>
            <w:tcW w:w="1359" w:type="dxa"/>
            <w:tcBorders>
              <w:top w:val="nil"/>
              <w:left w:val="nil"/>
              <w:bottom w:val="single" w:sz="8" w:space="0" w:color="auto"/>
              <w:right w:val="single" w:sz="8" w:space="0" w:color="auto"/>
            </w:tcBorders>
            <w:shd w:val="clear" w:color="auto" w:fill="auto"/>
            <w:vAlign w:val="center"/>
            <w:hideMark/>
          </w:tcPr>
          <w:p w14:paraId="3FBD1B05"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PLANTA HUMBERTO QUINTERO</w:t>
            </w:r>
          </w:p>
        </w:tc>
        <w:tc>
          <w:tcPr>
            <w:tcW w:w="901" w:type="dxa"/>
            <w:tcBorders>
              <w:top w:val="nil"/>
              <w:left w:val="nil"/>
              <w:bottom w:val="single" w:sz="8" w:space="0" w:color="auto"/>
              <w:right w:val="single" w:sz="8" w:space="0" w:color="auto"/>
            </w:tcBorders>
            <w:shd w:val="clear" w:color="auto" w:fill="auto"/>
            <w:noWrap/>
            <w:vAlign w:val="center"/>
            <w:hideMark/>
          </w:tcPr>
          <w:p w14:paraId="54C276AB"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15-oct-21</w:t>
            </w:r>
          </w:p>
        </w:tc>
        <w:tc>
          <w:tcPr>
            <w:tcW w:w="881" w:type="dxa"/>
            <w:tcBorders>
              <w:top w:val="nil"/>
              <w:left w:val="nil"/>
              <w:bottom w:val="single" w:sz="8" w:space="0" w:color="auto"/>
              <w:right w:val="single" w:sz="8" w:space="0" w:color="auto"/>
            </w:tcBorders>
            <w:shd w:val="clear" w:color="auto" w:fill="auto"/>
            <w:noWrap/>
            <w:vAlign w:val="center"/>
            <w:hideMark/>
          </w:tcPr>
          <w:p w14:paraId="434F4E85"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3</w:t>
            </w:r>
          </w:p>
        </w:tc>
        <w:tc>
          <w:tcPr>
            <w:tcW w:w="1342" w:type="dxa"/>
            <w:tcBorders>
              <w:top w:val="nil"/>
              <w:left w:val="nil"/>
              <w:bottom w:val="single" w:sz="8" w:space="0" w:color="auto"/>
              <w:right w:val="single" w:sz="8" w:space="0" w:color="auto"/>
            </w:tcBorders>
            <w:shd w:val="clear" w:color="auto" w:fill="auto"/>
            <w:noWrap/>
            <w:vAlign w:val="center"/>
            <w:hideMark/>
          </w:tcPr>
          <w:p w14:paraId="54841A55"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15/01/2022</w:t>
            </w:r>
          </w:p>
        </w:tc>
        <w:tc>
          <w:tcPr>
            <w:tcW w:w="1318" w:type="dxa"/>
            <w:tcBorders>
              <w:top w:val="nil"/>
              <w:left w:val="nil"/>
              <w:bottom w:val="single" w:sz="8" w:space="0" w:color="auto"/>
              <w:right w:val="single" w:sz="8" w:space="0" w:color="auto"/>
            </w:tcBorders>
            <w:shd w:val="clear" w:color="auto" w:fill="auto"/>
            <w:noWrap/>
            <w:hideMark/>
          </w:tcPr>
          <w:p w14:paraId="6AF31CCC" w14:textId="20B5E990"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Gestión de Compras</w:t>
            </w:r>
          </w:p>
        </w:tc>
        <w:tc>
          <w:tcPr>
            <w:tcW w:w="1798" w:type="dxa"/>
            <w:tcBorders>
              <w:top w:val="nil"/>
              <w:left w:val="nil"/>
              <w:bottom w:val="single" w:sz="8" w:space="0" w:color="auto"/>
              <w:right w:val="single" w:sz="8" w:space="0" w:color="auto"/>
            </w:tcBorders>
            <w:shd w:val="clear" w:color="auto" w:fill="auto"/>
            <w:noWrap/>
            <w:vAlign w:val="center"/>
            <w:hideMark/>
          </w:tcPr>
          <w:p w14:paraId="0BA4A9DC"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No reembolsables</w:t>
            </w:r>
          </w:p>
        </w:tc>
        <w:tc>
          <w:tcPr>
            <w:tcW w:w="3987" w:type="dxa"/>
            <w:tcBorders>
              <w:top w:val="nil"/>
              <w:left w:val="nil"/>
              <w:bottom w:val="single" w:sz="8" w:space="0" w:color="auto"/>
              <w:right w:val="single" w:sz="8" w:space="0" w:color="auto"/>
            </w:tcBorders>
            <w:shd w:val="clear" w:color="auto" w:fill="auto"/>
            <w:hideMark/>
          </w:tcPr>
          <w:p w14:paraId="47151831" w14:textId="6AF85722"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Para todos los insumos se deben presentar dos oferentes adicionales y su respectivo cuadro comparativo</w:t>
            </w:r>
          </w:p>
        </w:tc>
      </w:tr>
      <w:tr w:rsidR="00F430E2" w:rsidRPr="00581FFA" w14:paraId="49A66D17" w14:textId="77777777" w:rsidTr="00355D38">
        <w:trPr>
          <w:trHeight w:val="861"/>
        </w:trPr>
        <w:tc>
          <w:tcPr>
            <w:tcW w:w="558" w:type="dxa"/>
            <w:tcBorders>
              <w:top w:val="nil"/>
              <w:left w:val="single" w:sz="8" w:space="0" w:color="auto"/>
              <w:bottom w:val="single" w:sz="8" w:space="0" w:color="auto"/>
              <w:right w:val="single" w:sz="8" w:space="0" w:color="auto"/>
            </w:tcBorders>
            <w:shd w:val="clear" w:color="auto" w:fill="auto"/>
            <w:noWrap/>
            <w:vAlign w:val="center"/>
            <w:hideMark/>
          </w:tcPr>
          <w:p w14:paraId="392EBF97"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8</w:t>
            </w:r>
          </w:p>
        </w:tc>
        <w:tc>
          <w:tcPr>
            <w:tcW w:w="1735" w:type="dxa"/>
            <w:tcBorders>
              <w:top w:val="nil"/>
              <w:left w:val="nil"/>
              <w:bottom w:val="single" w:sz="8" w:space="0" w:color="auto"/>
              <w:right w:val="single" w:sz="8" w:space="0" w:color="auto"/>
            </w:tcBorders>
            <w:shd w:val="clear" w:color="auto" w:fill="auto"/>
            <w:vAlign w:val="center"/>
            <w:hideMark/>
          </w:tcPr>
          <w:p w14:paraId="5178D2AE" w14:textId="7AF1F256"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Emulsión para liga</w:t>
            </w:r>
          </w:p>
        </w:tc>
        <w:tc>
          <w:tcPr>
            <w:tcW w:w="1359" w:type="dxa"/>
            <w:tcBorders>
              <w:top w:val="nil"/>
              <w:left w:val="nil"/>
              <w:bottom w:val="single" w:sz="8" w:space="0" w:color="auto"/>
              <w:right w:val="single" w:sz="8" w:space="0" w:color="auto"/>
            </w:tcBorders>
            <w:shd w:val="clear" w:color="auto" w:fill="auto"/>
            <w:vAlign w:val="center"/>
            <w:hideMark/>
          </w:tcPr>
          <w:p w14:paraId="23373A59"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PLANTA HUMBERTO QUINTERO</w:t>
            </w:r>
          </w:p>
        </w:tc>
        <w:tc>
          <w:tcPr>
            <w:tcW w:w="901" w:type="dxa"/>
            <w:tcBorders>
              <w:top w:val="nil"/>
              <w:left w:val="nil"/>
              <w:bottom w:val="single" w:sz="8" w:space="0" w:color="auto"/>
              <w:right w:val="single" w:sz="8" w:space="0" w:color="auto"/>
            </w:tcBorders>
            <w:shd w:val="clear" w:color="auto" w:fill="auto"/>
            <w:noWrap/>
            <w:vAlign w:val="center"/>
            <w:hideMark/>
          </w:tcPr>
          <w:p w14:paraId="18C639B5"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15-oct-21</w:t>
            </w:r>
          </w:p>
        </w:tc>
        <w:tc>
          <w:tcPr>
            <w:tcW w:w="881" w:type="dxa"/>
            <w:tcBorders>
              <w:top w:val="nil"/>
              <w:left w:val="nil"/>
              <w:bottom w:val="single" w:sz="8" w:space="0" w:color="auto"/>
              <w:right w:val="single" w:sz="8" w:space="0" w:color="auto"/>
            </w:tcBorders>
            <w:shd w:val="clear" w:color="auto" w:fill="auto"/>
            <w:noWrap/>
            <w:vAlign w:val="center"/>
            <w:hideMark/>
          </w:tcPr>
          <w:p w14:paraId="07A09246"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3</w:t>
            </w:r>
          </w:p>
        </w:tc>
        <w:tc>
          <w:tcPr>
            <w:tcW w:w="1342" w:type="dxa"/>
            <w:tcBorders>
              <w:top w:val="nil"/>
              <w:left w:val="nil"/>
              <w:bottom w:val="single" w:sz="8" w:space="0" w:color="auto"/>
              <w:right w:val="single" w:sz="8" w:space="0" w:color="auto"/>
            </w:tcBorders>
            <w:shd w:val="clear" w:color="auto" w:fill="auto"/>
            <w:noWrap/>
            <w:vAlign w:val="center"/>
            <w:hideMark/>
          </w:tcPr>
          <w:p w14:paraId="36183FC7"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15/01/2022</w:t>
            </w:r>
          </w:p>
        </w:tc>
        <w:tc>
          <w:tcPr>
            <w:tcW w:w="1318" w:type="dxa"/>
            <w:tcBorders>
              <w:top w:val="nil"/>
              <w:left w:val="nil"/>
              <w:bottom w:val="single" w:sz="8" w:space="0" w:color="auto"/>
              <w:right w:val="single" w:sz="8" w:space="0" w:color="auto"/>
            </w:tcBorders>
            <w:shd w:val="clear" w:color="auto" w:fill="auto"/>
            <w:noWrap/>
            <w:hideMark/>
          </w:tcPr>
          <w:p w14:paraId="5B537F8C" w14:textId="60ED8873"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Gestión de Compras</w:t>
            </w:r>
          </w:p>
        </w:tc>
        <w:tc>
          <w:tcPr>
            <w:tcW w:w="1798" w:type="dxa"/>
            <w:tcBorders>
              <w:top w:val="nil"/>
              <w:left w:val="nil"/>
              <w:bottom w:val="single" w:sz="8" w:space="0" w:color="auto"/>
              <w:right w:val="single" w:sz="8" w:space="0" w:color="auto"/>
            </w:tcBorders>
            <w:shd w:val="clear" w:color="auto" w:fill="auto"/>
            <w:noWrap/>
            <w:vAlign w:val="center"/>
            <w:hideMark/>
          </w:tcPr>
          <w:p w14:paraId="2D50F7ED"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No reembolsables</w:t>
            </w:r>
          </w:p>
        </w:tc>
        <w:tc>
          <w:tcPr>
            <w:tcW w:w="3987" w:type="dxa"/>
            <w:tcBorders>
              <w:top w:val="nil"/>
              <w:left w:val="nil"/>
              <w:bottom w:val="single" w:sz="8" w:space="0" w:color="auto"/>
              <w:right w:val="single" w:sz="8" w:space="0" w:color="auto"/>
            </w:tcBorders>
            <w:shd w:val="clear" w:color="auto" w:fill="auto"/>
            <w:hideMark/>
          </w:tcPr>
          <w:p w14:paraId="1643FF50" w14:textId="5D17B05E"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Para todos los insumos se deben presentar dos oferentes adicionales y su respectivo cuadro comparativo</w:t>
            </w:r>
          </w:p>
        </w:tc>
      </w:tr>
      <w:tr w:rsidR="00F430E2" w:rsidRPr="00581FFA" w14:paraId="7115BBEF" w14:textId="77777777" w:rsidTr="00355D38">
        <w:trPr>
          <w:trHeight w:val="861"/>
        </w:trPr>
        <w:tc>
          <w:tcPr>
            <w:tcW w:w="558" w:type="dxa"/>
            <w:tcBorders>
              <w:top w:val="nil"/>
              <w:left w:val="single" w:sz="8" w:space="0" w:color="auto"/>
              <w:bottom w:val="single" w:sz="8" w:space="0" w:color="auto"/>
              <w:right w:val="single" w:sz="8" w:space="0" w:color="auto"/>
            </w:tcBorders>
            <w:shd w:val="clear" w:color="auto" w:fill="auto"/>
            <w:noWrap/>
            <w:vAlign w:val="center"/>
            <w:hideMark/>
          </w:tcPr>
          <w:p w14:paraId="10B3DAB5"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9</w:t>
            </w:r>
          </w:p>
        </w:tc>
        <w:tc>
          <w:tcPr>
            <w:tcW w:w="1735" w:type="dxa"/>
            <w:tcBorders>
              <w:top w:val="nil"/>
              <w:left w:val="nil"/>
              <w:bottom w:val="single" w:sz="8" w:space="0" w:color="auto"/>
              <w:right w:val="single" w:sz="8" w:space="0" w:color="auto"/>
            </w:tcBorders>
            <w:shd w:val="clear" w:color="auto" w:fill="auto"/>
            <w:vAlign w:val="center"/>
            <w:hideMark/>
          </w:tcPr>
          <w:p w14:paraId="5EDA12F1" w14:textId="25CFF841"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Carro</w:t>
            </w:r>
            <w:r w:rsidR="0035107A">
              <w:rPr>
                <w:rFonts w:ascii="Arial" w:hAnsi="Arial" w:cs="Arial"/>
                <w:color w:val="000000"/>
                <w:sz w:val="20"/>
                <w:szCs w:val="20"/>
              </w:rPr>
              <w:t xml:space="preserve"> </w:t>
            </w:r>
            <w:r w:rsidRPr="00581FFA">
              <w:rPr>
                <w:rFonts w:ascii="Arial" w:hAnsi="Arial" w:cs="Arial"/>
                <w:color w:val="000000"/>
                <w:sz w:val="20"/>
                <w:szCs w:val="20"/>
              </w:rPr>
              <w:t>tanque Irrigador</w:t>
            </w:r>
          </w:p>
        </w:tc>
        <w:tc>
          <w:tcPr>
            <w:tcW w:w="1359" w:type="dxa"/>
            <w:tcBorders>
              <w:top w:val="nil"/>
              <w:left w:val="nil"/>
              <w:bottom w:val="single" w:sz="8" w:space="0" w:color="auto"/>
              <w:right w:val="single" w:sz="8" w:space="0" w:color="auto"/>
            </w:tcBorders>
            <w:shd w:val="clear" w:color="auto" w:fill="auto"/>
            <w:vAlign w:val="center"/>
            <w:hideMark/>
          </w:tcPr>
          <w:p w14:paraId="6F158270"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EQUIPOS HERRERA DURAN</w:t>
            </w:r>
          </w:p>
        </w:tc>
        <w:tc>
          <w:tcPr>
            <w:tcW w:w="901" w:type="dxa"/>
            <w:tcBorders>
              <w:top w:val="nil"/>
              <w:left w:val="nil"/>
              <w:bottom w:val="single" w:sz="8" w:space="0" w:color="auto"/>
              <w:right w:val="single" w:sz="8" w:space="0" w:color="auto"/>
            </w:tcBorders>
            <w:shd w:val="clear" w:color="auto" w:fill="auto"/>
            <w:noWrap/>
            <w:vAlign w:val="center"/>
            <w:hideMark/>
          </w:tcPr>
          <w:p w14:paraId="2739E931"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15-oct-21</w:t>
            </w:r>
          </w:p>
        </w:tc>
        <w:tc>
          <w:tcPr>
            <w:tcW w:w="881" w:type="dxa"/>
            <w:tcBorders>
              <w:top w:val="nil"/>
              <w:left w:val="nil"/>
              <w:bottom w:val="single" w:sz="8" w:space="0" w:color="auto"/>
              <w:right w:val="single" w:sz="8" w:space="0" w:color="auto"/>
            </w:tcBorders>
            <w:shd w:val="clear" w:color="auto" w:fill="auto"/>
            <w:noWrap/>
            <w:vAlign w:val="center"/>
            <w:hideMark/>
          </w:tcPr>
          <w:p w14:paraId="73B3C2DB"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3</w:t>
            </w:r>
          </w:p>
        </w:tc>
        <w:tc>
          <w:tcPr>
            <w:tcW w:w="1342" w:type="dxa"/>
            <w:tcBorders>
              <w:top w:val="nil"/>
              <w:left w:val="nil"/>
              <w:bottom w:val="single" w:sz="8" w:space="0" w:color="auto"/>
              <w:right w:val="single" w:sz="8" w:space="0" w:color="auto"/>
            </w:tcBorders>
            <w:shd w:val="clear" w:color="auto" w:fill="auto"/>
            <w:noWrap/>
            <w:vAlign w:val="center"/>
            <w:hideMark/>
          </w:tcPr>
          <w:p w14:paraId="52474564"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15/01/2022</w:t>
            </w:r>
          </w:p>
        </w:tc>
        <w:tc>
          <w:tcPr>
            <w:tcW w:w="1318" w:type="dxa"/>
            <w:tcBorders>
              <w:top w:val="nil"/>
              <w:left w:val="nil"/>
              <w:bottom w:val="single" w:sz="8" w:space="0" w:color="auto"/>
              <w:right w:val="single" w:sz="8" w:space="0" w:color="auto"/>
            </w:tcBorders>
            <w:shd w:val="clear" w:color="auto" w:fill="auto"/>
            <w:noWrap/>
            <w:vAlign w:val="center"/>
            <w:hideMark/>
          </w:tcPr>
          <w:p w14:paraId="133DF4A8" w14:textId="778B14F1"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Gestión de Compras</w:t>
            </w:r>
          </w:p>
        </w:tc>
        <w:tc>
          <w:tcPr>
            <w:tcW w:w="1798" w:type="dxa"/>
            <w:tcBorders>
              <w:top w:val="nil"/>
              <w:left w:val="nil"/>
              <w:bottom w:val="single" w:sz="8" w:space="0" w:color="auto"/>
              <w:right w:val="single" w:sz="8" w:space="0" w:color="auto"/>
            </w:tcBorders>
            <w:shd w:val="clear" w:color="auto" w:fill="auto"/>
            <w:noWrap/>
            <w:vAlign w:val="center"/>
            <w:hideMark/>
          </w:tcPr>
          <w:p w14:paraId="4ADF9704"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No reembolsables</w:t>
            </w:r>
          </w:p>
        </w:tc>
        <w:tc>
          <w:tcPr>
            <w:tcW w:w="3987" w:type="dxa"/>
            <w:tcBorders>
              <w:top w:val="nil"/>
              <w:left w:val="nil"/>
              <w:bottom w:val="single" w:sz="8" w:space="0" w:color="auto"/>
              <w:right w:val="single" w:sz="8" w:space="0" w:color="auto"/>
            </w:tcBorders>
            <w:shd w:val="clear" w:color="auto" w:fill="auto"/>
            <w:hideMark/>
          </w:tcPr>
          <w:p w14:paraId="7EB140F4" w14:textId="5AD03E1F"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Para todos los insumos se deben presentar dos oferentes adicionales y su respectivo cuadro comparativo</w:t>
            </w:r>
          </w:p>
        </w:tc>
      </w:tr>
      <w:tr w:rsidR="00F430E2" w:rsidRPr="00581FFA" w14:paraId="2D0C9A9C" w14:textId="77777777" w:rsidTr="00355D38">
        <w:trPr>
          <w:trHeight w:val="861"/>
        </w:trPr>
        <w:tc>
          <w:tcPr>
            <w:tcW w:w="558" w:type="dxa"/>
            <w:tcBorders>
              <w:top w:val="nil"/>
              <w:left w:val="single" w:sz="8" w:space="0" w:color="auto"/>
              <w:bottom w:val="single" w:sz="8" w:space="0" w:color="auto"/>
              <w:right w:val="single" w:sz="8" w:space="0" w:color="auto"/>
            </w:tcBorders>
            <w:shd w:val="clear" w:color="auto" w:fill="auto"/>
            <w:noWrap/>
            <w:vAlign w:val="center"/>
            <w:hideMark/>
          </w:tcPr>
          <w:p w14:paraId="69D7C438"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10</w:t>
            </w:r>
          </w:p>
        </w:tc>
        <w:tc>
          <w:tcPr>
            <w:tcW w:w="1735" w:type="dxa"/>
            <w:tcBorders>
              <w:top w:val="nil"/>
              <w:left w:val="nil"/>
              <w:bottom w:val="single" w:sz="8" w:space="0" w:color="auto"/>
              <w:right w:val="single" w:sz="8" w:space="0" w:color="auto"/>
            </w:tcBorders>
            <w:shd w:val="clear" w:color="auto" w:fill="auto"/>
            <w:vAlign w:val="center"/>
            <w:hideMark/>
          </w:tcPr>
          <w:p w14:paraId="158F970D"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Retroexcavadora</w:t>
            </w:r>
          </w:p>
        </w:tc>
        <w:tc>
          <w:tcPr>
            <w:tcW w:w="1359" w:type="dxa"/>
            <w:tcBorders>
              <w:top w:val="nil"/>
              <w:left w:val="nil"/>
              <w:bottom w:val="single" w:sz="8" w:space="0" w:color="auto"/>
              <w:right w:val="single" w:sz="8" w:space="0" w:color="auto"/>
            </w:tcBorders>
            <w:shd w:val="clear" w:color="auto" w:fill="auto"/>
            <w:vAlign w:val="center"/>
            <w:hideMark/>
          </w:tcPr>
          <w:p w14:paraId="40A2871E"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EQUIPOS HERRERA DURAN</w:t>
            </w:r>
          </w:p>
        </w:tc>
        <w:tc>
          <w:tcPr>
            <w:tcW w:w="901" w:type="dxa"/>
            <w:tcBorders>
              <w:top w:val="nil"/>
              <w:left w:val="nil"/>
              <w:bottom w:val="single" w:sz="8" w:space="0" w:color="auto"/>
              <w:right w:val="single" w:sz="8" w:space="0" w:color="auto"/>
            </w:tcBorders>
            <w:shd w:val="clear" w:color="auto" w:fill="auto"/>
            <w:noWrap/>
            <w:vAlign w:val="center"/>
            <w:hideMark/>
          </w:tcPr>
          <w:p w14:paraId="362668FC" w14:textId="77777777" w:rsidR="00F430E2" w:rsidRPr="00581FFA" w:rsidRDefault="00F430E2" w:rsidP="00F430E2">
            <w:pPr>
              <w:rPr>
                <w:rFonts w:ascii="Arial" w:hAnsi="Arial" w:cs="Arial"/>
                <w:color w:val="000000"/>
              </w:rPr>
            </w:pPr>
            <w:r w:rsidRPr="00581FFA">
              <w:rPr>
                <w:rFonts w:ascii="Arial" w:hAnsi="Arial" w:cs="Arial"/>
                <w:color w:val="000000"/>
              </w:rPr>
              <w:t> </w:t>
            </w:r>
          </w:p>
        </w:tc>
        <w:tc>
          <w:tcPr>
            <w:tcW w:w="881" w:type="dxa"/>
            <w:tcBorders>
              <w:top w:val="nil"/>
              <w:left w:val="nil"/>
              <w:bottom w:val="single" w:sz="8" w:space="0" w:color="auto"/>
              <w:right w:val="single" w:sz="8" w:space="0" w:color="auto"/>
            </w:tcBorders>
            <w:shd w:val="clear" w:color="auto" w:fill="auto"/>
            <w:noWrap/>
            <w:vAlign w:val="center"/>
            <w:hideMark/>
          </w:tcPr>
          <w:p w14:paraId="7A965247" w14:textId="77777777" w:rsidR="00F430E2" w:rsidRPr="00581FFA" w:rsidRDefault="00F430E2" w:rsidP="00F430E2">
            <w:pPr>
              <w:rPr>
                <w:rFonts w:ascii="Arial" w:hAnsi="Arial" w:cs="Arial"/>
                <w:color w:val="000000"/>
              </w:rPr>
            </w:pPr>
            <w:r w:rsidRPr="00581FFA">
              <w:rPr>
                <w:rFonts w:ascii="Arial" w:hAnsi="Arial" w:cs="Arial"/>
                <w:color w:val="000000"/>
              </w:rPr>
              <w:t> </w:t>
            </w:r>
          </w:p>
        </w:tc>
        <w:tc>
          <w:tcPr>
            <w:tcW w:w="1342" w:type="dxa"/>
            <w:tcBorders>
              <w:top w:val="nil"/>
              <w:left w:val="nil"/>
              <w:bottom w:val="single" w:sz="8" w:space="0" w:color="auto"/>
              <w:right w:val="single" w:sz="8" w:space="0" w:color="auto"/>
            </w:tcBorders>
            <w:shd w:val="clear" w:color="auto" w:fill="auto"/>
            <w:noWrap/>
            <w:vAlign w:val="center"/>
            <w:hideMark/>
          </w:tcPr>
          <w:p w14:paraId="73DF599D"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0/01/1900</w:t>
            </w:r>
          </w:p>
        </w:tc>
        <w:tc>
          <w:tcPr>
            <w:tcW w:w="1318" w:type="dxa"/>
            <w:tcBorders>
              <w:top w:val="nil"/>
              <w:left w:val="nil"/>
              <w:bottom w:val="single" w:sz="8" w:space="0" w:color="auto"/>
              <w:right w:val="single" w:sz="8" w:space="0" w:color="auto"/>
            </w:tcBorders>
            <w:shd w:val="clear" w:color="auto" w:fill="auto"/>
            <w:noWrap/>
            <w:hideMark/>
          </w:tcPr>
          <w:p w14:paraId="5A7DC48F" w14:textId="6B9C32B1"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Gestión de Compras</w:t>
            </w:r>
          </w:p>
        </w:tc>
        <w:tc>
          <w:tcPr>
            <w:tcW w:w="1798" w:type="dxa"/>
            <w:tcBorders>
              <w:top w:val="nil"/>
              <w:left w:val="nil"/>
              <w:bottom w:val="single" w:sz="8" w:space="0" w:color="auto"/>
              <w:right w:val="single" w:sz="8" w:space="0" w:color="auto"/>
            </w:tcBorders>
            <w:shd w:val="clear" w:color="auto" w:fill="auto"/>
            <w:noWrap/>
            <w:vAlign w:val="center"/>
            <w:hideMark/>
          </w:tcPr>
          <w:p w14:paraId="25EA8AC7"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No reembolsables</w:t>
            </w:r>
          </w:p>
        </w:tc>
        <w:tc>
          <w:tcPr>
            <w:tcW w:w="3987" w:type="dxa"/>
            <w:tcBorders>
              <w:top w:val="nil"/>
              <w:left w:val="nil"/>
              <w:bottom w:val="single" w:sz="8" w:space="0" w:color="auto"/>
              <w:right w:val="single" w:sz="8" w:space="0" w:color="auto"/>
            </w:tcBorders>
            <w:shd w:val="clear" w:color="auto" w:fill="auto"/>
            <w:hideMark/>
          </w:tcPr>
          <w:p w14:paraId="31DAAC31" w14:textId="56B4C64E"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Para todos los insumos se deben presentar dos oferentes adicionales y su respectivo cuadro comparativo</w:t>
            </w:r>
          </w:p>
        </w:tc>
      </w:tr>
      <w:tr w:rsidR="00F430E2" w:rsidRPr="00581FFA" w14:paraId="5016DF8B" w14:textId="77777777" w:rsidTr="00355D38">
        <w:trPr>
          <w:trHeight w:val="861"/>
        </w:trPr>
        <w:tc>
          <w:tcPr>
            <w:tcW w:w="558" w:type="dxa"/>
            <w:tcBorders>
              <w:top w:val="nil"/>
              <w:left w:val="single" w:sz="8" w:space="0" w:color="auto"/>
              <w:bottom w:val="single" w:sz="8" w:space="0" w:color="auto"/>
              <w:right w:val="single" w:sz="8" w:space="0" w:color="auto"/>
            </w:tcBorders>
            <w:shd w:val="clear" w:color="auto" w:fill="auto"/>
            <w:noWrap/>
            <w:vAlign w:val="center"/>
            <w:hideMark/>
          </w:tcPr>
          <w:p w14:paraId="57941F19"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11</w:t>
            </w:r>
          </w:p>
        </w:tc>
        <w:tc>
          <w:tcPr>
            <w:tcW w:w="1735" w:type="dxa"/>
            <w:tcBorders>
              <w:top w:val="nil"/>
              <w:left w:val="nil"/>
              <w:bottom w:val="single" w:sz="8" w:space="0" w:color="auto"/>
              <w:right w:val="single" w:sz="8" w:space="0" w:color="auto"/>
            </w:tcBorders>
            <w:shd w:val="clear" w:color="auto" w:fill="auto"/>
            <w:vAlign w:val="center"/>
            <w:hideMark/>
          </w:tcPr>
          <w:p w14:paraId="6879E669" w14:textId="7A8EEAB4" w:rsidR="00F430E2" w:rsidRPr="00581FFA" w:rsidRDefault="0035107A" w:rsidP="0035107A">
            <w:pPr>
              <w:jc w:val="center"/>
              <w:rPr>
                <w:rFonts w:ascii="Arial" w:hAnsi="Arial" w:cs="Arial"/>
                <w:color w:val="000000"/>
                <w:sz w:val="20"/>
                <w:szCs w:val="20"/>
              </w:rPr>
            </w:pPr>
            <w:r>
              <w:rPr>
                <w:rFonts w:ascii="Arial" w:hAnsi="Arial" w:cs="Arial"/>
                <w:color w:val="000000"/>
                <w:sz w:val="20"/>
                <w:szCs w:val="20"/>
              </w:rPr>
              <w:t>Vibro com</w:t>
            </w:r>
            <w:r w:rsidR="00F430E2" w:rsidRPr="00581FFA">
              <w:rPr>
                <w:rFonts w:ascii="Arial" w:hAnsi="Arial" w:cs="Arial"/>
                <w:color w:val="000000"/>
                <w:sz w:val="20"/>
                <w:szCs w:val="20"/>
              </w:rPr>
              <w:t>pactador liso</w:t>
            </w:r>
          </w:p>
        </w:tc>
        <w:tc>
          <w:tcPr>
            <w:tcW w:w="1359" w:type="dxa"/>
            <w:tcBorders>
              <w:top w:val="nil"/>
              <w:left w:val="nil"/>
              <w:bottom w:val="single" w:sz="8" w:space="0" w:color="auto"/>
              <w:right w:val="single" w:sz="8" w:space="0" w:color="auto"/>
            </w:tcBorders>
            <w:shd w:val="clear" w:color="auto" w:fill="auto"/>
            <w:vAlign w:val="center"/>
            <w:hideMark/>
          </w:tcPr>
          <w:p w14:paraId="27892C4D"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EQUIPOS HERRERA DURAN</w:t>
            </w:r>
          </w:p>
        </w:tc>
        <w:tc>
          <w:tcPr>
            <w:tcW w:w="901" w:type="dxa"/>
            <w:tcBorders>
              <w:top w:val="nil"/>
              <w:left w:val="nil"/>
              <w:bottom w:val="single" w:sz="8" w:space="0" w:color="auto"/>
              <w:right w:val="single" w:sz="8" w:space="0" w:color="auto"/>
            </w:tcBorders>
            <w:shd w:val="clear" w:color="auto" w:fill="auto"/>
            <w:noWrap/>
            <w:vAlign w:val="center"/>
            <w:hideMark/>
          </w:tcPr>
          <w:p w14:paraId="54755DDD"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15-oct-21</w:t>
            </w:r>
          </w:p>
        </w:tc>
        <w:tc>
          <w:tcPr>
            <w:tcW w:w="881" w:type="dxa"/>
            <w:tcBorders>
              <w:top w:val="nil"/>
              <w:left w:val="nil"/>
              <w:bottom w:val="single" w:sz="8" w:space="0" w:color="auto"/>
              <w:right w:val="single" w:sz="8" w:space="0" w:color="auto"/>
            </w:tcBorders>
            <w:shd w:val="clear" w:color="auto" w:fill="auto"/>
            <w:noWrap/>
            <w:vAlign w:val="center"/>
            <w:hideMark/>
          </w:tcPr>
          <w:p w14:paraId="359EC399"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3</w:t>
            </w:r>
          </w:p>
        </w:tc>
        <w:tc>
          <w:tcPr>
            <w:tcW w:w="1342" w:type="dxa"/>
            <w:tcBorders>
              <w:top w:val="nil"/>
              <w:left w:val="nil"/>
              <w:bottom w:val="single" w:sz="8" w:space="0" w:color="auto"/>
              <w:right w:val="single" w:sz="8" w:space="0" w:color="auto"/>
            </w:tcBorders>
            <w:shd w:val="clear" w:color="auto" w:fill="auto"/>
            <w:noWrap/>
            <w:vAlign w:val="center"/>
            <w:hideMark/>
          </w:tcPr>
          <w:p w14:paraId="26C29608"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15/01/2022</w:t>
            </w:r>
          </w:p>
        </w:tc>
        <w:tc>
          <w:tcPr>
            <w:tcW w:w="1318" w:type="dxa"/>
            <w:tcBorders>
              <w:top w:val="nil"/>
              <w:left w:val="nil"/>
              <w:bottom w:val="single" w:sz="8" w:space="0" w:color="auto"/>
              <w:right w:val="single" w:sz="8" w:space="0" w:color="auto"/>
            </w:tcBorders>
            <w:shd w:val="clear" w:color="auto" w:fill="auto"/>
            <w:noWrap/>
            <w:hideMark/>
          </w:tcPr>
          <w:p w14:paraId="12027565" w14:textId="7362F13B"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Gestión de Compras</w:t>
            </w:r>
          </w:p>
        </w:tc>
        <w:tc>
          <w:tcPr>
            <w:tcW w:w="1798" w:type="dxa"/>
            <w:tcBorders>
              <w:top w:val="nil"/>
              <w:left w:val="nil"/>
              <w:bottom w:val="single" w:sz="8" w:space="0" w:color="auto"/>
              <w:right w:val="single" w:sz="8" w:space="0" w:color="auto"/>
            </w:tcBorders>
            <w:shd w:val="clear" w:color="auto" w:fill="auto"/>
            <w:noWrap/>
            <w:vAlign w:val="center"/>
            <w:hideMark/>
          </w:tcPr>
          <w:p w14:paraId="035E57EC"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No reembolsables</w:t>
            </w:r>
          </w:p>
        </w:tc>
        <w:tc>
          <w:tcPr>
            <w:tcW w:w="3987" w:type="dxa"/>
            <w:tcBorders>
              <w:top w:val="nil"/>
              <w:left w:val="nil"/>
              <w:bottom w:val="single" w:sz="8" w:space="0" w:color="auto"/>
              <w:right w:val="single" w:sz="8" w:space="0" w:color="auto"/>
            </w:tcBorders>
            <w:shd w:val="clear" w:color="auto" w:fill="auto"/>
            <w:hideMark/>
          </w:tcPr>
          <w:p w14:paraId="555F9D00" w14:textId="5E601EF3"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Para todos los insumos se deben presentar dos oferentes adicionales y su respectivo cuadro comparativo</w:t>
            </w:r>
          </w:p>
        </w:tc>
      </w:tr>
      <w:tr w:rsidR="00F430E2" w:rsidRPr="00581FFA" w14:paraId="07B70BBF" w14:textId="77777777" w:rsidTr="00355D38">
        <w:trPr>
          <w:trHeight w:val="861"/>
        </w:trPr>
        <w:tc>
          <w:tcPr>
            <w:tcW w:w="558" w:type="dxa"/>
            <w:tcBorders>
              <w:top w:val="nil"/>
              <w:left w:val="single" w:sz="8" w:space="0" w:color="auto"/>
              <w:bottom w:val="single" w:sz="8" w:space="0" w:color="auto"/>
              <w:right w:val="single" w:sz="8" w:space="0" w:color="auto"/>
            </w:tcBorders>
            <w:shd w:val="clear" w:color="auto" w:fill="auto"/>
            <w:noWrap/>
            <w:vAlign w:val="center"/>
            <w:hideMark/>
          </w:tcPr>
          <w:p w14:paraId="188AA978"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12</w:t>
            </w:r>
          </w:p>
        </w:tc>
        <w:tc>
          <w:tcPr>
            <w:tcW w:w="1735" w:type="dxa"/>
            <w:tcBorders>
              <w:top w:val="nil"/>
              <w:left w:val="nil"/>
              <w:bottom w:val="single" w:sz="8" w:space="0" w:color="auto"/>
              <w:right w:val="single" w:sz="8" w:space="0" w:color="auto"/>
            </w:tcBorders>
            <w:shd w:val="clear" w:color="auto" w:fill="auto"/>
            <w:vAlign w:val="center"/>
            <w:hideMark/>
          </w:tcPr>
          <w:p w14:paraId="1A942F7F" w14:textId="22E4287C"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Vibro</w:t>
            </w:r>
            <w:r w:rsidR="0035107A">
              <w:rPr>
                <w:rFonts w:ascii="Arial" w:hAnsi="Arial" w:cs="Arial"/>
                <w:color w:val="000000"/>
                <w:sz w:val="20"/>
                <w:szCs w:val="20"/>
              </w:rPr>
              <w:t xml:space="preserve"> </w:t>
            </w:r>
            <w:r w:rsidRPr="00581FFA">
              <w:rPr>
                <w:rFonts w:ascii="Arial" w:hAnsi="Arial" w:cs="Arial"/>
                <w:color w:val="000000"/>
                <w:sz w:val="20"/>
                <w:szCs w:val="20"/>
              </w:rPr>
              <w:t>compactador de llantas</w:t>
            </w:r>
          </w:p>
        </w:tc>
        <w:tc>
          <w:tcPr>
            <w:tcW w:w="1359" w:type="dxa"/>
            <w:tcBorders>
              <w:top w:val="nil"/>
              <w:left w:val="nil"/>
              <w:bottom w:val="single" w:sz="8" w:space="0" w:color="auto"/>
              <w:right w:val="single" w:sz="8" w:space="0" w:color="auto"/>
            </w:tcBorders>
            <w:shd w:val="clear" w:color="auto" w:fill="auto"/>
            <w:vAlign w:val="center"/>
            <w:hideMark/>
          </w:tcPr>
          <w:p w14:paraId="41EED8E1"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EQUIPOS HERRERA DURAN</w:t>
            </w:r>
          </w:p>
        </w:tc>
        <w:tc>
          <w:tcPr>
            <w:tcW w:w="901" w:type="dxa"/>
            <w:tcBorders>
              <w:top w:val="nil"/>
              <w:left w:val="nil"/>
              <w:bottom w:val="single" w:sz="8" w:space="0" w:color="auto"/>
              <w:right w:val="single" w:sz="8" w:space="0" w:color="auto"/>
            </w:tcBorders>
            <w:shd w:val="clear" w:color="auto" w:fill="auto"/>
            <w:noWrap/>
            <w:vAlign w:val="center"/>
            <w:hideMark/>
          </w:tcPr>
          <w:p w14:paraId="0302FCFE"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15-oct-21</w:t>
            </w:r>
          </w:p>
        </w:tc>
        <w:tc>
          <w:tcPr>
            <w:tcW w:w="881" w:type="dxa"/>
            <w:tcBorders>
              <w:top w:val="nil"/>
              <w:left w:val="nil"/>
              <w:bottom w:val="single" w:sz="8" w:space="0" w:color="auto"/>
              <w:right w:val="single" w:sz="8" w:space="0" w:color="auto"/>
            </w:tcBorders>
            <w:shd w:val="clear" w:color="auto" w:fill="auto"/>
            <w:noWrap/>
            <w:vAlign w:val="center"/>
            <w:hideMark/>
          </w:tcPr>
          <w:p w14:paraId="24B05A2B"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3</w:t>
            </w:r>
          </w:p>
        </w:tc>
        <w:tc>
          <w:tcPr>
            <w:tcW w:w="1342" w:type="dxa"/>
            <w:tcBorders>
              <w:top w:val="nil"/>
              <w:left w:val="nil"/>
              <w:bottom w:val="single" w:sz="8" w:space="0" w:color="auto"/>
              <w:right w:val="single" w:sz="8" w:space="0" w:color="auto"/>
            </w:tcBorders>
            <w:shd w:val="clear" w:color="auto" w:fill="auto"/>
            <w:noWrap/>
            <w:vAlign w:val="center"/>
            <w:hideMark/>
          </w:tcPr>
          <w:p w14:paraId="1C7FD873"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15/01/2022</w:t>
            </w:r>
          </w:p>
        </w:tc>
        <w:tc>
          <w:tcPr>
            <w:tcW w:w="1318" w:type="dxa"/>
            <w:tcBorders>
              <w:top w:val="nil"/>
              <w:left w:val="nil"/>
              <w:bottom w:val="single" w:sz="8" w:space="0" w:color="auto"/>
              <w:right w:val="single" w:sz="8" w:space="0" w:color="auto"/>
            </w:tcBorders>
            <w:shd w:val="clear" w:color="auto" w:fill="auto"/>
            <w:noWrap/>
            <w:hideMark/>
          </w:tcPr>
          <w:p w14:paraId="6F9F806D" w14:textId="21364E96"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Gestión de Compras</w:t>
            </w:r>
          </w:p>
        </w:tc>
        <w:tc>
          <w:tcPr>
            <w:tcW w:w="1798" w:type="dxa"/>
            <w:tcBorders>
              <w:top w:val="nil"/>
              <w:left w:val="nil"/>
              <w:bottom w:val="single" w:sz="8" w:space="0" w:color="auto"/>
              <w:right w:val="single" w:sz="8" w:space="0" w:color="auto"/>
            </w:tcBorders>
            <w:shd w:val="clear" w:color="auto" w:fill="auto"/>
            <w:noWrap/>
            <w:vAlign w:val="center"/>
            <w:hideMark/>
          </w:tcPr>
          <w:p w14:paraId="550ECED5"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No reembolsables</w:t>
            </w:r>
          </w:p>
        </w:tc>
        <w:tc>
          <w:tcPr>
            <w:tcW w:w="3987" w:type="dxa"/>
            <w:tcBorders>
              <w:top w:val="nil"/>
              <w:left w:val="nil"/>
              <w:bottom w:val="single" w:sz="8" w:space="0" w:color="auto"/>
              <w:right w:val="single" w:sz="8" w:space="0" w:color="auto"/>
            </w:tcBorders>
            <w:shd w:val="clear" w:color="auto" w:fill="auto"/>
            <w:hideMark/>
          </w:tcPr>
          <w:p w14:paraId="34219753" w14:textId="3E534B12"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Para todos los insumos se deben presentar dos oferentes adicionales y su respectivo cuadro comparativo</w:t>
            </w:r>
          </w:p>
        </w:tc>
      </w:tr>
      <w:tr w:rsidR="00F430E2" w:rsidRPr="00581FFA" w14:paraId="482B261A" w14:textId="77777777" w:rsidTr="00355D38">
        <w:trPr>
          <w:trHeight w:val="861"/>
        </w:trPr>
        <w:tc>
          <w:tcPr>
            <w:tcW w:w="558" w:type="dxa"/>
            <w:tcBorders>
              <w:top w:val="nil"/>
              <w:left w:val="single" w:sz="8" w:space="0" w:color="auto"/>
              <w:bottom w:val="single" w:sz="8" w:space="0" w:color="auto"/>
              <w:right w:val="single" w:sz="8" w:space="0" w:color="auto"/>
            </w:tcBorders>
            <w:shd w:val="clear" w:color="auto" w:fill="auto"/>
            <w:noWrap/>
            <w:vAlign w:val="center"/>
            <w:hideMark/>
          </w:tcPr>
          <w:p w14:paraId="144A4188"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lastRenderedPageBreak/>
              <w:t>13</w:t>
            </w:r>
          </w:p>
        </w:tc>
        <w:tc>
          <w:tcPr>
            <w:tcW w:w="1735" w:type="dxa"/>
            <w:tcBorders>
              <w:top w:val="nil"/>
              <w:left w:val="nil"/>
              <w:bottom w:val="single" w:sz="8" w:space="0" w:color="auto"/>
              <w:right w:val="single" w:sz="8" w:space="0" w:color="auto"/>
            </w:tcBorders>
            <w:shd w:val="clear" w:color="auto" w:fill="auto"/>
            <w:vAlign w:val="center"/>
            <w:hideMark/>
          </w:tcPr>
          <w:p w14:paraId="7FC0B925"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Terminadora de Asfalto</w:t>
            </w:r>
          </w:p>
        </w:tc>
        <w:tc>
          <w:tcPr>
            <w:tcW w:w="1359" w:type="dxa"/>
            <w:tcBorders>
              <w:top w:val="nil"/>
              <w:left w:val="nil"/>
              <w:bottom w:val="single" w:sz="8" w:space="0" w:color="auto"/>
              <w:right w:val="single" w:sz="8" w:space="0" w:color="auto"/>
            </w:tcBorders>
            <w:shd w:val="clear" w:color="auto" w:fill="auto"/>
            <w:vAlign w:val="center"/>
            <w:hideMark/>
          </w:tcPr>
          <w:p w14:paraId="1F8BD03B"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EQUIPOS HERRERA DURAN</w:t>
            </w:r>
          </w:p>
        </w:tc>
        <w:tc>
          <w:tcPr>
            <w:tcW w:w="901" w:type="dxa"/>
            <w:tcBorders>
              <w:top w:val="nil"/>
              <w:left w:val="nil"/>
              <w:bottom w:val="single" w:sz="8" w:space="0" w:color="auto"/>
              <w:right w:val="single" w:sz="8" w:space="0" w:color="auto"/>
            </w:tcBorders>
            <w:shd w:val="clear" w:color="auto" w:fill="auto"/>
            <w:noWrap/>
            <w:vAlign w:val="center"/>
            <w:hideMark/>
          </w:tcPr>
          <w:p w14:paraId="51C030CA"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15-oct-21</w:t>
            </w:r>
          </w:p>
        </w:tc>
        <w:tc>
          <w:tcPr>
            <w:tcW w:w="881" w:type="dxa"/>
            <w:tcBorders>
              <w:top w:val="nil"/>
              <w:left w:val="nil"/>
              <w:bottom w:val="single" w:sz="8" w:space="0" w:color="auto"/>
              <w:right w:val="single" w:sz="8" w:space="0" w:color="auto"/>
            </w:tcBorders>
            <w:shd w:val="clear" w:color="auto" w:fill="auto"/>
            <w:noWrap/>
            <w:vAlign w:val="center"/>
            <w:hideMark/>
          </w:tcPr>
          <w:p w14:paraId="551C888D"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3</w:t>
            </w:r>
          </w:p>
        </w:tc>
        <w:tc>
          <w:tcPr>
            <w:tcW w:w="1342" w:type="dxa"/>
            <w:tcBorders>
              <w:top w:val="nil"/>
              <w:left w:val="nil"/>
              <w:bottom w:val="single" w:sz="8" w:space="0" w:color="auto"/>
              <w:right w:val="single" w:sz="8" w:space="0" w:color="auto"/>
            </w:tcBorders>
            <w:shd w:val="clear" w:color="auto" w:fill="auto"/>
            <w:noWrap/>
            <w:vAlign w:val="center"/>
            <w:hideMark/>
          </w:tcPr>
          <w:p w14:paraId="42AF7AE4"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15/01/2022</w:t>
            </w:r>
          </w:p>
        </w:tc>
        <w:tc>
          <w:tcPr>
            <w:tcW w:w="1318" w:type="dxa"/>
            <w:tcBorders>
              <w:top w:val="nil"/>
              <w:left w:val="nil"/>
              <w:bottom w:val="single" w:sz="8" w:space="0" w:color="auto"/>
              <w:right w:val="single" w:sz="8" w:space="0" w:color="auto"/>
            </w:tcBorders>
            <w:shd w:val="clear" w:color="auto" w:fill="auto"/>
            <w:noWrap/>
            <w:hideMark/>
          </w:tcPr>
          <w:p w14:paraId="610A455B" w14:textId="0E36A361"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Gestión de Compras</w:t>
            </w:r>
          </w:p>
        </w:tc>
        <w:tc>
          <w:tcPr>
            <w:tcW w:w="1798" w:type="dxa"/>
            <w:tcBorders>
              <w:top w:val="nil"/>
              <w:left w:val="nil"/>
              <w:bottom w:val="single" w:sz="8" w:space="0" w:color="auto"/>
              <w:right w:val="single" w:sz="8" w:space="0" w:color="auto"/>
            </w:tcBorders>
            <w:shd w:val="clear" w:color="auto" w:fill="auto"/>
            <w:noWrap/>
            <w:vAlign w:val="center"/>
            <w:hideMark/>
          </w:tcPr>
          <w:p w14:paraId="6213ADAA"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No reembolsables</w:t>
            </w:r>
          </w:p>
        </w:tc>
        <w:tc>
          <w:tcPr>
            <w:tcW w:w="3987" w:type="dxa"/>
            <w:tcBorders>
              <w:top w:val="nil"/>
              <w:left w:val="nil"/>
              <w:bottom w:val="single" w:sz="8" w:space="0" w:color="auto"/>
              <w:right w:val="single" w:sz="8" w:space="0" w:color="auto"/>
            </w:tcBorders>
            <w:shd w:val="clear" w:color="auto" w:fill="auto"/>
            <w:hideMark/>
          </w:tcPr>
          <w:p w14:paraId="27FA4B65" w14:textId="1FE9A9F3"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Para todos los insumos se deben presentar dos oferentes adicionales y su respectivo cuadro comparativo</w:t>
            </w:r>
          </w:p>
        </w:tc>
      </w:tr>
      <w:tr w:rsidR="00F430E2" w:rsidRPr="00581FFA" w14:paraId="45435DDC" w14:textId="77777777" w:rsidTr="00355D38">
        <w:trPr>
          <w:trHeight w:val="861"/>
        </w:trPr>
        <w:tc>
          <w:tcPr>
            <w:tcW w:w="558" w:type="dxa"/>
            <w:tcBorders>
              <w:top w:val="nil"/>
              <w:left w:val="single" w:sz="8" w:space="0" w:color="auto"/>
              <w:bottom w:val="single" w:sz="8" w:space="0" w:color="auto"/>
              <w:right w:val="single" w:sz="8" w:space="0" w:color="auto"/>
            </w:tcBorders>
            <w:shd w:val="clear" w:color="auto" w:fill="auto"/>
            <w:noWrap/>
            <w:vAlign w:val="center"/>
            <w:hideMark/>
          </w:tcPr>
          <w:p w14:paraId="3A618711"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14</w:t>
            </w:r>
          </w:p>
        </w:tc>
        <w:tc>
          <w:tcPr>
            <w:tcW w:w="1735" w:type="dxa"/>
            <w:tcBorders>
              <w:top w:val="nil"/>
              <w:left w:val="nil"/>
              <w:bottom w:val="single" w:sz="8" w:space="0" w:color="auto"/>
              <w:right w:val="single" w:sz="8" w:space="0" w:color="auto"/>
            </w:tcBorders>
            <w:shd w:val="clear" w:color="auto" w:fill="auto"/>
            <w:vAlign w:val="center"/>
            <w:hideMark/>
          </w:tcPr>
          <w:p w14:paraId="4A8765ED" w14:textId="091ECC30"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Comisión Topográfica</w:t>
            </w:r>
          </w:p>
        </w:tc>
        <w:tc>
          <w:tcPr>
            <w:tcW w:w="1359" w:type="dxa"/>
            <w:tcBorders>
              <w:top w:val="nil"/>
              <w:left w:val="nil"/>
              <w:bottom w:val="single" w:sz="8" w:space="0" w:color="auto"/>
              <w:right w:val="single" w:sz="8" w:space="0" w:color="auto"/>
            </w:tcBorders>
            <w:shd w:val="clear" w:color="auto" w:fill="auto"/>
            <w:vAlign w:val="center"/>
            <w:hideMark/>
          </w:tcPr>
          <w:p w14:paraId="475E0B44" w14:textId="77777777" w:rsidR="00F430E2" w:rsidRPr="00581FFA" w:rsidRDefault="00F430E2" w:rsidP="00F430E2">
            <w:pPr>
              <w:jc w:val="center"/>
              <w:rPr>
                <w:rFonts w:ascii="Arial" w:hAnsi="Arial" w:cs="Arial"/>
                <w:color w:val="000000"/>
                <w:sz w:val="20"/>
                <w:szCs w:val="20"/>
              </w:rPr>
            </w:pPr>
            <w:proofErr w:type="spellStart"/>
            <w:r w:rsidRPr="00581FFA">
              <w:rPr>
                <w:rFonts w:ascii="Arial" w:hAnsi="Arial" w:cs="Arial"/>
                <w:color w:val="000000"/>
                <w:sz w:val="20"/>
                <w:szCs w:val="20"/>
              </w:rPr>
              <w:t>VIALTOP</w:t>
            </w:r>
            <w:proofErr w:type="spellEnd"/>
          </w:p>
        </w:tc>
        <w:tc>
          <w:tcPr>
            <w:tcW w:w="901" w:type="dxa"/>
            <w:tcBorders>
              <w:top w:val="nil"/>
              <w:left w:val="nil"/>
              <w:bottom w:val="single" w:sz="8" w:space="0" w:color="auto"/>
              <w:right w:val="single" w:sz="8" w:space="0" w:color="auto"/>
            </w:tcBorders>
            <w:shd w:val="clear" w:color="auto" w:fill="auto"/>
            <w:noWrap/>
            <w:vAlign w:val="center"/>
            <w:hideMark/>
          </w:tcPr>
          <w:p w14:paraId="7DE30531"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15-may-21</w:t>
            </w:r>
          </w:p>
        </w:tc>
        <w:tc>
          <w:tcPr>
            <w:tcW w:w="881" w:type="dxa"/>
            <w:tcBorders>
              <w:top w:val="nil"/>
              <w:left w:val="nil"/>
              <w:bottom w:val="single" w:sz="8" w:space="0" w:color="auto"/>
              <w:right w:val="single" w:sz="8" w:space="0" w:color="auto"/>
            </w:tcBorders>
            <w:shd w:val="clear" w:color="auto" w:fill="auto"/>
            <w:noWrap/>
            <w:vAlign w:val="center"/>
            <w:hideMark/>
          </w:tcPr>
          <w:p w14:paraId="094B32AC"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7</w:t>
            </w:r>
          </w:p>
        </w:tc>
        <w:tc>
          <w:tcPr>
            <w:tcW w:w="1342" w:type="dxa"/>
            <w:tcBorders>
              <w:top w:val="nil"/>
              <w:left w:val="nil"/>
              <w:bottom w:val="single" w:sz="8" w:space="0" w:color="auto"/>
              <w:right w:val="single" w:sz="8" w:space="0" w:color="auto"/>
            </w:tcBorders>
            <w:shd w:val="clear" w:color="auto" w:fill="auto"/>
            <w:noWrap/>
            <w:vAlign w:val="center"/>
            <w:hideMark/>
          </w:tcPr>
          <w:p w14:paraId="24E3AC5B"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15/12/2021</w:t>
            </w:r>
          </w:p>
        </w:tc>
        <w:tc>
          <w:tcPr>
            <w:tcW w:w="1318" w:type="dxa"/>
            <w:tcBorders>
              <w:top w:val="nil"/>
              <w:left w:val="nil"/>
              <w:bottom w:val="single" w:sz="8" w:space="0" w:color="auto"/>
              <w:right w:val="single" w:sz="8" w:space="0" w:color="auto"/>
            </w:tcBorders>
            <w:shd w:val="clear" w:color="auto" w:fill="auto"/>
            <w:noWrap/>
            <w:vAlign w:val="center"/>
            <w:hideMark/>
          </w:tcPr>
          <w:p w14:paraId="4D57D78E" w14:textId="1C5FD793"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Departamento Técnico de Compras</w:t>
            </w:r>
          </w:p>
        </w:tc>
        <w:tc>
          <w:tcPr>
            <w:tcW w:w="1798" w:type="dxa"/>
            <w:tcBorders>
              <w:top w:val="nil"/>
              <w:left w:val="nil"/>
              <w:bottom w:val="single" w:sz="8" w:space="0" w:color="auto"/>
              <w:right w:val="single" w:sz="8" w:space="0" w:color="auto"/>
            </w:tcBorders>
            <w:shd w:val="clear" w:color="auto" w:fill="auto"/>
            <w:noWrap/>
            <w:vAlign w:val="center"/>
            <w:hideMark/>
          </w:tcPr>
          <w:p w14:paraId="3DF53AC7"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No reembolsables</w:t>
            </w:r>
          </w:p>
        </w:tc>
        <w:tc>
          <w:tcPr>
            <w:tcW w:w="3987" w:type="dxa"/>
            <w:tcBorders>
              <w:top w:val="nil"/>
              <w:left w:val="nil"/>
              <w:bottom w:val="single" w:sz="8" w:space="0" w:color="auto"/>
              <w:right w:val="single" w:sz="8" w:space="0" w:color="auto"/>
            </w:tcBorders>
            <w:shd w:val="clear" w:color="auto" w:fill="auto"/>
            <w:hideMark/>
          </w:tcPr>
          <w:p w14:paraId="03DCB61E" w14:textId="6F502359"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Para todos los insumos se deben presentar dos oferentes adicionales y su respectivo cuadro comparativo</w:t>
            </w:r>
          </w:p>
        </w:tc>
      </w:tr>
      <w:tr w:rsidR="00F430E2" w:rsidRPr="00581FFA" w14:paraId="13A4F778" w14:textId="77777777" w:rsidTr="00355D38">
        <w:trPr>
          <w:trHeight w:val="861"/>
        </w:trPr>
        <w:tc>
          <w:tcPr>
            <w:tcW w:w="558" w:type="dxa"/>
            <w:tcBorders>
              <w:top w:val="nil"/>
              <w:left w:val="single" w:sz="8" w:space="0" w:color="auto"/>
              <w:bottom w:val="single" w:sz="8" w:space="0" w:color="auto"/>
              <w:right w:val="single" w:sz="8" w:space="0" w:color="auto"/>
            </w:tcBorders>
            <w:shd w:val="clear" w:color="auto" w:fill="auto"/>
            <w:noWrap/>
            <w:vAlign w:val="center"/>
            <w:hideMark/>
          </w:tcPr>
          <w:p w14:paraId="4474AD45"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w:t>
            </w:r>
          </w:p>
        </w:tc>
        <w:tc>
          <w:tcPr>
            <w:tcW w:w="1735" w:type="dxa"/>
            <w:tcBorders>
              <w:top w:val="nil"/>
              <w:left w:val="nil"/>
              <w:bottom w:val="single" w:sz="8" w:space="0" w:color="auto"/>
              <w:right w:val="single" w:sz="8" w:space="0" w:color="auto"/>
            </w:tcBorders>
            <w:shd w:val="clear" w:color="auto" w:fill="auto"/>
            <w:vAlign w:val="center"/>
            <w:hideMark/>
          </w:tcPr>
          <w:p w14:paraId="4B27FC91" w14:textId="0184463B"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Estudio Geotécnico</w:t>
            </w:r>
          </w:p>
        </w:tc>
        <w:tc>
          <w:tcPr>
            <w:tcW w:w="1359" w:type="dxa"/>
            <w:tcBorders>
              <w:top w:val="nil"/>
              <w:left w:val="nil"/>
              <w:bottom w:val="single" w:sz="8" w:space="0" w:color="auto"/>
              <w:right w:val="single" w:sz="8" w:space="0" w:color="auto"/>
            </w:tcBorders>
            <w:shd w:val="clear" w:color="auto" w:fill="auto"/>
            <w:vAlign w:val="center"/>
            <w:hideMark/>
          </w:tcPr>
          <w:p w14:paraId="581131F9" w14:textId="77777777" w:rsidR="00F430E2" w:rsidRPr="00581FFA" w:rsidRDefault="00F430E2" w:rsidP="00F430E2">
            <w:pPr>
              <w:jc w:val="center"/>
              <w:rPr>
                <w:rFonts w:ascii="Arial" w:hAnsi="Arial" w:cs="Arial"/>
                <w:color w:val="000000"/>
                <w:sz w:val="20"/>
                <w:szCs w:val="20"/>
              </w:rPr>
            </w:pPr>
            <w:proofErr w:type="spellStart"/>
            <w:r w:rsidRPr="00581FFA">
              <w:rPr>
                <w:rFonts w:ascii="Arial" w:hAnsi="Arial" w:cs="Arial"/>
                <w:color w:val="000000"/>
                <w:sz w:val="20"/>
                <w:szCs w:val="20"/>
              </w:rPr>
              <w:t>GEOBRAS</w:t>
            </w:r>
            <w:proofErr w:type="spellEnd"/>
          </w:p>
        </w:tc>
        <w:tc>
          <w:tcPr>
            <w:tcW w:w="901" w:type="dxa"/>
            <w:tcBorders>
              <w:top w:val="nil"/>
              <w:left w:val="nil"/>
              <w:bottom w:val="single" w:sz="8" w:space="0" w:color="auto"/>
              <w:right w:val="single" w:sz="8" w:space="0" w:color="auto"/>
            </w:tcBorders>
            <w:shd w:val="clear" w:color="auto" w:fill="auto"/>
            <w:noWrap/>
            <w:vAlign w:val="center"/>
            <w:hideMark/>
          </w:tcPr>
          <w:p w14:paraId="26B6FB7E"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15-may-21</w:t>
            </w:r>
          </w:p>
        </w:tc>
        <w:tc>
          <w:tcPr>
            <w:tcW w:w="881" w:type="dxa"/>
            <w:tcBorders>
              <w:top w:val="nil"/>
              <w:left w:val="nil"/>
              <w:bottom w:val="single" w:sz="8" w:space="0" w:color="auto"/>
              <w:right w:val="single" w:sz="8" w:space="0" w:color="auto"/>
            </w:tcBorders>
            <w:shd w:val="clear" w:color="auto" w:fill="auto"/>
            <w:noWrap/>
            <w:vAlign w:val="center"/>
            <w:hideMark/>
          </w:tcPr>
          <w:p w14:paraId="54DAE90A"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7</w:t>
            </w:r>
          </w:p>
        </w:tc>
        <w:tc>
          <w:tcPr>
            <w:tcW w:w="1342" w:type="dxa"/>
            <w:tcBorders>
              <w:top w:val="nil"/>
              <w:left w:val="nil"/>
              <w:bottom w:val="single" w:sz="8" w:space="0" w:color="auto"/>
              <w:right w:val="single" w:sz="8" w:space="0" w:color="auto"/>
            </w:tcBorders>
            <w:shd w:val="clear" w:color="auto" w:fill="auto"/>
            <w:noWrap/>
            <w:vAlign w:val="center"/>
            <w:hideMark/>
          </w:tcPr>
          <w:p w14:paraId="6D2AFD6C"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15/12/2021</w:t>
            </w:r>
          </w:p>
        </w:tc>
        <w:tc>
          <w:tcPr>
            <w:tcW w:w="1318" w:type="dxa"/>
            <w:tcBorders>
              <w:top w:val="nil"/>
              <w:left w:val="nil"/>
              <w:bottom w:val="single" w:sz="8" w:space="0" w:color="auto"/>
              <w:right w:val="single" w:sz="8" w:space="0" w:color="auto"/>
            </w:tcBorders>
            <w:shd w:val="clear" w:color="auto" w:fill="auto"/>
            <w:noWrap/>
            <w:hideMark/>
          </w:tcPr>
          <w:p w14:paraId="2548FB71" w14:textId="230B6D22"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Departamento Técnico de Compras</w:t>
            </w:r>
          </w:p>
        </w:tc>
        <w:tc>
          <w:tcPr>
            <w:tcW w:w="1798" w:type="dxa"/>
            <w:tcBorders>
              <w:top w:val="nil"/>
              <w:left w:val="nil"/>
              <w:bottom w:val="single" w:sz="8" w:space="0" w:color="auto"/>
              <w:right w:val="single" w:sz="8" w:space="0" w:color="auto"/>
            </w:tcBorders>
            <w:shd w:val="clear" w:color="auto" w:fill="auto"/>
            <w:noWrap/>
            <w:vAlign w:val="center"/>
            <w:hideMark/>
          </w:tcPr>
          <w:p w14:paraId="7BE2E468"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No reembolsables</w:t>
            </w:r>
          </w:p>
        </w:tc>
        <w:tc>
          <w:tcPr>
            <w:tcW w:w="3987" w:type="dxa"/>
            <w:tcBorders>
              <w:top w:val="nil"/>
              <w:left w:val="nil"/>
              <w:bottom w:val="single" w:sz="8" w:space="0" w:color="auto"/>
              <w:right w:val="single" w:sz="8" w:space="0" w:color="auto"/>
            </w:tcBorders>
            <w:shd w:val="clear" w:color="auto" w:fill="auto"/>
            <w:hideMark/>
          </w:tcPr>
          <w:p w14:paraId="4A615920" w14:textId="0950117C"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Para todos los insumos se deben presentar dos oferentes adicionales y su respectivo cuadro comparativo</w:t>
            </w:r>
          </w:p>
        </w:tc>
      </w:tr>
      <w:tr w:rsidR="00F430E2" w:rsidRPr="00581FFA" w14:paraId="2CB1F246" w14:textId="77777777" w:rsidTr="00355D38">
        <w:trPr>
          <w:trHeight w:val="861"/>
        </w:trPr>
        <w:tc>
          <w:tcPr>
            <w:tcW w:w="558" w:type="dxa"/>
            <w:tcBorders>
              <w:top w:val="nil"/>
              <w:left w:val="single" w:sz="8" w:space="0" w:color="auto"/>
              <w:bottom w:val="single" w:sz="8" w:space="0" w:color="auto"/>
              <w:right w:val="single" w:sz="8" w:space="0" w:color="auto"/>
            </w:tcBorders>
            <w:shd w:val="clear" w:color="auto" w:fill="auto"/>
            <w:noWrap/>
            <w:vAlign w:val="center"/>
            <w:hideMark/>
          </w:tcPr>
          <w:p w14:paraId="3AB67E13"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16</w:t>
            </w:r>
          </w:p>
        </w:tc>
        <w:tc>
          <w:tcPr>
            <w:tcW w:w="1735" w:type="dxa"/>
            <w:tcBorders>
              <w:top w:val="nil"/>
              <w:left w:val="nil"/>
              <w:bottom w:val="single" w:sz="8" w:space="0" w:color="auto"/>
              <w:right w:val="single" w:sz="8" w:space="0" w:color="auto"/>
            </w:tcBorders>
            <w:shd w:val="clear" w:color="auto" w:fill="auto"/>
            <w:vAlign w:val="center"/>
            <w:hideMark/>
          </w:tcPr>
          <w:p w14:paraId="060F83AF"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Ensayos de Laboratorio</w:t>
            </w:r>
          </w:p>
        </w:tc>
        <w:tc>
          <w:tcPr>
            <w:tcW w:w="1359" w:type="dxa"/>
            <w:tcBorders>
              <w:top w:val="nil"/>
              <w:left w:val="nil"/>
              <w:bottom w:val="single" w:sz="8" w:space="0" w:color="auto"/>
              <w:right w:val="single" w:sz="8" w:space="0" w:color="auto"/>
            </w:tcBorders>
            <w:shd w:val="clear" w:color="auto" w:fill="auto"/>
            <w:vAlign w:val="center"/>
            <w:hideMark/>
          </w:tcPr>
          <w:p w14:paraId="1C3B8FD1" w14:textId="77777777" w:rsidR="00F430E2" w:rsidRPr="00581FFA" w:rsidRDefault="00F430E2" w:rsidP="00F430E2">
            <w:pPr>
              <w:jc w:val="center"/>
              <w:rPr>
                <w:rFonts w:ascii="Arial" w:hAnsi="Arial" w:cs="Arial"/>
                <w:color w:val="000000"/>
                <w:sz w:val="20"/>
                <w:szCs w:val="20"/>
              </w:rPr>
            </w:pPr>
            <w:proofErr w:type="spellStart"/>
            <w:r w:rsidRPr="00581FFA">
              <w:rPr>
                <w:rFonts w:ascii="Arial" w:hAnsi="Arial" w:cs="Arial"/>
                <w:color w:val="000000"/>
                <w:sz w:val="20"/>
                <w:szCs w:val="20"/>
              </w:rPr>
              <w:t>GEOBRAS</w:t>
            </w:r>
            <w:proofErr w:type="spellEnd"/>
          </w:p>
        </w:tc>
        <w:tc>
          <w:tcPr>
            <w:tcW w:w="901" w:type="dxa"/>
            <w:tcBorders>
              <w:top w:val="nil"/>
              <w:left w:val="nil"/>
              <w:bottom w:val="single" w:sz="8" w:space="0" w:color="auto"/>
              <w:right w:val="single" w:sz="8" w:space="0" w:color="auto"/>
            </w:tcBorders>
            <w:shd w:val="clear" w:color="auto" w:fill="auto"/>
            <w:noWrap/>
            <w:vAlign w:val="center"/>
            <w:hideMark/>
          </w:tcPr>
          <w:p w14:paraId="34090417"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15-oct-21</w:t>
            </w:r>
          </w:p>
        </w:tc>
        <w:tc>
          <w:tcPr>
            <w:tcW w:w="881" w:type="dxa"/>
            <w:tcBorders>
              <w:top w:val="nil"/>
              <w:left w:val="nil"/>
              <w:bottom w:val="single" w:sz="8" w:space="0" w:color="auto"/>
              <w:right w:val="single" w:sz="8" w:space="0" w:color="auto"/>
            </w:tcBorders>
            <w:shd w:val="clear" w:color="auto" w:fill="auto"/>
            <w:noWrap/>
            <w:vAlign w:val="center"/>
            <w:hideMark/>
          </w:tcPr>
          <w:p w14:paraId="58EEC4EA"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3</w:t>
            </w:r>
          </w:p>
        </w:tc>
        <w:tc>
          <w:tcPr>
            <w:tcW w:w="1342" w:type="dxa"/>
            <w:tcBorders>
              <w:top w:val="nil"/>
              <w:left w:val="nil"/>
              <w:bottom w:val="single" w:sz="8" w:space="0" w:color="auto"/>
              <w:right w:val="single" w:sz="8" w:space="0" w:color="auto"/>
            </w:tcBorders>
            <w:shd w:val="clear" w:color="auto" w:fill="auto"/>
            <w:noWrap/>
            <w:vAlign w:val="center"/>
            <w:hideMark/>
          </w:tcPr>
          <w:p w14:paraId="5B0527B0"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15/01/2022</w:t>
            </w:r>
          </w:p>
        </w:tc>
        <w:tc>
          <w:tcPr>
            <w:tcW w:w="1318" w:type="dxa"/>
            <w:tcBorders>
              <w:top w:val="nil"/>
              <w:left w:val="nil"/>
              <w:bottom w:val="single" w:sz="8" w:space="0" w:color="auto"/>
              <w:right w:val="single" w:sz="8" w:space="0" w:color="auto"/>
            </w:tcBorders>
            <w:shd w:val="clear" w:color="auto" w:fill="auto"/>
            <w:noWrap/>
            <w:hideMark/>
          </w:tcPr>
          <w:p w14:paraId="6FD06D3E" w14:textId="5B848732"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Departamento Técnico de Compras</w:t>
            </w:r>
          </w:p>
        </w:tc>
        <w:tc>
          <w:tcPr>
            <w:tcW w:w="1798" w:type="dxa"/>
            <w:tcBorders>
              <w:top w:val="nil"/>
              <w:left w:val="nil"/>
              <w:bottom w:val="single" w:sz="8" w:space="0" w:color="auto"/>
              <w:right w:val="single" w:sz="8" w:space="0" w:color="auto"/>
            </w:tcBorders>
            <w:shd w:val="clear" w:color="auto" w:fill="auto"/>
            <w:noWrap/>
            <w:vAlign w:val="center"/>
            <w:hideMark/>
          </w:tcPr>
          <w:p w14:paraId="29FBC95A"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No reembolsables</w:t>
            </w:r>
          </w:p>
        </w:tc>
        <w:tc>
          <w:tcPr>
            <w:tcW w:w="3987" w:type="dxa"/>
            <w:tcBorders>
              <w:top w:val="nil"/>
              <w:left w:val="nil"/>
              <w:bottom w:val="single" w:sz="8" w:space="0" w:color="auto"/>
              <w:right w:val="single" w:sz="8" w:space="0" w:color="auto"/>
            </w:tcBorders>
            <w:shd w:val="clear" w:color="auto" w:fill="auto"/>
            <w:hideMark/>
          </w:tcPr>
          <w:p w14:paraId="3B6855D7" w14:textId="376452A9"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Para todos los insumos se deben presentar dos oferentes adicionales y su respectivo cuadro comparativo</w:t>
            </w:r>
          </w:p>
        </w:tc>
      </w:tr>
      <w:tr w:rsidR="00F430E2" w:rsidRPr="00581FFA" w14:paraId="6FEE037D" w14:textId="77777777" w:rsidTr="00355D38">
        <w:trPr>
          <w:trHeight w:val="861"/>
        </w:trPr>
        <w:tc>
          <w:tcPr>
            <w:tcW w:w="558" w:type="dxa"/>
            <w:tcBorders>
              <w:top w:val="nil"/>
              <w:left w:val="single" w:sz="8" w:space="0" w:color="auto"/>
              <w:bottom w:val="single" w:sz="8" w:space="0" w:color="auto"/>
              <w:right w:val="single" w:sz="8" w:space="0" w:color="auto"/>
            </w:tcBorders>
            <w:shd w:val="clear" w:color="auto" w:fill="auto"/>
            <w:noWrap/>
            <w:vAlign w:val="center"/>
            <w:hideMark/>
          </w:tcPr>
          <w:p w14:paraId="41A820C0"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17</w:t>
            </w:r>
          </w:p>
        </w:tc>
        <w:tc>
          <w:tcPr>
            <w:tcW w:w="1735" w:type="dxa"/>
            <w:tcBorders>
              <w:top w:val="nil"/>
              <w:left w:val="nil"/>
              <w:bottom w:val="single" w:sz="8" w:space="0" w:color="auto"/>
              <w:right w:val="single" w:sz="8" w:space="0" w:color="auto"/>
            </w:tcBorders>
            <w:shd w:val="clear" w:color="auto" w:fill="auto"/>
            <w:vAlign w:val="center"/>
            <w:hideMark/>
          </w:tcPr>
          <w:p w14:paraId="69FD3DDD"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Director de Proyecto</w:t>
            </w:r>
          </w:p>
        </w:tc>
        <w:tc>
          <w:tcPr>
            <w:tcW w:w="1359" w:type="dxa"/>
            <w:tcBorders>
              <w:top w:val="nil"/>
              <w:left w:val="nil"/>
              <w:bottom w:val="single" w:sz="8" w:space="0" w:color="auto"/>
              <w:right w:val="single" w:sz="8" w:space="0" w:color="auto"/>
            </w:tcBorders>
            <w:shd w:val="clear" w:color="auto" w:fill="auto"/>
            <w:vAlign w:val="center"/>
            <w:hideMark/>
          </w:tcPr>
          <w:p w14:paraId="333B3881" w14:textId="77777777" w:rsidR="00F430E2" w:rsidRPr="00581FFA" w:rsidRDefault="00F430E2" w:rsidP="00F430E2">
            <w:pPr>
              <w:jc w:val="center"/>
              <w:rPr>
                <w:rFonts w:ascii="Arial" w:hAnsi="Arial" w:cs="Arial"/>
                <w:color w:val="000000"/>
                <w:sz w:val="20"/>
                <w:szCs w:val="20"/>
              </w:rPr>
            </w:pPr>
            <w:proofErr w:type="spellStart"/>
            <w:r w:rsidRPr="00581FFA">
              <w:rPr>
                <w:rFonts w:ascii="Arial" w:hAnsi="Arial" w:cs="Arial"/>
                <w:color w:val="000000"/>
                <w:sz w:val="20"/>
                <w:szCs w:val="20"/>
              </w:rPr>
              <w:t>LINKEDIN</w:t>
            </w:r>
            <w:proofErr w:type="spellEnd"/>
          </w:p>
        </w:tc>
        <w:tc>
          <w:tcPr>
            <w:tcW w:w="901" w:type="dxa"/>
            <w:tcBorders>
              <w:top w:val="nil"/>
              <w:left w:val="nil"/>
              <w:bottom w:val="single" w:sz="8" w:space="0" w:color="auto"/>
              <w:right w:val="single" w:sz="8" w:space="0" w:color="auto"/>
            </w:tcBorders>
            <w:shd w:val="clear" w:color="auto" w:fill="auto"/>
            <w:noWrap/>
            <w:vAlign w:val="center"/>
            <w:hideMark/>
          </w:tcPr>
          <w:p w14:paraId="01F371F4"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15-may-21</w:t>
            </w:r>
          </w:p>
        </w:tc>
        <w:tc>
          <w:tcPr>
            <w:tcW w:w="881" w:type="dxa"/>
            <w:tcBorders>
              <w:top w:val="nil"/>
              <w:left w:val="nil"/>
              <w:bottom w:val="single" w:sz="8" w:space="0" w:color="auto"/>
              <w:right w:val="single" w:sz="8" w:space="0" w:color="auto"/>
            </w:tcBorders>
            <w:shd w:val="clear" w:color="auto" w:fill="auto"/>
            <w:noWrap/>
            <w:vAlign w:val="center"/>
            <w:hideMark/>
          </w:tcPr>
          <w:p w14:paraId="73673CE2"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7</w:t>
            </w:r>
          </w:p>
        </w:tc>
        <w:tc>
          <w:tcPr>
            <w:tcW w:w="1342" w:type="dxa"/>
            <w:tcBorders>
              <w:top w:val="nil"/>
              <w:left w:val="nil"/>
              <w:bottom w:val="single" w:sz="8" w:space="0" w:color="auto"/>
              <w:right w:val="single" w:sz="8" w:space="0" w:color="auto"/>
            </w:tcBorders>
            <w:shd w:val="clear" w:color="auto" w:fill="auto"/>
            <w:noWrap/>
            <w:vAlign w:val="center"/>
            <w:hideMark/>
          </w:tcPr>
          <w:p w14:paraId="5A97A07D"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15/12/2021</w:t>
            </w:r>
          </w:p>
        </w:tc>
        <w:tc>
          <w:tcPr>
            <w:tcW w:w="1318" w:type="dxa"/>
            <w:tcBorders>
              <w:top w:val="nil"/>
              <w:left w:val="nil"/>
              <w:bottom w:val="single" w:sz="8" w:space="0" w:color="auto"/>
              <w:right w:val="single" w:sz="8" w:space="0" w:color="auto"/>
            </w:tcBorders>
            <w:shd w:val="clear" w:color="auto" w:fill="auto"/>
            <w:noWrap/>
            <w:vAlign w:val="center"/>
            <w:hideMark/>
          </w:tcPr>
          <w:p w14:paraId="05F4CC08"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Recursos Humanos</w:t>
            </w:r>
          </w:p>
        </w:tc>
        <w:tc>
          <w:tcPr>
            <w:tcW w:w="1798" w:type="dxa"/>
            <w:tcBorders>
              <w:top w:val="nil"/>
              <w:left w:val="nil"/>
              <w:bottom w:val="single" w:sz="8" w:space="0" w:color="auto"/>
              <w:right w:val="single" w:sz="8" w:space="0" w:color="auto"/>
            </w:tcBorders>
            <w:shd w:val="clear" w:color="auto" w:fill="auto"/>
            <w:noWrap/>
            <w:vAlign w:val="center"/>
            <w:hideMark/>
          </w:tcPr>
          <w:p w14:paraId="1B44029C"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No reembolsables</w:t>
            </w:r>
          </w:p>
        </w:tc>
        <w:tc>
          <w:tcPr>
            <w:tcW w:w="3987" w:type="dxa"/>
            <w:tcBorders>
              <w:top w:val="nil"/>
              <w:left w:val="nil"/>
              <w:bottom w:val="single" w:sz="8" w:space="0" w:color="auto"/>
              <w:right w:val="single" w:sz="8" w:space="0" w:color="auto"/>
            </w:tcBorders>
            <w:shd w:val="clear" w:color="auto" w:fill="auto"/>
            <w:hideMark/>
          </w:tcPr>
          <w:p w14:paraId="1B24DAE3" w14:textId="5DCB57A9"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Para todos los insumos se deben presentar dos oferentes adicionales y su respectivo cuadro comparativo</w:t>
            </w:r>
          </w:p>
        </w:tc>
      </w:tr>
      <w:tr w:rsidR="00F430E2" w:rsidRPr="00581FFA" w14:paraId="4B86DD4D" w14:textId="77777777" w:rsidTr="00355D38">
        <w:trPr>
          <w:trHeight w:val="861"/>
        </w:trPr>
        <w:tc>
          <w:tcPr>
            <w:tcW w:w="558" w:type="dxa"/>
            <w:tcBorders>
              <w:top w:val="nil"/>
              <w:left w:val="single" w:sz="8" w:space="0" w:color="auto"/>
              <w:bottom w:val="single" w:sz="8" w:space="0" w:color="auto"/>
              <w:right w:val="single" w:sz="8" w:space="0" w:color="auto"/>
            </w:tcBorders>
            <w:shd w:val="clear" w:color="auto" w:fill="auto"/>
            <w:noWrap/>
            <w:vAlign w:val="center"/>
            <w:hideMark/>
          </w:tcPr>
          <w:p w14:paraId="1908C820"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18</w:t>
            </w:r>
          </w:p>
        </w:tc>
        <w:tc>
          <w:tcPr>
            <w:tcW w:w="1735" w:type="dxa"/>
            <w:tcBorders>
              <w:top w:val="nil"/>
              <w:left w:val="nil"/>
              <w:bottom w:val="single" w:sz="8" w:space="0" w:color="auto"/>
              <w:right w:val="single" w:sz="8" w:space="0" w:color="auto"/>
            </w:tcBorders>
            <w:shd w:val="clear" w:color="auto" w:fill="auto"/>
            <w:vAlign w:val="center"/>
            <w:hideMark/>
          </w:tcPr>
          <w:p w14:paraId="00F234E4" w14:textId="6C1B1BB8"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 xml:space="preserve">Profesional </w:t>
            </w:r>
            <w:proofErr w:type="spellStart"/>
            <w:r w:rsidRPr="00581FFA">
              <w:rPr>
                <w:rFonts w:ascii="Arial" w:hAnsi="Arial" w:cs="Arial"/>
                <w:color w:val="000000"/>
                <w:sz w:val="20"/>
                <w:szCs w:val="20"/>
              </w:rPr>
              <w:t>Senior</w:t>
            </w:r>
            <w:proofErr w:type="spellEnd"/>
            <w:r w:rsidRPr="00581FFA">
              <w:rPr>
                <w:rFonts w:ascii="Arial" w:hAnsi="Arial" w:cs="Arial"/>
                <w:color w:val="000000"/>
                <w:sz w:val="20"/>
                <w:szCs w:val="20"/>
              </w:rPr>
              <w:t xml:space="preserve"> Civil - Residente</w:t>
            </w:r>
          </w:p>
        </w:tc>
        <w:tc>
          <w:tcPr>
            <w:tcW w:w="1359" w:type="dxa"/>
            <w:tcBorders>
              <w:top w:val="nil"/>
              <w:left w:val="nil"/>
              <w:bottom w:val="single" w:sz="8" w:space="0" w:color="auto"/>
              <w:right w:val="single" w:sz="8" w:space="0" w:color="auto"/>
            </w:tcBorders>
            <w:shd w:val="clear" w:color="auto" w:fill="auto"/>
            <w:vAlign w:val="center"/>
            <w:hideMark/>
          </w:tcPr>
          <w:p w14:paraId="66E3CA52" w14:textId="77777777" w:rsidR="00F430E2" w:rsidRPr="00581FFA" w:rsidRDefault="00F430E2" w:rsidP="00F430E2">
            <w:pPr>
              <w:jc w:val="center"/>
              <w:rPr>
                <w:rFonts w:ascii="Arial" w:hAnsi="Arial" w:cs="Arial"/>
                <w:color w:val="000000"/>
                <w:sz w:val="20"/>
                <w:szCs w:val="20"/>
              </w:rPr>
            </w:pPr>
            <w:proofErr w:type="spellStart"/>
            <w:r w:rsidRPr="00581FFA">
              <w:rPr>
                <w:rFonts w:ascii="Arial" w:hAnsi="Arial" w:cs="Arial"/>
                <w:color w:val="000000"/>
                <w:sz w:val="20"/>
                <w:szCs w:val="20"/>
              </w:rPr>
              <w:t>LINKEDIN</w:t>
            </w:r>
            <w:proofErr w:type="spellEnd"/>
          </w:p>
        </w:tc>
        <w:tc>
          <w:tcPr>
            <w:tcW w:w="901" w:type="dxa"/>
            <w:tcBorders>
              <w:top w:val="nil"/>
              <w:left w:val="nil"/>
              <w:bottom w:val="single" w:sz="8" w:space="0" w:color="auto"/>
              <w:right w:val="single" w:sz="8" w:space="0" w:color="auto"/>
            </w:tcBorders>
            <w:shd w:val="clear" w:color="auto" w:fill="auto"/>
            <w:noWrap/>
            <w:vAlign w:val="center"/>
            <w:hideMark/>
          </w:tcPr>
          <w:p w14:paraId="4BD58E2C"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15-may-21</w:t>
            </w:r>
          </w:p>
        </w:tc>
        <w:tc>
          <w:tcPr>
            <w:tcW w:w="881" w:type="dxa"/>
            <w:tcBorders>
              <w:top w:val="nil"/>
              <w:left w:val="nil"/>
              <w:bottom w:val="single" w:sz="8" w:space="0" w:color="auto"/>
              <w:right w:val="single" w:sz="8" w:space="0" w:color="auto"/>
            </w:tcBorders>
            <w:shd w:val="clear" w:color="auto" w:fill="auto"/>
            <w:noWrap/>
            <w:vAlign w:val="center"/>
            <w:hideMark/>
          </w:tcPr>
          <w:p w14:paraId="5ABBFFE1"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7</w:t>
            </w:r>
          </w:p>
        </w:tc>
        <w:tc>
          <w:tcPr>
            <w:tcW w:w="1342" w:type="dxa"/>
            <w:tcBorders>
              <w:top w:val="nil"/>
              <w:left w:val="nil"/>
              <w:bottom w:val="single" w:sz="8" w:space="0" w:color="auto"/>
              <w:right w:val="single" w:sz="8" w:space="0" w:color="auto"/>
            </w:tcBorders>
            <w:shd w:val="clear" w:color="auto" w:fill="auto"/>
            <w:noWrap/>
            <w:vAlign w:val="center"/>
            <w:hideMark/>
          </w:tcPr>
          <w:p w14:paraId="79544908"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15/12/2021</w:t>
            </w:r>
          </w:p>
        </w:tc>
        <w:tc>
          <w:tcPr>
            <w:tcW w:w="1318" w:type="dxa"/>
            <w:tcBorders>
              <w:top w:val="nil"/>
              <w:left w:val="nil"/>
              <w:bottom w:val="single" w:sz="8" w:space="0" w:color="auto"/>
              <w:right w:val="single" w:sz="8" w:space="0" w:color="auto"/>
            </w:tcBorders>
            <w:shd w:val="clear" w:color="auto" w:fill="auto"/>
            <w:noWrap/>
            <w:vAlign w:val="center"/>
            <w:hideMark/>
          </w:tcPr>
          <w:p w14:paraId="3182A022"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Recursos Humanos</w:t>
            </w:r>
          </w:p>
        </w:tc>
        <w:tc>
          <w:tcPr>
            <w:tcW w:w="1798" w:type="dxa"/>
            <w:tcBorders>
              <w:top w:val="nil"/>
              <w:left w:val="nil"/>
              <w:bottom w:val="single" w:sz="8" w:space="0" w:color="auto"/>
              <w:right w:val="single" w:sz="8" w:space="0" w:color="auto"/>
            </w:tcBorders>
            <w:shd w:val="clear" w:color="auto" w:fill="auto"/>
            <w:noWrap/>
            <w:vAlign w:val="center"/>
            <w:hideMark/>
          </w:tcPr>
          <w:p w14:paraId="7B46054D"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No reembolsables</w:t>
            </w:r>
          </w:p>
        </w:tc>
        <w:tc>
          <w:tcPr>
            <w:tcW w:w="3987" w:type="dxa"/>
            <w:tcBorders>
              <w:top w:val="nil"/>
              <w:left w:val="nil"/>
              <w:bottom w:val="single" w:sz="8" w:space="0" w:color="auto"/>
              <w:right w:val="single" w:sz="8" w:space="0" w:color="auto"/>
            </w:tcBorders>
            <w:shd w:val="clear" w:color="auto" w:fill="auto"/>
            <w:hideMark/>
          </w:tcPr>
          <w:p w14:paraId="484649B7" w14:textId="4F33FB1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Para todos los insumos se deben presentar dos oferentes adicionales y su respectivo cuadro comparativo</w:t>
            </w:r>
          </w:p>
        </w:tc>
      </w:tr>
      <w:tr w:rsidR="00F430E2" w:rsidRPr="00581FFA" w14:paraId="4A8D799D" w14:textId="77777777" w:rsidTr="00355D38">
        <w:trPr>
          <w:trHeight w:val="861"/>
        </w:trPr>
        <w:tc>
          <w:tcPr>
            <w:tcW w:w="558" w:type="dxa"/>
            <w:tcBorders>
              <w:top w:val="nil"/>
              <w:left w:val="single" w:sz="8" w:space="0" w:color="auto"/>
              <w:bottom w:val="single" w:sz="8" w:space="0" w:color="auto"/>
              <w:right w:val="single" w:sz="8" w:space="0" w:color="auto"/>
            </w:tcBorders>
            <w:shd w:val="clear" w:color="auto" w:fill="auto"/>
            <w:noWrap/>
            <w:vAlign w:val="center"/>
            <w:hideMark/>
          </w:tcPr>
          <w:p w14:paraId="0FE4BB6D"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lastRenderedPageBreak/>
              <w:t>19</w:t>
            </w:r>
          </w:p>
        </w:tc>
        <w:tc>
          <w:tcPr>
            <w:tcW w:w="1735" w:type="dxa"/>
            <w:tcBorders>
              <w:top w:val="nil"/>
              <w:left w:val="nil"/>
              <w:bottom w:val="single" w:sz="8" w:space="0" w:color="auto"/>
              <w:right w:val="single" w:sz="8" w:space="0" w:color="auto"/>
            </w:tcBorders>
            <w:shd w:val="clear" w:color="auto" w:fill="auto"/>
            <w:vAlign w:val="center"/>
            <w:hideMark/>
          </w:tcPr>
          <w:p w14:paraId="54F70004" w14:textId="55140BBE"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 xml:space="preserve">Profesional </w:t>
            </w:r>
            <w:proofErr w:type="spellStart"/>
            <w:r w:rsidRPr="00581FFA">
              <w:rPr>
                <w:rFonts w:ascii="Arial" w:hAnsi="Arial" w:cs="Arial"/>
                <w:color w:val="000000"/>
                <w:sz w:val="20"/>
                <w:szCs w:val="20"/>
              </w:rPr>
              <w:t>Senior</w:t>
            </w:r>
            <w:proofErr w:type="spellEnd"/>
            <w:r w:rsidRPr="00581FFA">
              <w:rPr>
                <w:rFonts w:ascii="Arial" w:hAnsi="Arial" w:cs="Arial"/>
                <w:color w:val="000000"/>
                <w:sz w:val="20"/>
                <w:szCs w:val="20"/>
              </w:rPr>
              <w:t xml:space="preserve"> Civil - Pavimentos</w:t>
            </w:r>
          </w:p>
        </w:tc>
        <w:tc>
          <w:tcPr>
            <w:tcW w:w="1359" w:type="dxa"/>
            <w:tcBorders>
              <w:top w:val="nil"/>
              <w:left w:val="nil"/>
              <w:bottom w:val="single" w:sz="8" w:space="0" w:color="auto"/>
              <w:right w:val="single" w:sz="8" w:space="0" w:color="auto"/>
            </w:tcBorders>
            <w:shd w:val="clear" w:color="auto" w:fill="auto"/>
            <w:vAlign w:val="center"/>
            <w:hideMark/>
          </w:tcPr>
          <w:p w14:paraId="22C874DE" w14:textId="77777777" w:rsidR="00F430E2" w:rsidRPr="00581FFA" w:rsidRDefault="00F430E2" w:rsidP="00F430E2">
            <w:pPr>
              <w:jc w:val="center"/>
              <w:rPr>
                <w:rFonts w:ascii="Arial" w:hAnsi="Arial" w:cs="Arial"/>
                <w:color w:val="000000"/>
                <w:sz w:val="20"/>
                <w:szCs w:val="20"/>
              </w:rPr>
            </w:pPr>
            <w:proofErr w:type="spellStart"/>
            <w:r w:rsidRPr="00581FFA">
              <w:rPr>
                <w:rFonts w:ascii="Arial" w:hAnsi="Arial" w:cs="Arial"/>
                <w:color w:val="000000"/>
                <w:sz w:val="20"/>
                <w:szCs w:val="20"/>
              </w:rPr>
              <w:t>LINKEDIN</w:t>
            </w:r>
            <w:proofErr w:type="spellEnd"/>
          </w:p>
        </w:tc>
        <w:tc>
          <w:tcPr>
            <w:tcW w:w="901" w:type="dxa"/>
            <w:tcBorders>
              <w:top w:val="nil"/>
              <w:left w:val="nil"/>
              <w:bottom w:val="single" w:sz="8" w:space="0" w:color="auto"/>
              <w:right w:val="single" w:sz="8" w:space="0" w:color="auto"/>
            </w:tcBorders>
            <w:shd w:val="clear" w:color="auto" w:fill="auto"/>
            <w:noWrap/>
            <w:vAlign w:val="center"/>
            <w:hideMark/>
          </w:tcPr>
          <w:p w14:paraId="7F383333"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15-may-21</w:t>
            </w:r>
          </w:p>
        </w:tc>
        <w:tc>
          <w:tcPr>
            <w:tcW w:w="881" w:type="dxa"/>
            <w:tcBorders>
              <w:top w:val="nil"/>
              <w:left w:val="nil"/>
              <w:bottom w:val="single" w:sz="8" w:space="0" w:color="auto"/>
              <w:right w:val="single" w:sz="8" w:space="0" w:color="auto"/>
            </w:tcBorders>
            <w:shd w:val="clear" w:color="auto" w:fill="auto"/>
            <w:noWrap/>
            <w:vAlign w:val="center"/>
            <w:hideMark/>
          </w:tcPr>
          <w:p w14:paraId="2A112177"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7</w:t>
            </w:r>
          </w:p>
        </w:tc>
        <w:tc>
          <w:tcPr>
            <w:tcW w:w="1342" w:type="dxa"/>
            <w:tcBorders>
              <w:top w:val="nil"/>
              <w:left w:val="nil"/>
              <w:bottom w:val="single" w:sz="8" w:space="0" w:color="auto"/>
              <w:right w:val="single" w:sz="8" w:space="0" w:color="auto"/>
            </w:tcBorders>
            <w:shd w:val="clear" w:color="auto" w:fill="auto"/>
            <w:noWrap/>
            <w:vAlign w:val="center"/>
            <w:hideMark/>
          </w:tcPr>
          <w:p w14:paraId="6E3DA878"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15/12/2021</w:t>
            </w:r>
          </w:p>
        </w:tc>
        <w:tc>
          <w:tcPr>
            <w:tcW w:w="1318" w:type="dxa"/>
            <w:tcBorders>
              <w:top w:val="nil"/>
              <w:left w:val="nil"/>
              <w:bottom w:val="single" w:sz="8" w:space="0" w:color="auto"/>
              <w:right w:val="single" w:sz="8" w:space="0" w:color="auto"/>
            </w:tcBorders>
            <w:shd w:val="clear" w:color="auto" w:fill="auto"/>
            <w:noWrap/>
            <w:vAlign w:val="center"/>
            <w:hideMark/>
          </w:tcPr>
          <w:p w14:paraId="4E75066B"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Recursos Humanos</w:t>
            </w:r>
          </w:p>
        </w:tc>
        <w:tc>
          <w:tcPr>
            <w:tcW w:w="1798" w:type="dxa"/>
            <w:tcBorders>
              <w:top w:val="nil"/>
              <w:left w:val="nil"/>
              <w:bottom w:val="single" w:sz="8" w:space="0" w:color="auto"/>
              <w:right w:val="single" w:sz="8" w:space="0" w:color="auto"/>
            </w:tcBorders>
            <w:shd w:val="clear" w:color="auto" w:fill="auto"/>
            <w:noWrap/>
            <w:vAlign w:val="center"/>
            <w:hideMark/>
          </w:tcPr>
          <w:p w14:paraId="7A841667"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No reembolsables</w:t>
            </w:r>
          </w:p>
        </w:tc>
        <w:tc>
          <w:tcPr>
            <w:tcW w:w="3987" w:type="dxa"/>
            <w:tcBorders>
              <w:top w:val="nil"/>
              <w:left w:val="nil"/>
              <w:bottom w:val="single" w:sz="8" w:space="0" w:color="auto"/>
              <w:right w:val="single" w:sz="8" w:space="0" w:color="auto"/>
            </w:tcBorders>
            <w:shd w:val="clear" w:color="auto" w:fill="auto"/>
            <w:hideMark/>
          </w:tcPr>
          <w:p w14:paraId="385C5DF6" w14:textId="30613F19"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Para todos los insumos se deben presentar dos oferentes adicionales y su respectivo cuadro comparativo</w:t>
            </w:r>
          </w:p>
        </w:tc>
      </w:tr>
      <w:tr w:rsidR="00F430E2" w:rsidRPr="00581FFA" w14:paraId="76EADD3A" w14:textId="77777777" w:rsidTr="00355D38">
        <w:trPr>
          <w:trHeight w:val="861"/>
        </w:trPr>
        <w:tc>
          <w:tcPr>
            <w:tcW w:w="558" w:type="dxa"/>
            <w:tcBorders>
              <w:top w:val="nil"/>
              <w:left w:val="single" w:sz="8" w:space="0" w:color="auto"/>
              <w:bottom w:val="single" w:sz="8" w:space="0" w:color="auto"/>
              <w:right w:val="single" w:sz="8" w:space="0" w:color="auto"/>
            </w:tcBorders>
            <w:shd w:val="clear" w:color="auto" w:fill="auto"/>
            <w:noWrap/>
            <w:vAlign w:val="center"/>
            <w:hideMark/>
          </w:tcPr>
          <w:p w14:paraId="307F4E4F"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20</w:t>
            </w:r>
          </w:p>
        </w:tc>
        <w:tc>
          <w:tcPr>
            <w:tcW w:w="1735" w:type="dxa"/>
            <w:tcBorders>
              <w:top w:val="nil"/>
              <w:left w:val="nil"/>
              <w:bottom w:val="single" w:sz="8" w:space="0" w:color="auto"/>
              <w:right w:val="single" w:sz="8" w:space="0" w:color="auto"/>
            </w:tcBorders>
            <w:shd w:val="clear" w:color="auto" w:fill="auto"/>
            <w:vAlign w:val="center"/>
            <w:hideMark/>
          </w:tcPr>
          <w:p w14:paraId="1EEBF11C" w14:textId="62BB493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 xml:space="preserve">Profesional </w:t>
            </w:r>
            <w:proofErr w:type="spellStart"/>
            <w:r w:rsidRPr="00581FFA">
              <w:rPr>
                <w:rFonts w:ascii="Arial" w:hAnsi="Arial" w:cs="Arial"/>
                <w:color w:val="000000"/>
                <w:sz w:val="20"/>
                <w:szCs w:val="20"/>
              </w:rPr>
              <w:t>Senior</w:t>
            </w:r>
            <w:proofErr w:type="spellEnd"/>
            <w:r w:rsidRPr="00581FFA">
              <w:rPr>
                <w:rFonts w:ascii="Arial" w:hAnsi="Arial" w:cs="Arial"/>
                <w:color w:val="000000"/>
                <w:sz w:val="20"/>
                <w:szCs w:val="20"/>
              </w:rPr>
              <w:t xml:space="preserve"> </w:t>
            </w:r>
            <w:proofErr w:type="spellStart"/>
            <w:r w:rsidRPr="00581FFA">
              <w:rPr>
                <w:rFonts w:ascii="Arial" w:hAnsi="Arial" w:cs="Arial"/>
                <w:color w:val="000000"/>
                <w:sz w:val="20"/>
                <w:szCs w:val="20"/>
              </w:rPr>
              <w:t>HSE</w:t>
            </w:r>
            <w:proofErr w:type="spellEnd"/>
          </w:p>
        </w:tc>
        <w:tc>
          <w:tcPr>
            <w:tcW w:w="1359" w:type="dxa"/>
            <w:tcBorders>
              <w:top w:val="nil"/>
              <w:left w:val="nil"/>
              <w:bottom w:val="single" w:sz="8" w:space="0" w:color="auto"/>
              <w:right w:val="single" w:sz="8" w:space="0" w:color="auto"/>
            </w:tcBorders>
            <w:shd w:val="clear" w:color="auto" w:fill="auto"/>
            <w:vAlign w:val="center"/>
            <w:hideMark/>
          </w:tcPr>
          <w:p w14:paraId="5C8D92CA" w14:textId="77777777" w:rsidR="00F430E2" w:rsidRPr="00581FFA" w:rsidRDefault="00F430E2" w:rsidP="00F430E2">
            <w:pPr>
              <w:jc w:val="center"/>
              <w:rPr>
                <w:rFonts w:ascii="Arial" w:hAnsi="Arial" w:cs="Arial"/>
                <w:color w:val="000000"/>
                <w:sz w:val="20"/>
                <w:szCs w:val="20"/>
              </w:rPr>
            </w:pPr>
            <w:proofErr w:type="spellStart"/>
            <w:r w:rsidRPr="00581FFA">
              <w:rPr>
                <w:rFonts w:ascii="Arial" w:hAnsi="Arial" w:cs="Arial"/>
                <w:color w:val="000000"/>
                <w:sz w:val="20"/>
                <w:szCs w:val="20"/>
              </w:rPr>
              <w:t>LINKEDIN</w:t>
            </w:r>
            <w:proofErr w:type="spellEnd"/>
          </w:p>
        </w:tc>
        <w:tc>
          <w:tcPr>
            <w:tcW w:w="901" w:type="dxa"/>
            <w:tcBorders>
              <w:top w:val="nil"/>
              <w:left w:val="nil"/>
              <w:bottom w:val="single" w:sz="8" w:space="0" w:color="auto"/>
              <w:right w:val="single" w:sz="8" w:space="0" w:color="auto"/>
            </w:tcBorders>
            <w:shd w:val="clear" w:color="auto" w:fill="auto"/>
            <w:noWrap/>
            <w:vAlign w:val="center"/>
            <w:hideMark/>
          </w:tcPr>
          <w:p w14:paraId="3E45447F"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15-may-21</w:t>
            </w:r>
          </w:p>
        </w:tc>
        <w:tc>
          <w:tcPr>
            <w:tcW w:w="881" w:type="dxa"/>
            <w:tcBorders>
              <w:top w:val="nil"/>
              <w:left w:val="nil"/>
              <w:bottom w:val="single" w:sz="8" w:space="0" w:color="auto"/>
              <w:right w:val="single" w:sz="8" w:space="0" w:color="auto"/>
            </w:tcBorders>
            <w:shd w:val="clear" w:color="auto" w:fill="auto"/>
            <w:noWrap/>
            <w:vAlign w:val="center"/>
            <w:hideMark/>
          </w:tcPr>
          <w:p w14:paraId="0261924F"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7</w:t>
            </w:r>
          </w:p>
        </w:tc>
        <w:tc>
          <w:tcPr>
            <w:tcW w:w="1342" w:type="dxa"/>
            <w:tcBorders>
              <w:top w:val="nil"/>
              <w:left w:val="nil"/>
              <w:bottom w:val="single" w:sz="8" w:space="0" w:color="auto"/>
              <w:right w:val="single" w:sz="8" w:space="0" w:color="auto"/>
            </w:tcBorders>
            <w:shd w:val="clear" w:color="auto" w:fill="auto"/>
            <w:noWrap/>
            <w:vAlign w:val="center"/>
            <w:hideMark/>
          </w:tcPr>
          <w:p w14:paraId="74368FD4"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15/12/2021</w:t>
            </w:r>
          </w:p>
        </w:tc>
        <w:tc>
          <w:tcPr>
            <w:tcW w:w="1318" w:type="dxa"/>
            <w:tcBorders>
              <w:top w:val="nil"/>
              <w:left w:val="nil"/>
              <w:bottom w:val="single" w:sz="8" w:space="0" w:color="auto"/>
              <w:right w:val="single" w:sz="8" w:space="0" w:color="auto"/>
            </w:tcBorders>
            <w:shd w:val="clear" w:color="auto" w:fill="auto"/>
            <w:noWrap/>
            <w:vAlign w:val="center"/>
            <w:hideMark/>
          </w:tcPr>
          <w:p w14:paraId="6C389B85"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Recursos Humanos</w:t>
            </w:r>
          </w:p>
        </w:tc>
        <w:tc>
          <w:tcPr>
            <w:tcW w:w="1798" w:type="dxa"/>
            <w:tcBorders>
              <w:top w:val="nil"/>
              <w:left w:val="nil"/>
              <w:bottom w:val="single" w:sz="8" w:space="0" w:color="auto"/>
              <w:right w:val="single" w:sz="8" w:space="0" w:color="auto"/>
            </w:tcBorders>
            <w:shd w:val="clear" w:color="auto" w:fill="auto"/>
            <w:noWrap/>
            <w:vAlign w:val="center"/>
            <w:hideMark/>
          </w:tcPr>
          <w:p w14:paraId="52B336A0"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No reembolsables</w:t>
            </w:r>
          </w:p>
        </w:tc>
        <w:tc>
          <w:tcPr>
            <w:tcW w:w="3987" w:type="dxa"/>
            <w:tcBorders>
              <w:top w:val="nil"/>
              <w:left w:val="nil"/>
              <w:bottom w:val="single" w:sz="8" w:space="0" w:color="auto"/>
              <w:right w:val="single" w:sz="8" w:space="0" w:color="auto"/>
            </w:tcBorders>
            <w:shd w:val="clear" w:color="auto" w:fill="auto"/>
            <w:hideMark/>
          </w:tcPr>
          <w:p w14:paraId="404374F6" w14:textId="2B10132C"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Para todos los insumos se deben presentar dos oferentes adicionales y su respectivo cuadro comparativo</w:t>
            </w:r>
          </w:p>
        </w:tc>
      </w:tr>
      <w:tr w:rsidR="00F430E2" w:rsidRPr="00581FFA" w14:paraId="5649CB8A" w14:textId="77777777" w:rsidTr="00355D38">
        <w:trPr>
          <w:trHeight w:val="861"/>
        </w:trPr>
        <w:tc>
          <w:tcPr>
            <w:tcW w:w="558" w:type="dxa"/>
            <w:tcBorders>
              <w:top w:val="nil"/>
              <w:left w:val="single" w:sz="8" w:space="0" w:color="auto"/>
              <w:bottom w:val="single" w:sz="8" w:space="0" w:color="auto"/>
              <w:right w:val="single" w:sz="8" w:space="0" w:color="auto"/>
            </w:tcBorders>
            <w:shd w:val="clear" w:color="auto" w:fill="auto"/>
            <w:noWrap/>
            <w:vAlign w:val="center"/>
            <w:hideMark/>
          </w:tcPr>
          <w:p w14:paraId="2B35EE70"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21</w:t>
            </w:r>
          </w:p>
        </w:tc>
        <w:tc>
          <w:tcPr>
            <w:tcW w:w="1735" w:type="dxa"/>
            <w:tcBorders>
              <w:top w:val="nil"/>
              <w:left w:val="nil"/>
              <w:bottom w:val="single" w:sz="8" w:space="0" w:color="auto"/>
              <w:right w:val="single" w:sz="8" w:space="0" w:color="auto"/>
            </w:tcBorders>
            <w:shd w:val="clear" w:color="auto" w:fill="auto"/>
            <w:vAlign w:val="center"/>
            <w:hideMark/>
          </w:tcPr>
          <w:p w14:paraId="4F08F59C" w14:textId="0448E0FA"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 xml:space="preserve">Profesional </w:t>
            </w:r>
            <w:proofErr w:type="spellStart"/>
            <w:r w:rsidRPr="00581FFA">
              <w:rPr>
                <w:rFonts w:ascii="Arial" w:hAnsi="Arial" w:cs="Arial"/>
                <w:color w:val="000000"/>
                <w:sz w:val="20"/>
                <w:szCs w:val="20"/>
              </w:rPr>
              <w:t>Senior</w:t>
            </w:r>
            <w:proofErr w:type="spellEnd"/>
            <w:r w:rsidRPr="00581FFA">
              <w:rPr>
                <w:rFonts w:ascii="Arial" w:hAnsi="Arial" w:cs="Arial"/>
                <w:color w:val="000000"/>
                <w:sz w:val="20"/>
                <w:szCs w:val="20"/>
              </w:rPr>
              <w:t xml:space="preserve"> Civil -Estructuras</w:t>
            </w:r>
          </w:p>
        </w:tc>
        <w:tc>
          <w:tcPr>
            <w:tcW w:w="1359" w:type="dxa"/>
            <w:tcBorders>
              <w:top w:val="nil"/>
              <w:left w:val="nil"/>
              <w:bottom w:val="single" w:sz="8" w:space="0" w:color="auto"/>
              <w:right w:val="single" w:sz="8" w:space="0" w:color="auto"/>
            </w:tcBorders>
            <w:shd w:val="clear" w:color="auto" w:fill="auto"/>
            <w:vAlign w:val="center"/>
            <w:hideMark/>
          </w:tcPr>
          <w:p w14:paraId="25C340FC" w14:textId="77777777" w:rsidR="00F430E2" w:rsidRPr="00581FFA" w:rsidRDefault="00F430E2" w:rsidP="00F430E2">
            <w:pPr>
              <w:jc w:val="center"/>
              <w:rPr>
                <w:rFonts w:ascii="Arial" w:hAnsi="Arial" w:cs="Arial"/>
                <w:color w:val="000000"/>
                <w:sz w:val="20"/>
                <w:szCs w:val="20"/>
              </w:rPr>
            </w:pPr>
            <w:proofErr w:type="spellStart"/>
            <w:r w:rsidRPr="00581FFA">
              <w:rPr>
                <w:rFonts w:ascii="Arial" w:hAnsi="Arial" w:cs="Arial"/>
                <w:color w:val="000000"/>
                <w:sz w:val="20"/>
                <w:szCs w:val="20"/>
              </w:rPr>
              <w:t>LINKEDIN</w:t>
            </w:r>
            <w:proofErr w:type="spellEnd"/>
          </w:p>
        </w:tc>
        <w:tc>
          <w:tcPr>
            <w:tcW w:w="901" w:type="dxa"/>
            <w:tcBorders>
              <w:top w:val="nil"/>
              <w:left w:val="nil"/>
              <w:bottom w:val="single" w:sz="8" w:space="0" w:color="auto"/>
              <w:right w:val="single" w:sz="8" w:space="0" w:color="auto"/>
            </w:tcBorders>
            <w:shd w:val="clear" w:color="auto" w:fill="auto"/>
            <w:noWrap/>
            <w:vAlign w:val="center"/>
            <w:hideMark/>
          </w:tcPr>
          <w:p w14:paraId="4EA0B8D2"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15-may-21</w:t>
            </w:r>
          </w:p>
        </w:tc>
        <w:tc>
          <w:tcPr>
            <w:tcW w:w="881" w:type="dxa"/>
            <w:tcBorders>
              <w:top w:val="nil"/>
              <w:left w:val="nil"/>
              <w:bottom w:val="single" w:sz="8" w:space="0" w:color="auto"/>
              <w:right w:val="single" w:sz="8" w:space="0" w:color="auto"/>
            </w:tcBorders>
            <w:shd w:val="clear" w:color="auto" w:fill="auto"/>
            <w:noWrap/>
            <w:vAlign w:val="center"/>
            <w:hideMark/>
          </w:tcPr>
          <w:p w14:paraId="06DF2FC0"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7</w:t>
            </w:r>
          </w:p>
        </w:tc>
        <w:tc>
          <w:tcPr>
            <w:tcW w:w="1342" w:type="dxa"/>
            <w:tcBorders>
              <w:top w:val="nil"/>
              <w:left w:val="nil"/>
              <w:bottom w:val="single" w:sz="8" w:space="0" w:color="auto"/>
              <w:right w:val="single" w:sz="8" w:space="0" w:color="auto"/>
            </w:tcBorders>
            <w:shd w:val="clear" w:color="auto" w:fill="auto"/>
            <w:noWrap/>
            <w:vAlign w:val="center"/>
            <w:hideMark/>
          </w:tcPr>
          <w:p w14:paraId="3B379BF6"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15/12/2021</w:t>
            </w:r>
          </w:p>
        </w:tc>
        <w:tc>
          <w:tcPr>
            <w:tcW w:w="1318" w:type="dxa"/>
            <w:tcBorders>
              <w:top w:val="nil"/>
              <w:left w:val="nil"/>
              <w:bottom w:val="single" w:sz="8" w:space="0" w:color="auto"/>
              <w:right w:val="single" w:sz="8" w:space="0" w:color="auto"/>
            </w:tcBorders>
            <w:shd w:val="clear" w:color="auto" w:fill="auto"/>
            <w:noWrap/>
            <w:vAlign w:val="center"/>
            <w:hideMark/>
          </w:tcPr>
          <w:p w14:paraId="5F670395"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Recursos Humanos</w:t>
            </w:r>
          </w:p>
        </w:tc>
        <w:tc>
          <w:tcPr>
            <w:tcW w:w="1798" w:type="dxa"/>
            <w:tcBorders>
              <w:top w:val="nil"/>
              <w:left w:val="nil"/>
              <w:bottom w:val="single" w:sz="8" w:space="0" w:color="auto"/>
              <w:right w:val="single" w:sz="8" w:space="0" w:color="auto"/>
            </w:tcBorders>
            <w:shd w:val="clear" w:color="auto" w:fill="auto"/>
            <w:noWrap/>
            <w:vAlign w:val="center"/>
            <w:hideMark/>
          </w:tcPr>
          <w:p w14:paraId="0E015575"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No reembolsables</w:t>
            </w:r>
          </w:p>
        </w:tc>
        <w:tc>
          <w:tcPr>
            <w:tcW w:w="3987" w:type="dxa"/>
            <w:tcBorders>
              <w:top w:val="nil"/>
              <w:left w:val="nil"/>
              <w:bottom w:val="single" w:sz="8" w:space="0" w:color="auto"/>
              <w:right w:val="single" w:sz="8" w:space="0" w:color="auto"/>
            </w:tcBorders>
            <w:shd w:val="clear" w:color="auto" w:fill="auto"/>
            <w:hideMark/>
          </w:tcPr>
          <w:p w14:paraId="64381350" w14:textId="2D9A347B"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Para todos los insumos se deben presentar dos oferentes adicionales y su respectivo cuadro comparativo</w:t>
            </w:r>
          </w:p>
        </w:tc>
      </w:tr>
      <w:tr w:rsidR="00F430E2" w:rsidRPr="00581FFA" w14:paraId="00D09A93" w14:textId="77777777" w:rsidTr="00355D38">
        <w:trPr>
          <w:trHeight w:val="861"/>
        </w:trPr>
        <w:tc>
          <w:tcPr>
            <w:tcW w:w="558" w:type="dxa"/>
            <w:tcBorders>
              <w:top w:val="nil"/>
              <w:left w:val="single" w:sz="8" w:space="0" w:color="auto"/>
              <w:bottom w:val="single" w:sz="8" w:space="0" w:color="auto"/>
              <w:right w:val="single" w:sz="8" w:space="0" w:color="auto"/>
            </w:tcBorders>
            <w:shd w:val="clear" w:color="auto" w:fill="auto"/>
            <w:noWrap/>
            <w:vAlign w:val="center"/>
            <w:hideMark/>
          </w:tcPr>
          <w:p w14:paraId="6812410D"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22</w:t>
            </w:r>
          </w:p>
        </w:tc>
        <w:tc>
          <w:tcPr>
            <w:tcW w:w="1735" w:type="dxa"/>
            <w:tcBorders>
              <w:top w:val="nil"/>
              <w:left w:val="nil"/>
              <w:bottom w:val="single" w:sz="8" w:space="0" w:color="auto"/>
              <w:right w:val="single" w:sz="8" w:space="0" w:color="auto"/>
            </w:tcBorders>
            <w:shd w:val="clear" w:color="auto" w:fill="auto"/>
            <w:vAlign w:val="center"/>
            <w:hideMark/>
          </w:tcPr>
          <w:p w14:paraId="1F567A59" w14:textId="39CEEFA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Supervisores de Obra</w:t>
            </w:r>
          </w:p>
        </w:tc>
        <w:tc>
          <w:tcPr>
            <w:tcW w:w="1359" w:type="dxa"/>
            <w:tcBorders>
              <w:top w:val="nil"/>
              <w:left w:val="nil"/>
              <w:bottom w:val="single" w:sz="8" w:space="0" w:color="auto"/>
              <w:right w:val="single" w:sz="8" w:space="0" w:color="auto"/>
            </w:tcBorders>
            <w:shd w:val="clear" w:color="auto" w:fill="auto"/>
            <w:vAlign w:val="center"/>
            <w:hideMark/>
          </w:tcPr>
          <w:p w14:paraId="53A06E04" w14:textId="77777777" w:rsidR="00F430E2" w:rsidRPr="00581FFA" w:rsidRDefault="00F430E2" w:rsidP="00F430E2">
            <w:pPr>
              <w:jc w:val="center"/>
              <w:rPr>
                <w:rFonts w:ascii="Arial" w:hAnsi="Arial" w:cs="Arial"/>
                <w:color w:val="000000"/>
                <w:sz w:val="20"/>
                <w:szCs w:val="20"/>
              </w:rPr>
            </w:pPr>
            <w:proofErr w:type="spellStart"/>
            <w:r w:rsidRPr="00581FFA">
              <w:rPr>
                <w:rFonts w:ascii="Arial" w:hAnsi="Arial" w:cs="Arial"/>
                <w:color w:val="000000"/>
                <w:sz w:val="20"/>
                <w:szCs w:val="20"/>
              </w:rPr>
              <w:t>LINKEDIN</w:t>
            </w:r>
            <w:proofErr w:type="spellEnd"/>
          </w:p>
        </w:tc>
        <w:tc>
          <w:tcPr>
            <w:tcW w:w="901" w:type="dxa"/>
            <w:tcBorders>
              <w:top w:val="nil"/>
              <w:left w:val="nil"/>
              <w:bottom w:val="single" w:sz="8" w:space="0" w:color="auto"/>
              <w:right w:val="single" w:sz="8" w:space="0" w:color="auto"/>
            </w:tcBorders>
            <w:shd w:val="clear" w:color="auto" w:fill="auto"/>
            <w:noWrap/>
            <w:vAlign w:val="center"/>
            <w:hideMark/>
          </w:tcPr>
          <w:p w14:paraId="4CA96672"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15-may-21</w:t>
            </w:r>
          </w:p>
        </w:tc>
        <w:tc>
          <w:tcPr>
            <w:tcW w:w="881" w:type="dxa"/>
            <w:tcBorders>
              <w:top w:val="nil"/>
              <w:left w:val="nil"/>
              <w:bottom w:val="single" w:sz="8" w:space="0" w:color="auto"/>
              <w:right w:val="single" w:sz="8" w:space="0" w:color="auto"/>
            </w:tcBorders>
            <w:shd w:val="clear" w:color="auto" w:fill="auto"/>
            <w:noWrap/>
            <w:vAlign w:val="center"/>
            <w:hideMark/>
          </w:tcPr>
          <w:p w14:paraId="19CBF8D6"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7</w:t>
            </w:r>
          </w:p>
        </w:tc>
        <w:tc>
          <w:tcPr>
            <w:tcW w:w="1342" w:type="dxa"/>
            <w:tcBorders>
              <w:top w:val="nil"/>
              <w:left w:val="nil"/>
              <w:bottom w:val="single" w:sz="8" w:space="0" w:color="auto"/>
              <w:right w:val="single" w:sz="8" w:space="0" w:color="auto"/>
            </w:tcBorders>
            <w:shd w:val="clear" w:color="auto" w:fill="auto"/>
            <w:noWrap/>
            <w:vAlign w:val="center"/>
            <w:hideMark/>
          </w:tcPr>
          <w:p w14:paraId="4115DFEA"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15/12/2021</w:t>
            </w:r>
          </w:p>
        </w:tc>
        <w:tc>
          <w:tcPr>
            <w:tcW w:w="1318" w:type="dxa"/>
            <w:tcBorders>
              <w:top w:val="nil"/>
              <w:left w:val="nil"/>
              <w:bottom w:val="single" w:sz="8" w:space="0" w:color="auto"/>
              <w:right w:val="single" w:sz="8" w:space="0" w:color="auto"/>
            </w:tcBorders>
            <w:shd w:val="clear" w:color="auto" w:fill="auto"/>
            <w:noWrap/>
            <w:vAlign w:val="center"/>
            <w:hideMark/>
          </w:tcPr>
          <w:p w14:paraId="7F3BFA5B"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Recursos Humanos</w:t>
            </w:r>
          </w:p>
        </w:tc>
        <w:tc>
          <w:tcPr>
            <w:tcW w:w="1798" w:type="dxa"/>
            <w:tcBorders>
              <w:top w:val="nil"/>
              <w:left w:val="nil"/>
              <w:bottom w:val="single" w:sz="8" w:space="0" w:color="auto"/>
              <w:right w:val="single" w:sz="8" w:space="0" w:color="auto"/>
            </w:tcBorders>
            <w:shd w:val="clear" w:color="auto" w:fill="auto"/>
            <w:noWrap/>
            <w:vAlign w:val="center"/>
            <w:hideMark/>
          </w:tcPr>
          <w:p w14:paraId="3B0079E8"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No reembolsables</w:t>
            </w:r>
          </w:p>
        </w:tc>
        <w:tc>
          <w:tcPr>
            <w:tcW w:w="3987" w:type="dxa"/>
            <w:tcBorders>
              <w:top w:val="nil"/>
              <w:left w:val="nil"/>
              <w:bottom w:val="single" w:sz="8" w:space="0" w:color="auto"/>
              <w:right w:val="single" w:sz="8" w:space="0" w:color="auto"/>
            </w:tcBorders>
            <w:shd w:val="clear" w:color="auto" w:fill="auto"/>
            <w:hideMark/>
          </w:tcPr>
          <w:p w14:paraId="1C519512" w14:textId="0D235CAA"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Para todos los insumos se deben presentar dos oferentes adicionales y su respectivo cuadro comparativo</w:t>
            </w:r>
          </w:p>
        </w:tc>
      </w:tr>
      <w:tr w:rsidR="00F430E2" w:rsidRPr="00581FFA" w14:paraId="58F8633F" w14:textId="77777777" w:rsidTr="00355D38">
        <w:trPr>
          <w:trHeight w:val="861"/>
        </w:trPr>
        <w:tc>
          <w:tcPr>
            <w:tcW w:w="558" w:type="dxa"/>
            <w:tcBorders>
              <w:top w:val="nil"/>
              <w:left w:val="single" w:sz="8" w:space="0" w:color="auto"/>
              <w:bottom w:val="single" w:sz="8" w:space="0" w:color="auto"/>
              <w:right w:val="single" w:sz="8" w:space="0" w:color="auto"/>
            </w:tcBorders>
            <w:shd w:val="clear" w:color="auto" w:fill="auto"/>
            <w:noWrap/>
            <w:vAlign w:val="center"/>
            <w:hideMark/>
          </w:tcPr>
          <w:p w14:paraId="5DC6B45F"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23</w:t>
            </w:r>
          </w:p>
        </w:tc>
        <w:tc>
          <w:tcPr>
            <w:tcW w:w="1735" w:type="dxa"/>
            <w:tcBorders>
              <w:top w:val="nil"/>
              <w:left w:val="nil"/>
              <w:bottom w:val="single" w:sz="8" w:space="0" w:color="auto"/>
              <w:right w:val="single" w:sz="8" w:space="0" w:color="auto"/>
            </w:tcBorders>
            <w:shd w:val="clear" w:color="auto" w:fill="auto"/>
            <w:vAlign w:val="center"/>
            <w:hideMark/>
          </w:tcPr>
          <w:p w14:paraId="2B02787B"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Operadores</w:t>
            </w:r>
          </w:p>
        </w:tc>
        <w:tc>
          <w:tcPr>
            <w:tcW w:w="1359" w:type="dxa"/>
            <w:tcBorders>
              <w:top w:val="nil"/>
              <w:left w:val="nil"/>
              <w:bottom w:val="single" w:sz="8" w:space="0" w:color="auto"/>
              <w:right w:val="single" w:sz="8" w:space="0" w:color="auto"/>
            </w:tcBorders>
            <w:shd w:val="clear" w:color="auto" w:fill="auto"/>
            <w:vAlign w:val="center"/>
            <w:hideMark/>
          </w:tcPr>
          <w:p w14:paraId="18D4CF11" w14:textId="77777777" w:rsidR="00F430E2" w:rsidRPr="00581FFA" w:rsidRDefault="00F430E2" w:rsidP="00F430E2">
            <w:pPr>
              <w:jc w:val="center"/>
              <w:rPr>
                <w:rFonts w:ascii="Arial" w:hAnsi="Arial" w:cs="Arial"/>
                <w:color w:val="000000"/>
                <w:sz w:val="20"/>
                <w:szCs w:val="20"/>
              </w:rPr>
            </w:pPr>
            <w:proofErr w:type="spellStart"/>
            <w:r w:rsidRPr="00581FFA">
              <w:rPr>
                <w:rFonts w:ascii="Arial" w:hAnsi="Arial" w:cs="Arial"/>
                <w:color w:val="000000"/>
                <w:sz w:val="20"/>
                <w:szCs w:val="20"/>
              </w:rPr>
              <w:t>LINKEDIN</w:t>
            </w:r>
            <w:proofErr w:type="spellEnd"/>
          </w:p>
        </w:tc>
        <w:tc>
          <w:tcPr>
            <w:tcW w:w="901" w:type="dxa"/>
            <w:tcBorders>
              <w:top w:val="nil"/>
              <w:left w:val="nil"/>
              <w:bottom w:val="single" w:sz="8" w:space="0" w:color="auto"/>
              <w:right w:val="single" w:sz="8" w:space="0" w:color="auto"/>
            </w:tcBorders>
            <w:shd w:val="clear" w:color="auto" w:fill="auto"/>
            <w:noWrap/>
            <w:vAlign w:val="center"/>
            <w:hideMark/>
          </w:tcPr>
          <w:p w14:paraId="3718847C"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15-may-21</w:t>
            </w:r>
          </w:p>
        </w:tc>
        <w:tc>
          <w:tcPr>
            <w:tcW w:w="881" w:type="dxa"/>
            <w:tcBorders>
              <w:top w:val="nil"/>
              <w:left w:val="nil"/>
              <w:bottom w:val="single" w:sz="8" w:space="0" w:color="auto"/>
              <w:right w:val="single" w:sz="8" w:space="0" w:color="auto"/>
            </w:tcBorders>
            <w:shd w:val="clear" w:color="auto" w:fill="auto"/>
            <w:noWrap/>
            <w:vAlign w:val="center"/>
            <w:hideMark/>
          </w:tcPr>
          <w:p w14:paraId="429F638F"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7</w:t>
            </w:r>
          </w:p>
        </w:tc>
        <w:tc>
          <w:tcPr>
            <w:tcW w:w="1342" w:type="dxa"/>
            <w:tcBorders>
              <w:top w:val="nil"/>
              <w:left w:val="nil"/>
              <w:bottom w:val="single" w:sz="8" w:space="0" w:color="auto"/>
              <w:right w:val="single" w:sz="8" w:space="0" w:color="auto"/>
            </w:tcBorders>
            <w:shd w:val="clear" w:color="auto" w:fill="auto"/>
            <w:noWrap/>
            <w:vAlign w:val="center"/>
            <w:hideMark/>
          </w:tcPr>
          <w:p w14:paraId="77BB4EF8"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15/12/2021</w:t>
            </w:r>
          </w:p>
        </w:tc>
        <w:tc>
          <w:tcPr>
            <w:tcW w:w="1318" w:type="dxa"/>
            <w:tcBorders>
              <w:top w:val="nil"/>
              <w:left w:val="nil"/>
              <w:bottom w:val="single" w:sz="8" w:space="0" w:color="auto"/>
              <w:right w:val="single" w:sz="8" w:space="0" w:color="auto"/>
            </w:tcBorders>
            <w:shd w:val="clear" w:color="auto" w:fill="auto"/>
            <w:noWrap/>
            <w:vAlign w:val="center"/>
            <w:hideMark/>
          </w:tcPr>
          <w:p w14:paraId="67D1811E"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Recursos Humanos</w:t>
            </w:r>
          </w:p>
        </w:tc>
        <w:tc>
          <w:tcPr>
            <w:tcW w:w="1798" w:type="dxa"/>
            <w:tcBorders>
              <w:top w:val="nil"/>
              <w:left w:val="nil"/>
              <w:bottom w:val="single" w:sz="8" w:space="0" w:color="auto"/>
              <w:right w:val="single" w:sz="8" w:space="0" w:color="auto"/>
            </w:tcBorders>
            <w:shd w:val="clear" w:color="auto" w:fill="auto"/>
            <w:noWrap/>
            <w:vAlign w:val="center"/>
            <w:hideMark/>
          </w:tcPr>
          <w:p w14:paraId="6B535402" w14:textId="77777777"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No reembolsables</w:t>
            </w:r>
          </w:p>
        </w:tc>
        <w:tc>
          <w:tcPr>
            <w:tcW w:w="3987" w:type="dxa"/>
            <w:tcBorders>
              <w:top w:val="nil"/>
              <w:left w:val="nil"/>
              <w:bottom w:val="single" w:sz="8" w:space="0" w:color="auto"/>
              <w:right w:val="single" w:sz="8" w:space="0" w:color="auto"/>
            </w:tcBorders>
            <w:shd w:val="clear" w:color="auto" w:fill="auto"/>
            <w:hideMark/>
          </w:tcPr>
          <w:p w14:paraId="76CAB115" w14:textId="33D29324" w:rsidR="00F430E2" w:rsidRPr="00581FFA" w:rsidRDefault="00F430E2" w:rsidP="00F430E2">
            <w:pPr>
              <w:jc w:val="center"/>
              <w:rPr>
                <w:rFonts w:ascii="Arial" w:hAnsi="Arial" w:cs="Arial"/>
                <w:color w:val="000000"/>
                <w:sz w:val="20"/>
                <w:szCs w:val="20"/>
              </w:rPr>
            </w:pPr>
            <w:r w:rsidRPr="00581FFA">
              <w:rPr>
                <w:rFonts w:ascii="Arial" w:hAnsi="Arial" w:cs="Arial"/>
                <w:color w:val="000000"/>
                <w:sz w:val="20"/>
                <w:szCs w:val="20"/>
              </w:rPr>
              <w:t>Para todos los insumos se deben presentar dos oferentes adicionales y su respectivo cuadro comparativo</w:t>
            </w:r>
          </w:p>
        </w:tc>
      </w:tr>
    </w:tbl>
    <w:p w14:paraId="3775FEAB" w14:textId="21758022" w:rsidR="00F430E2" w:rsidRPr="00D45880" w:rsidRDefault="00355D38" w:rsidP="00D45880">
      <w:pPr>
        <w:pStyle w:val="Descripcin"/>
        <w:jc w:val="center"/>
        <w:rPr>
          <w:rFonts w:ascii="Arial" w:eastAsiaTheme="majorEastAsia" w:hAnsi="Arial" w:cs="Arial"/>
          <w:b/>
          <w:bCs/>
          <w:i w:val="0"/>
          <w:iCs w:val="0"/>
          <w:color w:val="auto"/>
          <w:sz w:val="22"/>
          <w:szCs w:val="22"/>
        </w:rPr>
        <w:sectPr w:rsidR="00F430E2" w:rsidRPr="00D45880" w:rsidSect="0013737F">
          <w:pgSz w:w="15840" w:h="12240" w:orient="landscape"/>
          <w:pgMar w:top="1701" w:right="1417" w:bottom="1701" w:left="1417" w:header="709" w:footer="709" w:gutter="0"/>
          <w:cols w:space="708"/>
          <w:docGrid w:linePitch="360"/>
        </w:sectPr>
      </w:pPr>
      <w:r w:rsidRPr="00581FFA">
        <w:rPr>
          <w:rFonts w:ascii="Arial" w:hAnsi="Arial" w:cs="Arial"/>
          <w:b/>
          <w:bCs/>
          <w:i w:val="0"/>
          <w:iCs w:val="0"/>
          <w:color w:val="auto"/>
          <w:sz w:val="22"/>
          <w:szCs w:val="22"/>
        </w:rPr>
        <w:t xml:space="preserve">Tabla </w:t>
      </w:r>
      <w:r w:rsidRPr="00581FFA">
        <w:rPr>
          <w:rFonts w:ascii="Arial" w:hAnsi="Arial" w:cs="Arial"/>
          <w:b/>
          <w:bCs/>
          <w:i w:val="0"/>
          <w:iCs w:val="0"/>
          <w:color w:val="auto"/>
          <w:sz w:val="22"/>
          <w:szCs w:val="22"/>
        </w:rPr>
        <w:fldChar w:fldCharType="begin"/>
      </w:r>
      <w:r w:rsidRPr="00581FFA">
        <w:rPr>
          <w:rFonts w:ascii="Arial" w:hAnsi="Arial" w:cs="Arial"/>
          <w:b/>
          <w:bCs/>
          <w:i w:val="0"/>
          <w:iCs w:val="0"/>
          <w:color w:val="auto"/>
          <w:sz w:val="22"/>
          <w:szCs w:val="22"/>
        </w:rPr>
        <w:instrText xml:space="preserve"> SEQ Tabla \* ARABIC </w:instrText>
      </w:r>
      <w:r w:rsidRPr="00581FFA">
        <w:rPr>
          <w:rFonts w:ascii="Arial" w:hAnsi="Arial" w:cs="Arial"/>
          <w:b/>
          <w:bCs/>
          <w:i w:val="0"/>
          <w:iCs w:val="0"/>
          <w:color w:val="auto"/>
          <w:sz w:val="22"/>
          <w:szCs w:val="22"/>
        </w:rPr>
        <w:fldChar w:fldCharType="separate"/>
      </w:r>
      <w:r w:rsidR="00711D09">
        <w:rPr>
          <w:rFonts w:ascii="Arial" w:hAnsi="Arial" w:cs="Arial"/>
          <w:b/>
          <w:bCs/>
          <w:i w:val="0"/>
          <w:iCs w:val="0"/>
          <w:noProof/>
          <w:color w:val="auto"/>
          <w:sz w:val="22"/>
          <w:szCs w:val="22"/>
        </w:rPr>
        <w:t>3</w:t>
      </w:r>
      <w:r w:rsidRPr="00581FFA">
        <w:rPr>
          <w:rFonts w:ascii="Arial" w:hAnsi="Arial" w:cs="Arial"/>
          <w:b/>
          <w:bCs/>
          <w:i w:val="0"/>
          <w:iCs w:val="0"/>
          <w:color w:val="auto"/>
          <w:sz w:val="22"/>
          <w:szCs w:val="22"/>
        </w:rPr>
        <w:fldChar w:fldCharType="end"/>
      </w:r>
      <w:r w:rsidR="00D45880">
        <w:rPr>
          <w:rFonts w:ascii="Arial" w:hAnsi="Arial" w:cs="Arial"/>
          <w:b/>
          <w:bCs/>
          <w:i w:val="0"/>
          <w:iCs w:val="0"/>
          <w:color w:val="auto"/>
          <w:sz w:val="22"/>
          <w:szCs w:val="22"/>
        </w:rPr>
        <w:t xml:space="preserve"> – Plan de Compra</w:t>
      </w:r>
    </w:p>
    <w:p w14:paraId="2B47E713" w14:textId="77777777" w:rsidR="0013737F" w:rsidRPr="00581FFA" w:rsidRDefault="0013737F" w:rsidP="005A46AB">
      <w:pPr>
        <w:pStyle w:val="TITULO2"/>
        <w:rPr>
          <w:rFonts w:cs="Arial"/>
          <w:bCs/>
          <w:sz w:val="22"/>
          <w:szCs w:val="22"/>
        </w:rPr>
      </w:pPr>
    </w:p>
    <w:p w14:paraId="15A2E2AE" w14:textId="76D9C225" w:rsidR="006A53EE" w:rsidRPr="00581FFA" w:rsidRDefault="005A46AB" w:rsidP="005A46AB">
      <w:pPr>
        <w:pStyle w:val="TITULO2"/>
        <w:rPr>
          <w:rFonts w:cs="Arial"/>
          <w:bCs/>
          <w:sz w:val="22"/>
          <w:szCs w:val="22"/>
        </w:rPr>
      </w:pPr>
      <w:bookmarkStart w:id="11" w:name="_Toc71581572"/>
      <w:r w:rsidRPr="00581FFA">
        <w:rPr>
          <w:rFonts w:cs="Arial"/>
          <w:bCs/>
          <w:sz w:val="22"/>
          <w:szCs w:val="22"/>
        </w:rPr>
        <w:t>FORMATOS</w:t>
      </w:r>
      <w:bookmarkEnd w:id="11"/>
    </w:p>
    <w:p w14:paraId="35F89594" w14:textId="4612F9CB" w:rsidR="006A53EE" w:rsidRDefault="006A53EE" w:rsidP="006A53EE">
      <w:pPr>
        <w:ind w:left="708" w:hanging="708"/>
        <w:rPr>
          <w:rFonts w:ascii="Arial" w:eastAsiaTheme="majorEastAsia" w:hAnsi="Arial" w:cs="Arial"/>
          <w:bCs/>
        </w:rPr>
      </w:pPr>
      <w:r w:rsidRPr="00581FFA">
        <w:rPr>
          <w:rFonts w:ascii="Arial" w:eastAsiaTheme="majorEastAsia" w:hAnsi="Arial" w:cs="Arial"/>
          <w:bCs/>
        </w:rPr>
        <w:t xml:space="preserve">El plan de compras deberá ser diligenciado por el Gerente del Proyecto, el cual debe ser enviado al departamento de compras de </w:t>
      </w:r>
      <w:proofErr w:type="spellStart"/>
      <w:r w:rsidRPr="00581FFA">
        <w:rPr>
          <w:rFonts w:ascii="Arial" w:eastAsiaTheme="majorEastAsia" w:hAnsi="Arial" w:cs="Arial"/>
          <w:bCs/>
        </w:rPr>
        <w:t>CONSTRUVAL</w:t>
      </w:r>
      <w:proofErr w:type="spellEnd"/>
      <w:r w:rsidRPr="00581FFA">
        <w:rPr>
          <w:rFonts w:ascii="Arial" w:eastAsiaTheme="majorEastAsia" w:hAnsi="Arial" w:cs="Arial"/>
          <w:bCs/>
        </w:rPr>
        <w:t>, mediante el siguiente formato del Plan de Obras.</w:t>
      </w:r>
    </w:p>
    <w:p w14:paraId="33C15D84" w14:textId="77777777" w:rsidR="00D45880" w:rsidRDefault="00D45880" w:rsidP="006A53EE">
      <w:pPr>
        <w:ind w:left="708" w:hanging="708"/>
        <w:rPr>
          <w:rFonts w:ascii="Arial" w:eastAsiaTheme="majorEastAsia" w:hAnsi="Arial" w:cs="Arial"/>
          <w:bCs/>
        </w:rPr>
      </w:pPr>
    </w:p>
    <w:p w14:paraId="1C2D4E2C" w14:textId="77777777" w:rsidR="00D45880" w:rsidRPr="00581FFA" w:rsidRDefault="00D45880" w:rsidP="006A53EE">
      <w:pPr>
        <w:ind w:left="708" w:hanging="708"/>
        <w:rPr>
          <w:rFonts w:ascii="Arial" w:eastAsiaTheme="majorEastAsia" w:hAnsi="Arial" w:cs="Arial"/>
          <w:bCs/>
        </w:rPr>
      </w:pPr>
    </w:p>
    <w:p w14:paraId="14F9F624" w14:textId="317366F7" w:rsidR="006A53EE" w:rsidRPr="00581FFA" w:rsidRDefault="00355D38" w:rsidP="006A53EE">
      <w:pPr>
        <w:ind w:left="708" w:hanging="708"/>
        <w:rPr>
          <w:rFonts w:ascii="Arial" w:eastAsiaTheme="majorEastAsia" w:hAnsi="Arial" w:cs="Arial"/>
          <w:bCs/>
        </w:rPr>
      </w:pPr>
      <w:r w:rsidRPr="00581FFA">
        <w:rPr>
          <w:rFonts w:ascii="Arial" w:hAnsi="Arial" w:cs="Arial"/>
          <w:noProof/>
        </w:rPr>
        <w:drawing>
          <wp:inline distT="0" distB="0" distL="0" distR="0" wp14:anchorId="3341CC67" wp14:editId="426B4D48">
            <wp:extent cx="9150711" cy="421049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00870" cy="4233572"/>
                    </a:xfrm>
                    <a:prstGeom prst="rect">
                      <a:avLst/>
                    </a:prstGeom>
                    <a:noFill/>
                    <a:ln>
                      <a:noFill/>
                    </a:ln>
                  </pic:spPr>
                </pic:pic>
              </a:graphicData>
            </a:graphic>
          </wp:inline>
        </w:drawing>
      </w:r>
    </w:p>
    <w:p w14:paraId="611DB2D7" w14:textId="77777777" w:rsidR="00355D38" w:rsidRPr="00581FFA" w:rsidRDefault="00355D38" w:rsidP="00355D38">
      <w:pPr>
        <w:pStyle w:val="Descripcin"/>
        <w:jc w:val="center"/>
        <w:rPr>
          <w:rFonts w:ascii="Arial" w:eastAsiaTheme="majorEastAsia" w:hAnsi="Arial" w:cs="Arial"/>
          <w:b/>
          <w:bCs/>
          <w:i w:val="0"/>
          <w:iCs w:val="0"/>
          <w:color w:val="auto"/>
          <w:sz w:val="22"/>
          <w:szCs w:val="22"/>
        </w:rPr>
      </w:pPr>
      <w:r w:rsidRPr="00581FFA">
        <w:rPr>
          <w:rFonts w:ascii="Arial" w:hAnsi="Arial" w:cs="Arial"/>
          <w:b/>
          <w:bCs/>
          <w:i w:val="0"/>
          <w:iCs w:val="0"/>
          <w:color w:val="auto"/>
          <w:sz w:val="22"/>
          <w:szCs w:val="22"/>
        </w:rPr>
        <w:t xml:space="preserve">Tabla </w:t>
      </w:r>
      <w:r w:rsidRPr="00581FFA">
        <w:rPr>
          <w:rFonts w:ascii="Arial" w:hAnsi="Arial" w:cs="Arial"/>
          <w:b/>
          <w:bCs/>
          <w:i w:val="0"/>
          <w:iCs w:val="0"/>
          <w:color w:val="auto"/>
          <w:sz w:val="22"/>
          <w:szCs w:val="22"/>
        </w:rPr>
        <w:fldChar w:fldCharType="begin"/>
      </w:r>
      <w:r w:rsidRPr="00581FFA">
        <w:rPr>
          <w:rFonts w:ascii="Arial" w:hAnsi="Arial" w:cs="Arial"/>
          <w:b/>
          <w:bCs/>
          <w:i w:val="0"/>
          <w:iCs w:val="0"/>
          <w:color w:val="auto"/>
          <w:sz w:val="22"/>
          <w:szCs w:val="22"/>
        </w:rPr>
        <w:instrText xml:space="preserve"> SEQ Tabla \* ARABIC </w:instrText>
      </w:r>
      <w:r w:rsidRPr="00581FFA">
        <w:rPr>
          <w:rFonts w:ascii="Arial" w:hAnsi="Arial" w:cs="Arial"/>
          <w:b/>
          <w:bCs/>
          <w:i w:val="0"/>
          <w:iCs w:val="0"/>
          <w:color w:val="auto"/>
          <w:sz w:val="22"/>
          <w:szCs w:val="22"/>
        </w:rPr>
        <w:fldChar w:fldCharType="separate"/>
      </w:r>
      <w:r w:rsidR="00711D09">
        <w:rPr>
          <w:rFonts w:ascii="Arial" w:hAnsi="Arial" w:cs="Arial"/>
          <w:b/>
          <w:bCs/>
          <w:i w:val="0"/>
          <w:iCs w:val="0"/>
          <w:noProof/>
          <w:color w:val="auto"/>
          <w:sz w:val="22"/>
          <w:szCs w:val="22"/>
        </w:rPr>
        <w:t>4</w:t>
      </w:r>
      <w:r w:rsidRPr="00581FFA">
        <w:rPr>
          <w:rFonts w:ascii="Arial" w:hAnsi="Arial" w:cs="Arial"/>
          <w:b/>
          <w:bCs/>
          <w:i w:val="0"/>
          <w:iCs w:val="0"/>
          <w:color w:val="auto"/>
          <w:sz w:val="22"/>
          <w:szCs w:val="22"/>
        </w:rPr>
        <w:fldChar w:fldCharType="end"/>
      </w:r>
      <w:r w:rsidRPr="00581FFA">
        <w:rPr>
          <w:rFonts w:ascii="Arial" w:hAnsi="Arial" w:cs="Arial"/>
          <w:b/>
          <w:bCs/>
          <w:i w:val="0"/>
          <w:iCs w:val="0"/>
          <w:color w:val="auto"/>
          <w:sz w:val="22"/>
          <w:szCs w:val="22"/>
        </w:rPr>
        <w:t xml:space="preserve"> – Plan de Compras</w:t>
      </w:r>
    </w:p>
    <w:p w14:paraId="3EA87F05" w14:textId="77777777" w:rsidR="00355D38" w:rsidRPr="00581FFA" w:rsidRDefault="00355D38" w:rsidP="006A53EE">
      <w:pPr>
        <w:ind w:left="708" w:hanging="708"/>
        <w:rPr>
          <w:rFonts w:ascii="Arial" w:eastAsiaTheme="majorEastAsia" w:hAnsi="Arial" w:cs="Arial"/>
          <w:bCs/>
        </w:rPr>
      </w:pPr>
    </w:p>
    <w:p w14:paraId="541CB060" w14:textId="77777777" w:rsidR="00D45880" w:rsidRDefault="00D45880" w:rsidP="00D45880"/>
    <w:p w14:paraId="5A3ACB2F" w14:textId="4DAE2725" w:rsidR="006A53EE" w:rsidRPr="0035107A" w:rsidRDefault="006A53EE" w:rsidP="00D45880">
      <w:pPr>
        <w:rPr>
          <w:rFonts w:ascii="Arial" w:hAnsi="Arial" w:cs="Arial"/>
          <w:bCs/>
          <w:sz w:val="22"/>
          <w:szCs w:val="22"/>
        </w:rPr>
      </w:pPr>
      <w:r w:rsidRPr="0035107A">
        <w:rPr>
          <w:rFonts w:ascii="Arial" w:hAnsi="Arial" w:cs="Arial"/>
          <w:sz w:val="22"/>
          <w:szCs w:val="22"/>
        </w:rPr>
        <w:t>Una vez el formato anterior sea remitido al departamento de compras, estos deben realizar la búsqueda de posibles oferentes mediante la siguiente carta de invitación</w:t>
      </w:r>
    </w:p>
    <w:p w14:paraId="6105B9C2" w14:textId="46800DA2" w:rsidR="006A53EE" w:rsidRPr="00581FFA" w:rsidRDefault="007F5558" w:rsidP="00D45880">
      <w:r w:rsidRPr="00581FFA">
        <w:rPr>
          <w:noProof/>
        </w:rPr>
        <w:lastRenderedPageBreak/>
        <w:drawing>
          <wp:inline distT="0" distB="0" distL="0" distR="0" wp14:anchorId="351A84D3" wp14:editId="78E9E2AE">
            <wp:extent cx="8120418" cy="4526133"/>
            <wp:effectExtent l="228600" t="228600" r="223520" b="2368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95390" cy="4567921"/>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4FF2540F" w14:textId="77777777" w:rsidR="007F5558" w:rsidRPr="00581FFA" w:rsidRDefault="007F5558" w:rsidP="00D45880">
      <w:pPr>
        <w:jc w:val="center"/>
      </w:pPr>
      <w:r w:rsidRPr="00581FFA">
        <w:rPr>
          <w:noProof/>
        </w:rPr>
        <w:lastRenderedPageBreak/>
        <w:drawing>
          <wp:inline distT="0" distB="0" distL="0" distR="0" wp14:anchorId="5E1435E5" wp14:editId="0F03A565">
            <wp:extent cx="6241075" cy="4790364"/>
            <wp:effectExtent l="228600" t="228600" r="236220" b="2203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3276" cy="482275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4AFA07E" w14:textId="63D970F0" w:rsidR="00355D38" w:rsidRPr="00581FFA" w:rsidRDefault="00355D38" w:rsidP="00355D38">
      <w:pPr>
        <w:pStyle w:val="Descripcin"/>
        <w:jc w:val="center"/>
        <w:rPr>
          <w:rFonts w:ascii="Arial" w:eastAsiaTheme="majorEastAsia" w:hAnsi="Arial" w:cs="Arial"/>
          <w:b/>
          <w:bCs/>
          <w:i w:val="0"/>
          <w:iCs w:val="0"/>
          <w:color w:val="auto"/>
          <w:sz w:val="22"/>
          <w:szCs w:val="22"/>
        </w:rPr>
      </w:pPr>
      <w:r w:rsidRPr="00581FFA">
        <w:rPr>
          <w:rFonts w:ascii="Arial" w:hAnsi="Arial" w:cs="Arial"/>
          <w:b/>
          <w:bCs/>
          <w:i w:val="0"/>
          <w:iCs w:val="0"/>
          <w:color w:val="auto"/>
          <w:sz w:val="22"/>
          <w:szCs w:val="22"/>
        </w:rPr>
        <w:t xml:space="preserve">Tabla </w:t>
      </w:r>
      <w:r w:rsidRPr="00581FFA">
        <w:rPr>
          <w:rFonts w:ascii="Arial" w:hAnsi="Arial" w:cs="Arial"/>
          <w:b/>
          <w:bCs/>
          <w:i w:val="0"/>
          <w:iCs w:val="0"/>
          <w:color w:val="auto"/>
          <w:sz w:val="22"/>
          <w:szCs w:val="22"/>
        </w:rPr>
        <w:fldChar w:fldCharType="begin"/>
      </w:r>
      <w:r w:rsidRPr="00581FFA">
        <w:rPr>
          <w:rFonts w:ascii="Arial" w:hAnsi="Arial" w:cs="Arial"/>
          <w:b/>
          <w:bCs/>
          <w:i w:val="0"/>
          <w:iCs w:val="0"/>
          <w:color w:val="auto"/>
          <w:sz w:val="22"/>
          <w:szCs w:val="22"/>
        </w:rPr>
        <w:instrText xml:space="preserve"> SEQ Tabla \* ARABIC </w:instrText>
      </w:r>
      <w:r w:rsidRPr="00581FFA">
        <w:rPr>
          <w:rFonts w:ascii="Arial" w:hAnsi="Arial" w:cs="Arial"/>
          <w:b/>
          <w:bCs/>
          <w:i w:val="0"/>
          <w:iCs w:val="0"/>
          <w:color w:val="auto"/>
          <w:sz w:val="22"/>
          <w:szCs w:val="22"/>
        </w:rPr>
        <w:fldChar w:fldCharType="separate"/>
      </w:r>
      <w:r w:rsidR="00711D09">
        <w:rPr>
          <w:rFonts w:ascii="Arial" w:hAnsi="Arial" w:cs="Arial"/>
          <w:b/>
          <w:bCs/>
          <w:i w:val="0"/>
          <w:iCs w:val="0"/>
          <w:noProof/>
          <w:color w:val="auto"/>
          <w:sz w:val="22"/>
          <w:szCs w:val="22"/>
        </w:rPr>
        <w:t>5</w:t>
      </w:r>
      <w:r w:rsidRPr="00581FFA">
        <w:rPr>
          <w:rFonts w:ascii="Arial" w:hAnsi="Arial" w:cs="Arial"/>
          <w:b/>
          <w:bCs/>
          <w:i w:val="0"/>
          <w:iCs w:val="0"/>
          <w:color w:val="auto"/>
          <w:sz w:val="22"/>
          <w:szCs w:val="22"/>
        </w:rPr>
        <w:fldChar w:fldCharType="end"/>
      </w:r>
      <w:r w:rsidRPr="00581FFA">
        <w:rPr>
          <w:rFonts w:ascii="Arial" w:hAnsi="Arial" w:cs="Arial"/>
          <w:b/>
          <w:bCs/>
          <w:i w:val="0"/>
          <w:iCs w:val="0"/>
          <w:color w:val="auto"/>
          <w:sz w:val="22"/>
          <w:szCs w:val="22"/>
        </w:rPr>
        <w:t xml:space="preserve"> – Modelo de Carta de Invitación</w:t>
      </w:r>
    </w:p>
    <w:p w14:paraId="37B638D9" w14:textId="77777777" w:rsidR="00355D38" w:rsidRPr="00581FFA" w:rsidRDefault="00355D38" w:rsidP="007F5558">
      <w:pPr>
        <w:pStyle w:val="TITULO2"/>
        <w:jc w:val="center"/>
        <w:rPr>
          <w:rFonts w:cs="Arial"/>
          <w:bCs/>
          <w:sz w:val="22"/>
          <w:szCs w:val="22"/>
        </w:rPr>
        <w:sectPr w:rsidR="00355D38" w:rsidRPr="00581FFA" w:rsidSect="00355D38">
          <w:pgSz w:w="15840" w:h="12240" w:orient="landscape"/>
          <w:pgMar w:top="720" w:right="720" w:bottom="720" w:left="720" w:header="709" w:footer="709" w:gutter="0"/>
          <w:cols w:space="708"/>
          <w:docGrid w:linePitch="360"/>
        </w:sectPr>
      </w:pPr>
    </w:p>
    <w:p w14:paraId="773D3187" w14:textId="77777777" w:rsidR="007F5558" w:rsidRPr="00581FFA" w:rsidRDefault="007F5558" w:rsidP="007F5558">
      <w:pPr>
        <w:ind w:left="708" w:hanging="708"/>
        <w:rPr>
          <w:rFonts w:ascii="Arial" w:eastAsiaTheme="majorEastAsia" w:hAnsi="Arial" w:cs="Arial"/>
          <w:bCs/>
        </w:rPr>
      </w:pPr>
      <w:r w:rsidRPr="00581FFA">
        <w:rPr>
          <w:rFonts w:ascii="Arial" w:eastAsiaTheme="majorEastAsia" w:hAnsi="Arial" w:cs="Arial"/>
          <w:bCs/>
        </w:rPr>
        <w:lastRenderedPageBreak/>
        <w:t>Para todos los requerimientos del plan de compra a excepción del recurso humano se debe entregar por parte del departamento de compras el cuadro comparativo de acuerdo al siguiente formato.</w:t>
      </w:r>
    </w:p>
    <w:p w14:paraId="3C0CD9B5" w14:textId="77777777" w:rsidR="007F5558" w:rsidRPr="00581FFA" w:rsidRDefault="007F5558" w:rsidP="007F5558">
      <w:pPr>
        <w:ind w:left="708" w:hanging="708"/>
        <w:rPr>
          <w:rFonts w:ascii="Arial" w:eastAsiaTheme="majorEastAsia" w:hAnsi="Arial" w:cs="Arial"/>
          <w:bCs/>
        </w:rPr>
      </w:pPr>
    </w:p>
    <w:p w14:paraId="77E88F6C" w14:textId="76CF8BBB" w:rsidR="007F5558" w:rsidRPr="00581FFA" w:rsidRDefault="00355D38" w:rsidP="00D45880">
      <w:pPr>
        <w:rPr>
          <w:bCs/>
          <w:sz w:val="22"/>
          <w:szCs w:val="22"/>
        </w:rPr>
      </w:pPr>
      <w:r w:rsidRPr="00581FFA">
        <w:rPr>
          <w:noProof/>
        </w:rPr>
        <w:drawing>
          <wp:inline distT="0" distB="0" distL="0" distR="0" wp14:anchorId="5C10D67A" wp14:editId="69968967">
            <wp:extent cx="12065257" cy="383502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51154" cy="3862324"/>
                    </a:xfrm>
                    <a:prstGeom prst="rect">
                      <a:avLst/>
                    </a:prstGeom>
                    <a:noFill/>
                    <a:ln>
                      <a:noFill/>
                    </a:ln>
                  </pic:spPr>
                </pic:pic>
              </a:graphicData>
            </a:graphic>
          </wp:inline>
        </w:drawing>
      </w:r>
    </w:p>
    <w:p w14:paraId="02EE023A" w14:textId="77777777" w:rsidR="00355D38" w:rsidRPr="00581FFA" w:rsidRDefault="00355D38" w:rsidP="00355D38">
      <w:pPr>
        <w:pStyle w:val="TITULO2"/>
        <w:rPr>
          <w:rFonts w:cs="Arial"/>
          <w:bCs/>
          <w:sz w:val="22"/>
          <w:szCs w:val="22"/>
        </w:rPr>
      </w:pPr>
    </w:p>
    <w:p w14:paraId="3CD905EF" w14:textId="77777777" w:rsidR="00355D38" w:rsidRPr="00581FFA" w:rsidRDefault="00355D38" w:rsidP="00355D38">
      <w:pPr>
        <w:pStyle w:val="TITULO2"/>
        <w:rPr>
          <w:rFonts w:cs="Arial"/>
          <w:bCs/>
          <w:sz w:val="22"/>
          <w:szCs w:val="22"/>
        </w:rPr>
      </w:pPr>
    </w:p>
    <w:p w14:paraId="405B7B38" w14:textId="6E79E310" w:rsidR="00A731CD" w:rsidRPr="00581FFA" w:rsidRDefault="00A731CD" w:rsidP="00A731CD">
      <w:pPr>
        <w:pStyle w:val="Descripcin"/>
        <w:jc w:val="center"/>
        <w:rPr>
          <w:rFonts w:ascii="Arial" w:eastAsiaTheme="majorEastAsia" w:hAnsi="Arial" w:cs="Arial"/>
          <w:b/>
          <w:bCs/>
          <w:i w:val="0"/>
          <w:iCs w:val="0"/>
          <w:color w:val="auto"/>
          <w:sz w:val="22"/>
          <w:szCs w:val="22"/>
        </w:rPr>
      </w:pPr>
      <w:r w:rsidRPr="00581FFA">
        <w:rPr>
          <w:rFonts w:ascii="Arial" w:hAnsi="Arial" w:cs="Arial"/>
          <w:b/>
          <w:bCs/>
          <w:i w:val="0"/>
          <w:iCs w:val="0"/>
          <w:color w:val="auto"/>
          <w:sz w:val="22"/>
          <w:szCs w:val="22"/>
        </w:rPr>
        <w:t xml:space="preserve">Tabla </w:t>
      </w:r>
      <w:r w:rsidRPr="00581FFA">
        <w:rPr>
          <w:rFonts w:ascii="Arial" w:hAnsi="Arial" w:cs="Arial"/>
          <w:b/>
          <w:bCs/>
          <w:i w:val="0"/>
          <w:iCs w:val="0"/>
          <w:color w:val="auto"/>
          <w:sz w:val="22"/>
          <w:szCs w:val="22"/>
        </w:rPr>
        <w:fldChar w:fldCharType="begin"/>
      </w:r>
      <w:r w:rsidRPr="00581FFA">
        <w:rPr>
          <w:rFonts w:ascii="Arial" w:hAnsi="Arial" w:cs="Arial"/>
          <w:b/>
          <w:bCs/>
          <w:i w:val="0"/>
          <w:iCs w:val="0"/>
          <w:color w:val="auto"/>
          <w:sz w:val="22"/>
          <w:szCs w:val="22"/>
        </w:rPr>
        <w:instrText xml:space="preserve"> SEQ Tabla \* ARABIC </w:instrText>
      </w:r>
      <w:r w:rsidRPr="00581FFA">
        <w:rPr>
          <w:rFonts w:ascii="Arial" w:hAnsi="Arial" w:cs="Arial"/>
          <w:b/>
          <w:bCs/>
          <w:i w:val="0"/>
          <w:iCs w:val="0"/>
          <w:color w:val="auto"/>
          <w:sz w:val="22"/>
          <w:szCs w:val="22"/>
        </w:rPr>
        <w:fldChar w:fldCharType="separate"/>
      </w:r>
      <w:r w:rsidR="00711D09">
        <w:rPr>
          <w:rFonts w:ascii="Arial" w:hAnsi="Arial" w:cs="Arial"/>
          <w:b/>
          <w:bCs/>
          <w:i w:val="0"/>
          <w:iCs w:val="0"/>
          <w:noProof/>
          <w:color w:val="auto"/>
          <w:sz w:val="22"/>
          <w:szCs w:val="22"/>
        </w:rPr>
        <w:t>6</w:t>
      </w:r>
      <w:r w:rsidRPr="00581FFA">
        <w:rPr>
          <w:rFonts w:ascii="Arial" w:hAnsi="Arial" w:cs="Arial"/>
          <w:b/>
          <w:bCs/>
          <w:i w:val="0"/>
          <w:iCs w:val="0"/>
          <w:color w:val="auto"/>
          <w:sz w:val="22"/>
          <w:szCs w:val="22"/>
        </w:rPr>
        <w:fldChar w:fldCharType="end"/>
      </w:r>
      <w:r w:rsidRPr="00581FFA">
        <w:rPr>
          <w:rFonts w:ascii="Arial" w:hAnsi="Arial" w:cs="Arial"/>
          <w:b/>
          <w:bCs/>
          <w:i w:val="0"/>
          <w:iCs w:val="0"/>
          <w:color w:val="auto"/>
          <w:sz w:val="22"/>
          <w:szCs w:val="22"/>
        </w:rPr>
        <w:t xml:space="preserve"> – Modelo de Cuadro Comparativo de Ofertas</w:t>
      </w:r>
    </w:p>
    <w:p w14:paraId="6CC57152" w14:textId="77777777" w:rsidR="00355D38" w:rsidRPr="00581FFA" w:rsidRDefault="00355D38" w:rsidP="00355D38">
      <w:pPr>
        <w:pStyle w:val="TITULO2"/>
        <w:rPr>
          <w:rFonts w:cs="Arial"/>
          <w:bCs/>
          <w:sz w:val="22"/>
          <w:szCs w:val="22"/>
        </w:rPr>
        <w:sectPr w:rsidR="00355D38" w:rsidRPr="00581FFA" w:rsidSect="00355D38">
          <w:pgSz w:w="20160" w:h="12240" w:orient="landscape" w:code="5"/>
          <w:pgMar w:top="720" w:right="720" w:bottom="720" w:left="720" w:header="709" w:footer="709" w:gutter="0"/>
          <w:cols w:space="708"/>
          <w:docGrid w:linePitch="360"/>
        </w:sectPr>
      </w:pPr>
    </w:p>
    <w:p w14:paraId="51083E01" w14:textId="7CB4658E" w:rsidR="007F5558" w:rsidRPr="00581FFA" w:rsidRDefault="00355D38" w:rsidP="00355D38">
      <w:pPr>
        <w:ind w:left="708" w:hanging="708"/>
        <w:rPr>
          <w:rFonts w:ascii="Arial" w:eastAsiaTheme="majorEastAsia" w:hAnsi="Arial" w:cs="Arial"/>
          <w:bCs/>
        </w:rPr>
      </w:pPr>
      <w:r w:rsidRPr="00581FFA">
        <w:rPr>
          <w:rFonts w:ascii="Arial" w:eastAsiaTheme="majorEastAsia" w:hAnsi="Arial" w:cs="Arial"/>
          <w:bCs/>
        </w:rPr>
        <w:lastRenderedPageBreak/>
        <w:t>Estos cuadros comparativos serán llevados al comité de compras y será allí donde se realizara la selección de la mejor oferta comercial que necesariamente no es la más económica sino aquella que brinde las mejores condiciones técnicas para el cumplimento del su objeto contractual.</w:t>
      </w:r>
    </w:p>
    <w:p w14:paraId="51DAB654" w14:textId="0B7D4323" w:rsidR="0011780D" w:rsidRPr="00581FFA" w:rsidRDefault="0011780D" w:rsidP="00355D38">
      <w:pPr>
        <w:ind w:left="708" w:hanging="708"/>
        <w:rPr>
          <w:rFonts w:ascii="Arial" w:eastAsiaTheme="majorEastAsia" w:hAnsi="Arial" w:cs="Arial"/>
          <w:bCs/>
        </w:rPr>
      </w:pPr>
      <w:r w:rsidRPr="00581FFA">
        <w:rPr>
          <w:rFonts w:ascii="Arial" w:eastAsiaTheme="majorEastAsia" w:hAnsi="Arial" w:cs="Arial"/>
          <w:bCs/>
        </w:rPr>
        <w:t>Una vez terminado el tiempo contractual de cada uno de los contrato del plan de compras, a excepción de contrato de personal, se deberá realizar la evaluación de desempeño de proveedores, los cuales serán enviado al departamento de compras para que sean tenidos en cuenta para futuros procesos. Para su posterior liquidación.</w:t>
      </w:r>
    </w:p>
    <w:p w14:paraId="63F19155" w14:textId="77777777" w:rsidR="0011780D" w:rsidRPr="00581FFA" w:rsidRDefault="0011780D" w:rsidP="00355D38">
      <w:pPr>
        <w:ind w:left="708" w:hanging="708"/>
        <w:rPr>
          <w:rFonts w:ascii="Arial" w:eastAsiaTheme="majorEastAsia" w:hAnsi="Arial" w:cs="Arial"/>
          <w:bCs/>
        </w:rPr>
      </w:pPr>
    </w:p>
    <w:p w14:paraId="3F671BE7" w14:textId="28CEF681" w:rsidR="0011780D" w:rsidRPr="00581FFA" w:rsidRDefault="0011780D" w:rsidP="00355D38">
      <w:pPr>
        <w:ind w:left="708" w:hanging="708"/>
        <w:rPr>
          <w:rFonts w:ascii="Arial" w:eastAsiaTheme="majorEastAsia" w:hAnsi="Arial" w:cs="Arial"/>
          <w:bCs/>
        </w:rPr>
      </w:pPr>
      <w:r w:rsidRPr="00581FFA">
        <w:rPr>
          <w:rFonts w:ascii="Arial" w:hAnsi="Arial" w:cs="Arial"/>
          <w:noProof/>
        </w:rPr>
        <w:drawing>
          <wp:inline distT="0" distB="0" distL="0" distR="0" wp14:anchorId="7FD2EA6A" wp14:editId="0BD86A86">
            <wp:extent cx="7143279" cy="6507678"/>
            <wp:effectExtent l="0" t="0" r="635" b="762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61022" cy="6523842"/>
                    </a:xfrm>
                    <a:prstGeom prst="rect">
                      <a:avLst/>
                    </a:prstGeom>
                    <a:noFill/>
                    <a:ln>
                      <a:noFill/>
                    </a:ln>
                  </pic:spPr>
                </pic:pic>
              </a:graphicData>
            </a:graphic>
          </wp:inline>
        </w:drawing>
      </w:r>
    </w:p>
    <w:p w14:paraId="0493ABDB" w14:textId="77777777" w:rsidR="00B163E0" w:rsidRPr="00581FFA" w:rsidRDefault="00B163E0" w:rsidP="00355D38">
      <w:pPr>
        <w:ind w:left="708" w:hanging="708"/>
        <w:rPr>
          <w:rFonts w:ascii="Arial" w:eastAsiaTheme="majorEastAsia" w:hAnsi="Arial" w:cs="Arial"/>
          <w:bCs/>
        </w:rPr>
        <w:sectPr w:rsidR="00B163E0" w:rsidRPr="00581FFA" w:rsidSect="0011780D">
          <w:pgSz w:w="12240" w:h="15840" w:code="1"/>
          <w:pgMar w:top="720" w:right="720" w:bottom="720" w:left="720" w:header="709" w:footer="709" w:gutter="0"/>
          <w:cols w:space="708"/>
          <w:docGrid w:linePitch="360"/>
        </w:sectPr>
      </w:pPr>
    </w:p>
    <w:p w14:paraId="4E7CA5AD" w14:textId="3894A096" w:rsidR="00B163E0" w:rsidRPr="00581FFA" w:rsidRDefault="00B163E0" w:rsidP="00355D38">
      <w:pPr>
        <w:ind w:left="708" w:hanging="708"/>
        <w:rPr>
          <w:rFonts w:ascii="Arial" w:hAnsi="Arial" w:cs="Arial"/>
        </w:rPr>
      </w:pPr>
      <w:r w:rsidRPr="00581FFA">
        <w:rPr>
          <w:rFonts w:ascii="Arial" w:eastAsiaTheme="majorEastAsia" w:hAnsi="Arial" w:cs="Arial"/>
          <w:bCs/>
        </w:rPr>
        <w:lastRenderedPageBreak/>
        <w:t>El director del proyecto es el responsable de validar y firmas las actas de liquidación de cada uno de los Contratos</w:t>
      </w:r>
      <w:r w:rsidRPr="00581FFA">
        <w:rPr>
          <w:rFonts w:ascii="Arial" w:hAnsi="Arial" w:cs="Arial"/>
        </w:rPr>
        <w:t>.</w:t>
      </w:r>
    </w:p>
    <w:p w14:paraId="5CF839C4" w14:textId="77777777" w:rsidR="00B163E0" w:rsidRPr="00581FFA" w:rsidRDefault="00B163E0" w:rsidP="00355D38">
      <w:pPr>
        <w:ind w:left="708" w:hanging="708"/>
        <w:rPr>
          <w:rFonts w:ascii="Arial" w:hAnsi="Arial" w:cs="Arial"/>
        </w:rPr>
      </w:pPr>
    </w:p>
    <w:p w14:paraId="0819938C" w14:textId="583E206C" w:rsidR="00B163E0" w:rsidRPr="00581FFA" w:rsidRDefault="00B163E0" w:rsidP="00B163E0">
      <w:pPr>
        <w:ind w:left="708" w:hanging="708"/>
        <w:jc w:val="center"/>
        <w:rPr>
          <w:rFonts w:ascii="Arial" w:eastAsiaTheme="majorEastAsia" w:hAnsi="Arial" w:cs="Arial"/>
          <w:bCs/>
        </w:rPr>
      </w:pPr>
      <w:r w:rsidRPr="00581FFA">
        <w:rPr>
          <w:rFonts w:ascii="Arial" w:hAnsi="Arial" w:cs="Arial"/>
          <w:noProof/>
        </w:rPr>
        <w:drawing>
          <wp:inline distT="0" distB="0" distL="0" distR="0" wp14:anchorId="626EC2C6" wp14:editId="2EAE349E">
            <wp:extent cx="7076100" cy="1078279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08275" cy="10831824"/>
                    </a:xfrm>
                    <a:prstGeom prst="rect">
                      <a:avLst/>
                    </a:prstGeom>
                    <a:noFill/>
                    <a:ln>
                      <a:noFill/>
                    </a:ln>
                  </pic:spPr>
                </pic:pic>
              </a:graphicData>
            </a:graphic>
          </wp:inline>
        </w:drawing>
      </w:r>
    </w:p>
    <w:p w14:paraId="73EAB96F" w14:textId="0DC4F048" w:rsidR="00B163E0" w:rsidRPr="00581FFA" w:rsidRDefault="00B163E0" w:rsidP="00B163E0">
      <w:pPr>
        <w:ind w:left="708" w:hanging="708"/>
        <w:jc w:val="center"/>
        <w:rPr>
          <w:rFonts w:ascii="Arial" w:eastAsiaTheme="majorEastAsia" w:hAnsi="Arial" w:cs="Arial"/>
          <w:bCs/>
        </w:rPr>
      </w:pPr>
      <w:r w:rsidRPr="00581FFA">
        <w:rPr>
          <w:rFonts w:ascii="Arial" w:hAnsi="Arial" w:cs="Arial"/>
        </w:rPr>
        <w:lastRenderedPageBreak/>
        <w:t>E4</w:t>
      </w:r>
      <w:r w:rsidRPr="00581FFA">
        <w:rPr>
          <w:rFonts w:ascii="Arial" w:hAnsi="Arial" w:cs="Arial"/>
          <w:noProof/>
        </w:rPr>
        <w:drawing>
          <wp:inline distT="0" distB="0" distL="0" distR="0" wp14:anchorId="7207A28C" wp14:editId="02B806DD">
            <wp:extent cx="7244779" cy="11281558"/>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52817" cy="11294075"/>
                    </a:xfrm>
                    <a:prstGeom prst="rect">
                      <a:avLst/>
                    </a:prstGeom>
                    <a:noFill/>
                    <a:ln>
                      <a:noFill/>
                    </a:ln>
                  </pic:spPr>
                </pic:pic>
              </a:graphicData>
            </a:graphic>
          </wp:inline>
        </w:drawing>
      </w:r>
    </w:p>
    <w:p w14:paraId="4E4E9AA0" w14:textId="78E4BA00" w:rsidR="00B163E0" w:rsidRPr="00581FFA" w:rsidRDefault="00B163E0" w:rsidP="00B163E0">
      <w:pPr>
        <w:ind w:left="708" w:hanging="708"/>
        <w:jc w:val="center"/>
        <w:rPr>
          <w:rFonts w:ascii="Arial" w:eastAsiaTheme="majorEastAsia" w:hAnsi="Arial" w:cs="Arial"/>
          <w:bCs/>
        </w:rPr>
      </w:pPr>
      <w:r w:rsidRPr="00581FFA">
        <w:rPr>
          <w:rFonts w:ascii="Arial" w:hAnsi="Arial" w:cs="Arial"/>
          <w:noProof/>
        </w:rPr>
        <w:lastRenderedPageBreak/>
        <w:drawing>
          <wp:inline distT="0" distB="0" distL="0" distR="0" wp14:anchorId="5E5CD40C" wp14:editId="695CE533">
            <wp:extent cx="6892323" cy="9844644"/>
            <wp:effectExtent l="0" t="0" r="381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04189" cy="9861593"/>
                    </a:xfrm>
                    <a:prstGeom prst="rect">
                      <a:avLst/>
                    </a:prstGeom>
                    <a:noFill/>
                    <a:ln>
                      <a:noFill/>
                    </a:ln>
                  </pic:spPr>
                </pic:pic>
              </a:graphicData>
            </a:graphic>
          </wp:inline>
        </w:drawing>
      </w:r>
    </w:p>
    <w:p w14:paraId="186B01A7" w14:textId="155AF28C" w:rsidR="00B163E0" w:rsidRPr="00581FFA" w:rsidRDefault="00B163E0" w:rsidP="00B163E0">
      <w:pPr>
        <w:ind w:left="708" w:hanging="708"/>
        <w:jc w:val="center"/>
        <w:rPr>
          <w:rFonts w:ascii="Arial" w:eastAsiaTheme="majorEastAsia" w:hAnsi="Arial" w:cs="Arial"/>
          <w:bCs/>
        </w:rPr>
      </w:pPr>
      <w:r w:rsidRPr="00581FFA">
        <w:rPr>
          <w:rFonts w:ascii="Arial" w:hAnsi="Arial" w:cs="Arial"/>
          <w:noProof/>
        </w:rPr>
        <w:lastRenderedPageBreak/>
        <w:drawing>
          <wp:inline distT="0" distB="0" distL="0" distR="0" wp14:anchorId="215BFC05" wp14:editId="39A177B0">
            <wp:extent cx="6893865" cy="6911439"/>
            <wp:effectExtent l="0" t="0" r="2540" b="381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02398" cy="6919994"/>
                    </a:xfrm>
                    <a:prstGeom prst="rect">
                      <a:avLst/>
                    </a:prstGeom>
                    <a:noFill/>
                    <a:ln>
                      <a:noFill/>
                    </a:ln>
                  </pic:spPr>
                </pic:pic>
              </a:graphicData>
            </a:graphic>
          </wp:inline>
        </w:drawing>
      </w:r>
    </w:p>
    <w:p w14:paraId="4C23E73E" w14:textId="77777777" w:rsidR="00B163E0" w:rsidRPr="00581FFA" w:rsidRDefault="00B163E0" w:rsidP="007F5558">
      <w:pPr>
        <w:pStyle w:val="TITULO2"/>
        <w:jc w:val="center"/>
        <w:rPr>
          <w:rFonts w:cs="Arial"/>
          <w:b w:val="0"/>
          <w:bCs/>
          <w:sz w:val="22"/>
          <w:szCs w:val="22"/>
        </w:rPr>
      </w:pPr>
    </w:p>
    <w:p w14:paraId="77806E17" w14:textId="1ACB894F" w:rsidR="005A46AB" w:rsidRDefault="005A46AB" w:rsidP="00944813">
      <w:pPr>
        <w:ind w:left="708" w:hanging="708"/>
        <w:rPr>
          <w:rFonts w:ascii="Arial" w:eastAsiaTheme="majorEastAsia" w:hAnsi="Arial" w:cs="Arial"/>
          <w:b/>
        </w:rPr>
      </w:pPr>
      <w:proofErr w:type="spellStart"/>
      <w:r w:rsidRPr="00581FFA">
        <w:rPr>
          <w:rFonts w:ascii="Arial" w:eastAsiaTheme="majorEastAsia" w:hAnsi="Arial" w:cs="Arial"/>
          <w:b/>
        </w:rPr>
        <w:t>POLITICAS</w:t>
      </w:r>
      <w:proofErr w:type="spellEnd"/>
      <w:r w:rsidRPr="00581FFA">
        <w:rPr>
          <w:rFonts w:ascii="Arial" w:eastAsiaTheme="majorEastAsia" w:hAnsi="Arial" w:cs="Arial"/>
          <w:b/>
        </w:rPr>
        <w:t xml:space="preserve"> DE ADQUISICIONES</w:t>
      </w:r>
    </w:p>
    <w:p w14:paraId="07F05885" w14:textId="77777777" w:rsidR="00D45880" w:rsidRDefault="00D45880" w:rsidP="00944813">
      <w:pPr>
        <w:ind w:left="708" w:hanging="708"/>
        <w:rPr>
          <w:rFonts w:ascii="Arial" w:eastAsiaTheme="majorEastAsia" w:hAnsi="Arial" w:cs="Arial"/>
          <w:b/>
        </w:rPr>
      </w:pPr>
    </w:p>
    <w:p w14:paraId="2A8090BA" w14:textId="77777777" w:rsidR="00D45880" w:rsidRPr="00581FFA" w:rsidRDefault="00D45880" w:rsidP="00944813">
      <w:pPr>
        <w:ind w:left="708" w:hanging="708"/>
        <w:rPr>
          <w:rFonts w:ascii="Arial" w:eastAsiaTheme="majorEastAsia" w:hAnsi="Arial" w:cs="Arial"/>
          <w:b/>
        </w:rPr>
      </w:pPr>
    </w:p>
    <w:p w14:paraId="6DA0C113" w14:textId="4B1BE279" w:rsidR="00581FFA" w:rsidRPr="00581FFA" w:rsidRDefault="00581FFA" w:rsidP="00581FFA">
      <w:pPr>
        <w:spacing w:before="13"/>
        <w:jc w:val="both"/>
        <w:rPr>
          <w:rFonts w:ascii="Arial" w:hAnsi="Arial" w:cs="Arial"/>
        </w:rPr>
      </w:pPr>
      <w:r w:rsidRPr="00581FFA">
        <w:rPr>
          <w:rFonts w:ascii="Arial" w:hAnsi="Arial" w:cs="Arial"/>
        </w:rPr>
        <w:t>Con base en los lineamientos generales de la compañía se rigen bajo el siguiente  procedimiento de compras:</w:t>
      </w:r>
    </w:p>
    <w:p w14:paraId="1C068B15" w14:textId="77777777" w:rsidR="00581FFA" w:rsidRPr="00581FFA" w:rsidRDefault="00581FFA" w:rsidP="003E43A9">
      <w:pPr>
        <w:pStyle w:val="Prrafodelista"/>
        <w:numPr>
          <w:ilvl w:val="0"/>
          <w:numId w:val="8"/>
        </w:numPr>
        <w:spacing w:after="0" w:line="240" w:lineRule="auto"/>
        <w:ind w:right="49"/>
        <w:jc w:val="both"/>
        <w:rPr>
          <w:rFonts w:ascii="Arial" w:eastAsia="Calibri" w:hAnsi="Arial" w:cs="Arial"/>
          <w:sz w:val="24"/>
          <w:szCs w:val="24"/>
        </w:rPr>
      </w:pPr>
      <w:r w:rsidRPr="00581FFA">
        <w:rPr>
          <w:rFonts w:ascii="Arial" w:eastAsia="Calibri" w:hAnsi="Arial" w:cs="Arial"/>
          <w:sz w:val="24"/>
          <w:szCs w:val="24"/>
        </w:rPr>
        <w:t>Todos los procesos de compra se llevarán a cabo teniendo en cuenta y garantizando los criterios de calidad, precio y tiempo de atención de cada solicitud.</w:t>
      </w:r>
    </w:p>
    <w:p w14:paraId="42127507" w14:textId="77777777" w:rsidR="00581FFA" w:rsidRPr="00581FFA" w:rsidRDefault="00581FFA" w:rsidP="003E43A9">
      <w:pPr>
        <w:pStyle w:val="Prrafodelista"/>
        <w:numPr>
          <w:ilvl w:val="0"/>
          <w:numId w:val="8"/>
        </w:numPr>
        <w:spacing w:after="0" w:line="240" w:lineRule="auto"/>
        <w:ind w:right="49"/>
        <w:jc w:val="both"/>
        <w:rPr>
          <w:rFonts w:ascii="Arial" w:eastAsia="Calibri" w:hAnsi="Arial" w:cs="Arial"/>
          <w:sz w:val="24"/>
          <w:szCs w:val="24"/>
        </w:rPr>
      </w:pPr>
      <w:r w:rsidRPr="00581FFA">
        <w:rPr>
          <w:rFonts w:ascii="Arial" w:eastAsia="Calibri" w:hAnsi="Arial" w:cs="Arial"/>
          <w:sz w:val="24"/>
          <w:szCs w:val="24"/>
        </w:rPr>
        <w:t xml:space="preserve">Se garantizará la competitividad, capacidad técnica, financiera y productiva, habilidades legales y confiabilidad de los Proveedores o Contratistas previo a su vinculación comercial.  </w:t>
      </w:r>
    </w:p>
    <w:p w14:paraId="5920638F" w14:textId="77777777" w:rsidR="00581FFA" w:rsidRPr="00581FFA" w:rsidRDefault="00581FFA" w:rsidP="003E43A9">
      <w:pPr>
        <w:pStyle w:val="Prrafodelista"/>
        <w:numPr>
          <w:ilvl w:val="0"/>
          <w:numId w:val="8"/>
        </w:numPr>
        <w:spacing w:after="0" w:line="240" w:lineRule="auto"/>
        <w:ind w:right="49"/>
        <w:jc w:val="both"/>
        <w:rPr>
          <w:rFonts w:ascii="Arial" w:eastAsia="Calibri" w:hAnsi="Arial" w:cs="Arial"/>
          <w:sz w:val="24"/>
          <w:szCs w:val="24"/>
        </w:rPr>
      </w:pPr>
      <w:r w:rsidRPr="00581FFA">
        <w:rPr>
          <w:rFonts w:ascii="Arial" w:hAnsi="Arial" w:cs="Arial"/>
          <w:sz w:val="24"/>
          <w:szCs w:val="24"/>
        </w:rPr>
        <w:t>Desde el inicio y hasta el cierre de un proceso, todas las gestiones se desarrollarán desde los principios de honestidad y transparencia, garantizando la objetividad e integridad en cada uno.</w:t>
      </w:r>
    </w:p>
    <w:p w14:paraId="4A9852DE" w14:textId="3C923797" w:rsidR="00581FFA" w:rsidRPr="00581FFA" w:rsidRDefault="00581FFA" w:rsidP="003E43A9">
      <w:pPr>
        <w:pStyle w:val="Prrafodelista"/>
        <w:numPr>
          <w:ilvl w:val="0"/>
          <w:numId w:val="8"/>
        </w:numPr>
        <w:spacing w:after="0" w:line="240" w:lineRule="auto"/>
        <w:ind w:right="49"/>
        <w:jc w:val="both"/>
        <w:rPr>
          <w:rFonts w:ascii="Arial" w:eastAsia="Calibri" w:hAnsi="Arial" w:cs="Arial"/>
          <w:sz w:val="24"/>
          <w:szCs w:val="24"/>
        </w:rPr>
      </w:pPr>
      <w:r w:rsidRPr="00581FFA">
        <w:rPr>
          <w:rFonts w:ascii="Arial" w:hAnsi="Arial" w:cs="Arial"/>
          <w:sz w:val="24"/>
          <w:szCs w:val="24"/>
        </w:rPr>
        <w:t xml:space="preserve">No se pagarán anticipos por ningún concepto a ningún contratista, salvo que lo designe la autoridad máxima de </w:t>
      </w:r>
      <w:proofErr w:type="spellStart"/>
      <w:r w:rsidRPr="00581FFA">
        <w:rPr>
          <w:rFonts w:ascii="Arial" w:hAnsi="Arial" w:cs="Arial"/>
          <w:sz w:val="24"/>
          <w:szCs w:val="24"/>
        </w:rPr>
        <w:t>CONSTRUVAL</w:t>
      </w:r>
      <w:proofErr w:type="spellEnd"/>
      <w:r w:rsidRPr="00581FFA">
        <w:rPr>
          <w:rFonts w:ascii="Arial" w:hAnsi="Arial" w:cs="Arial"/>
          <w:sz w:val="24"/>
          <w:szCs w:val="24"/>
        </w:rPr>
        <w:t xml:space="preserve"> o previa aprobación de la Gerencia Financiera en casos excepcionales.</w:t>
      </w:r>
    </w:p>
    <w:p w14:paraId="50AFFA65" w14:textId="7E4CFDE1" w:rsidR="00581FFA" w:rsidRPr="00581FFA" w:rsidRDefault="00581FFA" w:rsidP="003E43A9">
      <w:pPr>
        <w:pStyle w:val="Prrafodelista"/>
        <w:numPr>
          <w:ilvl w:val="0"/>
          <w:numId w:val="8"/>
        </w:numPr>
        <w:spacing w:after="0" w:line="240" w:lineRule="auto"/>
        <w:ind w:right="49"/>
        <w:jc w:val="both"/>
        <w:rPr>
          <w:rFonts w:ascii="Arial" w:eastAsia="Calibri" w:hAnsi="Arial" w:cs="Arial"/>
          <w:sz w:val="24"/>
          <w:szCs w:val="24"/>
        </w:rPr>
      </w:pPr>
      <w:r w:rsidRPr="00581FFA">
        <w:rPr>
          <w:rFonts w:ascii="Arial" w:hAnsi="Arial" w:cs="Arial"/>
          <w:sz w:val="24"/>
          <w:szCs w:val="24"/>
        </w:rPr>
        <w:t xml:space="preserve">El plazo de pago será de 60 días calendario contados a partir de la recepción de una factura válida con los respectivos soportes, salvo que lo designe la autoridad máxima de </w:t>
      </w:r>
      <w:proofErr w:type="spellStart"/>
      <w:r w:rsidRPr="00581FFA">
        <w:rPr>
          <w:rFonts w:ascii="Arial" w:hAnsi="Arial" w:cs="Arial"/>
          <w:sz w:val="24"/>
          <w:szCs w:val="24"/>
        </w:rPr>
        <w:t>CONSTRUVAL</w:t>
      </w:r>
      <w:proofErr w:type="spellEnd"/>
      <w:r w:rsidRPr="00581FFA">
        <w:rPr>
          <w:rFonts w:ascii="Arial" w:hAnsi="Arial" w:cs="Arial"/>
          <w:sz w:val="24"/>
          <w:szCs w:val="24"/>
        </w:rPr>
        <w:t xml:space="preserve"> o previa aprobación de la Gerencia Financiera en casos excepcionales.</w:t>
      </w:r>
    </w:p>
    <w:p w14:paraId="0A25D62D" w14:textId="77777777" w:rsidR="00581FFA" w:rsidRPr="00581FFA" w:rsidRDefault="00581FFA" w:rsidP="003E43A9">
      <w:pPr>
        <w:pStyle w:val="Prrafodelista"/>
        <w:numPr>
          <w:ilvl w:val="0"/>
          <w:numId w:val="8"/>
        </w:numPr>
        <w:spacing w:after="0" w:line="240" w:lineRule="auto"/>
        <w:ind w:right="49"/>
        <w:jc w:val="both"/>
        <w:rPr>
          <w:rFonts w:ascii="Arial" w:eastAsia="Calibri" w:hAnsi="Arial" w:cs="Arial"/>
          <w:sz w:val="24"/>
          <w:szCs w:val="24"/>
        </w:rPr>
      </w:pPr>
      <w:r w:rsidRPr="00581FFA">
        <w:rPr>
          <w:rFonts w:ascii="Arial" w:hAnsi="Arial" w:cs="Arial"/>
          <w:sz w:val="24"/>
          <w:szCs w:val="24"/>
        </w:rPr>
        <w:t>No contratar ni establecer relaciones comerciales con proveedores o contratistas que se encuentren incursos en inhabilidades, o si sus representantes legales o socios lo están.</w:t>
      </w:r>
    </w:p>
    <w:p w14:paraId="68963BE2" w14:textId="77777777" w:rsidR="00581FFA" w:rsidRPr="00581FFA" w:rsidRDefault="00581FFA" w:rsidP="003E43A9">
      <w:pPr>
        <w:pStyle w:val="Prrafodelista"/>
        <w:numPr>
          <w:ilvl w:val="0"/>
          <w:numId w:val="8"/>
        </w:numPr>
        <w:spacing w:after="0" w:line="240" w:lineRule="auto"/>
        <w:ind w:right="49"/>
        <w:jc w:val="both"/>
        <w:rPr>
          <w:rFonts w:ascii="Arial" w:eastAsia="Calibri" w:hAnsi="Arial" w:cs="Arial"/>
          <w:sz w:val="24"/>
          <w:szCs w:val="24"/>
        </w:rPr>
      </w:pPr>
      <w:r w:rsidRPr="00581FFA">
        <w:rPr>
          <w:rFonts w:ascii="Arial" w:hAnsi="Arial" w:cs="Arial"/>
          <w:sz w:val="24"/>
          <w:szCs w:val="24"/>
        </w:rPr>
        <w:t>Cumplir con la normatividad legal vigente, normativa interna, requisitos reglamentarios y otros requisitos aplicables tanto al personal propio como a terceras partes que se relacionen con la compañía (proveedores, contratistas, socios de negocio).</w:t>
      </w:r>
    </w:p>
    <w:p w14:paraId="66844E80" w14:textId="77777777" w:rsidR="00581FFA" w:rsidRPr="00581FFA" w:rsidRDefault="00581FFA" w:rsidP="003E43A9">
      <w:pPr>
        <w:pStyle w:val="Prrafodelista"/>
        <w:numPr>
          <w:ilvl w:val="0"/>
          <w:numId w:val="8"/>
        </w:numPr>
        <w:spacing w:after="0" w:line="240" w:lineRule="auto"/>
        <w:ind w:right="49"/>
        <w:jc w:val="both"/>
        <w:rPr>
          <w:rFonts w:ascii="Arial" w:eastAsia="Calibri" w:hAnsi="Arial" w:cs="Arial"/>
          <w:sz w:val="24"/>
          <w:szCs w:val="24"/>
        </w:rPr>
      </w:pPr>
      <w:r w:rsidRPr="00581FFA">
        <w:rPr>
          <w:rFonts w:ascii="Arial" w:hAnsi="Arial" w:cs="Arial"/>
          <w:sz w:val="24"/>
          <w:szCs w:val="24"/>
        </w:rPr>
        <w:t>Identificar y evaluar los riesgos y oportunidades, derivados de cada actividad.</w:t>
      </w:r>
    </w:p>
    <w:p w14:paraId="7CC478EF" w14:textId="77777777" w:rsidR="00581FFA" w:rsidRPr="00581FFA" w:rsidRDefault="00581FFA" w:rsidP="003E43A9">
      <w:pPr>
        <w:pStyle w:val="Prrafodelista"/>
        <w:numPr>
          <w:ilvl w:val="0"/>
          <w:numId w:val="8"/>
        </w:numPr>
        <w:spacing w:after="0" w:line="240" w:lineRule="auto"/>
        <w:ind w:right="49"/>
        <w:jc w:val="both"/>
        <w:rPr>
          <w:rFonts w:ascii="Arial" w:eastAsia="Calibri" w:hAnsi="Arial" w:cs="Arial"/>
          <w:sz w:val="24"/>
          <w:szCs w:val="24"/>
        </w:rPr>
      </w:pPr>
      <w:r w:rsidRPr="00581FFA">
        <w:rPr>
          <w:rFonts w:ascii="Arial" w:hAnsi="Arial" w:cs="Arial"/>
          <w:sz w:val="24"/>
          <w:szCs w:val="24"/>
        </w:rPr>
        <w:lastRenderedPageBreak/>
        <w:t>Se contratará con proveedores y Contratistas que tengan implementado un plan de seguridad y manejo ambiental. De la misma manera, en todos los proceso de implementará el plan de manejo de propio.</w:t>
      </w:r>
    </w:p>
    <w:p w14:paraId="1860735F" w14:textId="77777777" w:rsidR="00581FFA" w:rsidRPr="00581FFA" w:rsidRDefault="00581FFA" w:rsidP="003E43A9">
      <w:pPr>
        <w:pStyle w:val="Prrafodelista"/>
        <w:numPr>
          <w:ilvl w:val="0"/>
          <w:numId w:val="8"/>
        </w:numPr>
        <w:spacing w:after="0" w:line="240" w:lineRule="auto"/>
        <w:ind w:right="49"/>
        <w:jc w:val="both"/>
        <w:rPr>
          <w:rFonts w:ascii="Arial" w:eastAsia="Calibri" w:hAnsi="Arial" w:cs="Arial"/>
          <w:sz w:val="24"/>
          <w:szCs w:val="24"/>
        </w:rPr>
      </w:pPr>
      <w:r w:rsidRPr="00581FFA">
        <w:rPr>
          <w:rFonts w:ascii="Arial" w:hAnsi="Arial" w:cs="Arial"/>
          <w:sz w:val="24"/>
          <w:szCs w:val="24"/>
        </w:rPr>
        <w:t>Garantizar la continuidad de los procesos y procurar dar respuesta dentro de los plazos establecidos.</w:t>
      </w:r>
    </w:p>
    <w:p w14:paraId="4736B171" w14:textId="77777777" w:rsidR="00581FFA" w:rsidRPr="00581FFA" w:rsidRDefault="00581FFA" w:rsidP="003E43A9">
      <w:pPr>
        <w:pStyle w:val="Prrafodelista"/>
        <w:numPr>
          <w:ilvl w:val="0"/>
          <w:numId w:val="8"/>
        </w:numPr>
        <w:spacing w:after="0" w:line="240" w:lineRule="auto"/>
        <w:ind w:right="49"/>
        <w:jc w:val="both"/>
        <w:rPr>
          <w:rFonts w:ascii="Arial" w:eastAsia="Calibri" w:hAnsi="Arial" w:cs="Arial"/>
          <w:sz w:val="24"/>
          <w:szCs w:val="24"/>
        </w:rPr>
      </w:pPr>
      <w:r w:rsidRPr="00581FFA">
        <w:rPr>
          <w:rFonts w:ascii="Arial" w:hAnsi="Arial" w:cs="Arial"/>
          <w:sz w:val="24"/>
          <w:szCs w:val="24"/>
        </w:rPr>
        <w:t>Velar por los intereses técnicos y económicos de la compañía sin incurrir en inhabilidades o actos que puedan perjudicarla o su personal.</w:t>
      </w:r>
    </w:p>
    <w:p w14:paraId="18422328" w14:textId="77777777" w:rsidR="00581FFA" w:rsidRPr="00581FFA" w:rsidRDefault="00581FFA" w:rsidP="003E43A9">
      <w:pPr>
        <w:pStyle w:val="Prrafodelista"/>
        <w:numPr>
          <w:ilvl w:val="0"/>
          <w:numId w:val="8"/>
        </w:numPr>
        <w:spacing w:after="0" w:line="240" w:lineRule="auto"/>
        <w:ind w:right="49"/>
        <w:jc w:val="both"/>
        <w:rPr>
          <w:rFonts w:ascii="Arial" w:eastAsia="Calibri" w:hAnsi="Arial" w:cs="Arial"/>
          <w:sz w:val="24"/>
          <w:szCs w:val="24"/>
        </w:rPr>
      </w:pPr>
      <w:r w:rsidRPr="00581FFA">
        <w:rPr>
          <w:rFonts w:ascii="Arial" w:hAnsi="Arial" w:cs="Arial"/>
          <w:sz w:val="24"/>
          <w:szCs w:val="24"/>
        </w:rPr>
        <w:t>Actualizar periódica de esta política, recogiendo las recomendaciones y acciones de mejora que surjan.</w:t>
      </w:r>
    </w:p>
    <w:p w14:paraId="56158D96" w14:textId="77777777" w:rsidR="00581FFA" w:rsidRPr="00581FFA" w:rsidRDefault="00581FFA" w:rsidP="00581FFA">
      <w:pPr>
        <w:ind w:left="360"/>
        <w:rPr>
          <w:rFonts w:ascii="Arial" w:eastAsiaTheme="majorEastAsia" w:hAnsi="Arial" w:cs="Arial"/>
          <w:bCs/>
        </w:rPr>
      </w:pPr>
    </w:p>
    <w:p w14:paraId="6D145DC9" w14:textId="77777777" w:rsidR="00581FFA" w:rsidRPr="00581FFA" w:rsidRDefault="00581FFA" w:rsidP="00581FFA">
      <w:pPr>
        <w:ind w:left="142"/>
        <w:rPr>
          <w:rFonts w:ascii="Arial" w:hAnsi="Arial" w:cs="Arial"/>
          <w:highlight w:val="cyan"/>
        </w:rPr>
      </w:pPr>
      <w:r w:rsidRPr="00581FFA">
        <w:rPr>
          <w:rFonts w:ascii="Arial" w:hAnsi="Arial" w:cs="Arial"/>
        </w:rPr>
        <w:t xml:space="preserve">Para la selección de proveedores se realizará un Comité de compras y contrataciones mensual, en el cual participarán todas las veces: </w:t>
      </w:r>
    </w:p>
    <w:p w14:paraId="415EDA10" w14:textId="60FAB412" w:rsidR="00581FFA" w:rsidRPr="00581FFA" w:rsidRDefault="00581FFA" w:rsidP="003E43A9">
      <w:pPr>
        <w:pStyle w:val="Prrafodelista"/>
        <w:numPr>
          <w:ilvl w:val="1"/>
          <w:numId w:val="9"/>
        </w:numPr>
        <w:spacing w:after="0" w:line="240" w:lineRule="auto"/>
        <w:ind w:left="426" w:right="410" w:hanging="283"/>
        <w:jc w:val="both"/>
        <w:rPr>
          <w:rFonts w:ascii="Arial" w:eastAsia="Calibri" w:hAnsi="Arial" w:cs="Arial"/>
          <w:sz w:val="24"/>
          <w:szCs w:val="24"/>
        </w:rPr>
      </w:pPr>
      <w:r w:rsidRPr="00581FFA">
        <w:rPr>
          <w:rFonts w:ascii="Arial" w:eastAsia="Calibri" w:hAnsi="Arial" w:cs="Arial"/>
          <w:sz w:val="24"/>
          <w:szCs w:val="24"/>
        </w:rPr>
        <w:t>Gerencia General</w:t>
      </w:r>
    </w:p>
    <w:p w14:paraId="6EE05CF8" w14:textId="77777777" w:rsidR="00581FFA" w:rsidRPr="00581FFA" w:rsidRDefault="00581FFA" w:rsidP="003E43A9">
      <w:pPr>
        <w:pStyle w:val="Prrafodelista"/>
        <w:numPr>
          <w:ilvl w:val="1"/>
          <w:numId w:val="9"/>
        </w:numPr>
        <w:spacing w:after="0" w:line="240" w:lineRule="auto"/>
        <w:ind w:left="426" w:right="410" w:hanging="283"/>
        <w:jc w:val="both"/>
        <w:rPr>
          <w:rFonts w:ascii="Arial" w:eastAsia="Calibri" w:hAnsi="Arial" w:cs="Arial"/>
          <w:sz w:val="24"/>
          <w:szCs w:val="24"/>
        </w:rPr>
      </w:pPr>
      <w:r w:rsidRPr="00581FFA">
        <w:rPr>
          <w:rFonts w:ascii="Arial" w:eastAsia="Calibri" w:hAnsi="Arial" w:cs="Arial"/>
          <w:sz w:val="24"/>
          <w:szCs w:val="24"/>
        </w:rPr>
        <w:t xml:space="preserve">Director de Proyecto </w:t>
      </w:r>
    </w:p>
    <w:p w14:paraId="305B8909" w14:textId="77777777" w:rsidR="00581FFA" w:rsidRPr="00581FFA" w:rsidRDefault="00581FFA" w:rsidP="003E43A9">
      <w:pPr>
        <w:pStyle w:val="Prrafodelista"/>
        <w:numPr>
          <w:ilvl w:val="1"/>
          <w:numId w:val="9"/>
        </w:numPr>
        <w:spacing w:after="0" w:line="240" w:lineRule="auto"/>
        <w:ind w:left="426" w:right="410" w:hanging="283"/>
        <w:jc w:val="both"/>
        <w:rPr>
          <w:rFonts w:ascii="Arial" w:eastAsia="Calibri" w:hAnsi="Arial" w:cs="Arial"/>
          <w:sz w:val="24"/>
          <w:szCs w:val="24"/>
        </w:rPr>
      </w:pPr>
      <w:r w:rsidRPr="00581FFA">
        <w:rPr>
          <w:rFonts w:ascii="Arial" w:eastAsia="Calibri" w:hAnsi="Arial" w:cs="Arial"/>
          <w:sz w:val="24"/>
          <w:szCs w:val="24"/>
        </w:rPr>
        <w:t>Gerente de Administración de Recursos</w:t>
      </w:r>
    </w:p>
    <w:p w14:paraId="42A4EA52" w14:textId="77777777" w:rsidR="00581FFA" w:rsidRPr="00581FFA" w:rsidRDefault="00581FFA" w:rsidP="003E43A9">
      <w:pPr>
        <w:pStyle w:val="Prrafodelista"/>
        <w:numPr>
          <w:ilvl w:val="1"/>
          <w:numId w:val="9"/>
        </w:numPr>
        <w:spacing w:after="0" w:line="240" w:lineRule="auto"/>
        <w:ind w:left="426" w:right="410" w:hanging="283"/>
        <w:jc w:val="both"/>
        <w:rPr>
          <w:rFonts w:ascii="Arial" w:eastAsia="Calibri" w:hAnsi="Arial" w:cs="Arial"/>
          <w:sz w:val="24"/>
          <w:szCs w:val="24"/>
        </w:rPr>
      </w:pPr>
      <w:r w:rsidRPr="00581FFA">
        <w:rPr>
          <w:rFonts w:ascii="Arial" w:eastAsia="Calibri" w:hAnsi="Arial" w:cs="Arial"/>
          <w:sz w:val="24"/>
          <w:szCs w:val="24"/>
        </w:rPr>
        <w:t>Profesional en compras</w:t>
      </w:r>
    </w:p>
    <w:p w14:paraId="4BBE33A4" w14:textId="77777777" w:rsidR="00581FFA" w:rsidRPr="00581FFA" w:rsidRDefault="00581FFA" w:rsidP="003E43A9">
      <w:pPr>
        <w:pStyle w:val="Prrafodelista"/>
        <w:numPr>
          <w:ilvl w:val="1"/>
          <w:numId w:val="9"/>
        </w:numPr>
        <w:spacing w:after="0" w:line="240" w:lineRule="auto"/>
        <w:ind w:left="426" w:right="410" w:hanging="283"/>
        <w:jc w:val="both"/>
        <w:rPr>
          <w:rFonts w:ascii="Arial" w:eastAsia="Calibri" w:hAnsi="Arial" w:cs="Arial"/>
          <w:sz w:val="24"/>
          <w:szCs w:val="24"/>
        </w:rPr>
      </w:pPr>
      <w:r w:rsidRPr="00581FFA">
        <w:rPr>
          <w:rFonts w:ascii="Arial" w:eastAsia="Calibri" w:hAnsi="Arial" w:cs="Arial"/>
          <w:sz w:val="24"/>
          <w:szCs w:val="24"/>
        </w:rPr>
        <w:t>Especialista a cargo (si aplica)</w:t>
      </w:r>
    </w:p>
    <w:p w14:paraId="5ACFEAFA" w14:textId="77777777" w:rsidR="00581FFA" w:rsidRPr="00581FFA" w:rsidRDefault="00581FFA" w:rsidP="00581FFA">
      <w:pPr>
        <w:pStyle w:val="Prrafodelista"/>
        <w:ind w:left="142" w:right="410"/>
        <w:jc w:val="both"/>
        <w:rPr>
          <w:rFonts w:ascii="Arial" w:eastAsia="Calibri" w:hAnsi="Arial" w:cs="Arial"/>
          <w:sz w:val="24"/>
          <w:szCs w:val="24"/>
          <w:highlight w:val="cyan"/>
        </w:rPr>
      </w:pPr>
    </w:p>
    <w:p w14:paraId="75764ED6" w14:textId="77777777" w:rsidR="00581FFA" w:rsidRPr="00581FFA" w:rsidRDefault="00581FFA" w:rsidP="00581FFA">
      <w:pPr>
        <w:ind w:left="142" w:right="410"/>
        <w:jc w:val="both"/>
        <w:rPr>
          <w:rFonts w:ascii="Arial" w:eastAsia="Calibri" w:hAnsi="Arial" w:cs="Arial"/>
        </w:rPr>
      </w:pPr>
      <w:r w:rsidRPr="00581FFA">
        <w:rPr>
          <w:rFonts w:ascii="Arial" w:eastAsia="Calibri" w:hAnsi="Arial" w:cs="Arial"/>
        </w:rPr>
        <w:t>En esta reunión se revisan las compras y servicios por contratar, prórrogas, adiciones y suspensiones de contratos y órdenes de servicio. Para el caso de adquisiciones se presentará el cuadro comparativo de ofertas, el cual debe contener la evaluación técnica y conceptos del Usuario, al igual que la evaluación legal.</w:t>
      </w:r>
    </w:p>
    <w:p w14:paraId="67CC42FF" w14:textId="77777777" w:rsidR="00581FFA" w:rsidRPr="00581FFA" w:rsidRDefault="00581FFA" w:rsidP="00581FFA">
      <w:pPr>
        <w:ind w:left="142" w:right="410"/>
        <w:jc w:val="both"/>
        <w:rPr>
          <w:rFonts w:ascii="Arial" w:hAnsi="Arial" w:cs="Arial"/>
          <w:lang w:eastAsia="es-ES"/>
        </w:rPr>
      </w:pPr>
      <w:r w:rsidRPr="00581FFA">
        <w:rPr>
          <w:rFonts w:ascii="Arial" w:eastAsia="Calibri" w:hAnsi="Arial" w:cs="Arial"/>
        </w:rPr>
        <w:t>Se someterá a aprobación del comité de compras</w:t>
      </w:r>
      <w:r w:rsidRPr="00581FFA">
        <w:rPr>
          <w:rFonts w:ascii="Arial" w:hAnsi="Arial" w:cs="Arial"/>
          <w:lang w:eastAsia="es-ES"/>
        </w:rPr>
        <w:t>:</w:t>
      </w:r>
    </w:p>
    <w:p w14:paraId="223330C4" w14:textId="77777777" w:rsidR="00581FFA" w:rsidRPr="00581FFA" w:rsidRDefault="00581FFA" w:rsidP="003E43A9">
      <w:pPr>
        <w:pStyle w:val="Prrafodelista"/>
        <w:numPr>
          <w:ilvl w:val="0"/>
          <w:numId w:val="10"/>
        </w:numPr>
        <w:spacing w:after="0" w:line="240" w:lineRule="auto"/>
        <w:ind w:left="426" w:right="410" w:hanging="284"/>
        <w:jc w:val="both"/>
        <w:rPr>
          <w:rFonts w:ascii="Arial" w:hAnsi="Arial" w:cs="Arial"/>
          <w:sz w:val="24"/>
          <w:szCs w:val="24"/>
          <w:lang w:eastAsia="es-ES"/>
        </w:rPr>
      </w:pPr>
      <w:r w:rsidRPr="00581FFA">
        <w:rPr>
          <w:rFonts w:ascii="Arial" w:hAnsi="Arial" w:cs="Arial"/>
          <w:sz w:val="24"/>
          <w:szCs w:val="24"/>
          <w:lang w:eastAsia="es-ES"/>
        </w:rPr>
        <w:t>Todas aquellas adquisiciones que superen el valor de quince millones de pesos antes de IVA ($15.000.000)</w:t>
      </w:r>
    </w:p>
    <w:p w14:paraId="20E299E9" w14:textId="77777777" w:rsidR="00581FFA" w:rsidRPr="00581FFA" w:rsidRDefault="00581FFA" w:rsidP="003E43A9">
      <w:pPr>
        <w:pStyle w:val="Prrafodelista"/>
        <w:numPr>
          <w:ilvl w:val="0"/>
          <w:numId w:val="10"/>
        </w:numPr>
        <w:spacing w:after="0" w:line="240" w:lineRule="auto"/>
        <w:ind w:left="426" w:right="410" w:hanging="284"/>
        <w:jc w:val="both"/>
        <w:rPr>
          <w:rFonts w:ascii="Arial" w:hAnsi="Arial" w:cs="Arial"/>
          <w:sz w:val="24"/>
          <w:szCs w:val="24"/>
          <w:lang w:eastAsia="es-ES"/>
        </w:rPr>
      </w:pPr>
      <w:r w:rsidRPr="00581FFA">
        <w:rPr>
          <w:rFonts w:ascii="Arial" w:hAnsi="Arial" w:cs="Arial"/>
          <w:sz w:val="24"/>
          <w:szCs w:val="24"/>
          <w:lang w:eastAsia="es-ES"/>
        </w:rPr>
        <w:t>Cuando se requiera la contratación de Servicios reembolsables</w:t>
      </w:r>
    </w:p>
    <w:p w14:paraId="303736CB" w14:textId="77777777" w:rsidR="00581FFA" w:rsidRPr="00581FFA" w:rsidRDefault="00581FFA" w:rsidP="003E43A9">
      <w:pPr>
        <w:pStyle w:val="Prrafodelista"/>
        <w:numPr>
          <w:ilvl w:val="0"/>
          <w:numId w:val="10"/>
        </w:numPr>
        <w:spacing w:after="0" w:line="240" w:lineRule="auto"/>
        <w:ind w:left="426" w:right="410" w:hanging="284"/>
        <w:jc w:val="both"/>
        <w:rPr>
          <w:rFonts w:ascii="Arial" w:hAnsi="Arial" w:cs="Arial"/>
          <w:sz w:val="24"/>
          <w:szCs w:val="24"/>
          <w:lang w:eastAsia="es-ES"/>
        </w:rPr>
      </w:pPr>
      <w:r w:rsidRPr="00581FFA">
        <w:rPr>
          <w:rFonts w:ascii="Arial" w:hAnsi="Arial" w:cs="Arial"/>
          <w:sz w:val="24"/>
          <w:szCs w:val="24"/>
          <w:lang w:eastAsia="es-ES"/>
        </w:rPr>
        <w:t xml:space="preserve">Cuando se requiera la contratación de servicios propios del </w:t>
      </w:r>
      <w:proofErr w:type="spellStart"/>
      <w:r w:rsidRPr="00581FFA">
        <w:rPr>
          <w:rFonts w:ascii="Arial" w:hAnsi="Arial" w:cs="Arial"/>
          <w:sz w:val="24"/>
          <w:szCs w:val="24"/>
          <w:lang w:eastAsia="es-ES"/>
        </w:rPr>
        <w:t>Core</w:t>
      </w:r>
      <w:proofErr w:type="spellEnd"/>
      <w:r w:rsidRPr="00581FFA">
        <w:rPr>
          <w:rFonts w:ascii="Arial" w:hAnsi="Arial" w:cs="Arial"/>
          <w:sz w:val="24"/>
          <w:szCs w:val="24"/>
          <w:lang w:eastAsia="es-ES"/>
        </w:rPr>
        <w:t xml:space="preserve"> del negocio de </w:t>
      </w:r>
      <w:proofErr w:type="spellStart"/>
      <w:r w:rsidRPr="00581FFA">
        <w:rPr>
          <w:rFonts w:ascii="Arial" w:hAnsi="Arial" w:cs="Arial"/>
          <w:sz w:val="24"/>
          <w:szCs w:val="24"/>
          <w:lang w:eastAsia="es-ES"/>
        </w:rPr>
        <w:t>GCA</w:t>
      </w:r>
      <w:proofErr w:type="spellEnd"/>
      <w:r w:rsidRPr="00581FFA">
        <w:rPr>
          <w:rFonts w:ascii="Arial" w:hAnsi="Arial" w:cs="Arial"/>
          <w:sz w:val="24"/>
          <w:szCs w:val="24"/>
          <w:lang w:eastAsia="es-ES"/>
        </w:rPr>
        <w:t>.</w:t>
      </w:r>
    </w:p>
    <w:p w14:paraId="513DD799" w14:textId="62AE2174" w:rsidR="00581FFA" w:rsidRDefault="00581FFA" w:rsidP="003E43A9">
      <w:pPr>
        <w:pStyle w:val="Prrafodelista"/>
        <w:numPr>
          <w:ilvl w:val="0"/>
          <w:numId w:val="10"/>
        </w:numPr>
        <w:spacing w:after="0" w:line="240" w:lineRule="auto"/>
        <w:ind w:left="426" w:right="410" w:hanging="284"/>
        <w:jc w:val="both"/>
        <w:rPr>
          <w:rFonts w:ascii="Arial" w:hAnsi="Arial" w:cs="Arial"/>
          <w:sz w:val="24"/>
          <w:szCs w:val="24"/>
          <w:lang w:eastAsia="es-ES"/>
        </w:rPr>
      </w:pPr>
      <w:r w:rsidRPr="00581FFA">
        <w:rPr>
          <w:rFonts w:ascii="Arial" w:hAnsi="Arial" w:cs="Arial"/>
          <w:sz w:val="24"/>
          <w:szCs w:val="24"/>
          <w:lang w:eastAsia="es-ES"/>
        </w:rPr>
        <w:t xml:space="preserve">Cuando el proveedor más competitivo haya obtenido con </w:t>
      </w:r>
      <w:proofErr w:type="spellStart"/>
      <w:r w:rsidRPr="00581FFA">
        <w:rPr>
          <w:rFonts w:ascii="Arial" w:hAnsi="Arial" w:cs="Arial"/>
          <w:sz w:val="24"/>
          <w:szCs w:val="24"/>
          <w:lang w:eastAsia="es-ES"/>
        </w:rPr>
        <w:t>GCA</w:t>
      </w:r>
      <w:proofErr w:type="spellEnd"/>
      <w:r w:rsidRPr="00581FFA">
        <w:rPr>
          <w:rFonts w:ascii="Arial" w:hAnsi="Arial" w:cs="Arial"/>
          <w:sz w:val="24"/>
          <w:szCs w:val="24"/>
          <w:lang w:eastAsia="es-ES"/>
        </w:rPr>
        <w:t xml:space="preserve"> contratos u órdenes de servicio cuyo valor acumulado supere quince millones de pesos antes de IVA ($15.000.000)</w:t>
      </w:r>
      <w:r w:rsidR="00A84A2E">
        <w:rPr>
          <w:rFonts w:ascii="Arial" w:hAnsi="Arial" w:cs="Arial"/>
          <w:sz w:val="24"/>
          <w:szCs w:val="24"/>
          <w:lang w:eastAsia="es-ES"/>
        </w:rPr>
        <w:t>.</w:t>
      </w:r>
    </w:p>
    <w:p w14:paraId="5B96EA41" w14:textId="77777777" w:rsidR="00A84A2E" w:rsidRDefault="00A84A2E" w:rsidP="00A84A2E">
      <w:pPr>
        <w:pStyle w:val="Prrafodelista"/>
        <w:spacing w:after="0" w:line="240" w:lineRule="auto"/>
        <w:ind w:left="426" w:right="410"/>
        <w:jc w:val="both"/>
        <w:rPr>
          <w:rFonts w:ascii="Arial" w:hAnsi="Arial" w:cs="Arial"/>
          <w:sz w:val="24"/>
          <w:szCs w:val="24"/>
          <w:lang w:eastAsia="es-ES"/>
        </w:rPr>
        <w:sectPr w:rsidR="00A84A2E" w:rsidSect="00B163E0">
          <w:pgSz w:w="12240" w:h="20160" w:code="5"/>
          <w:pgMar w:top="720" w:right="720" w:bottom="720" w:left="720" w:header="709" w:footer="709" w:gutter="0"/>
          <w:cols w:space="708"/>
          <w:docGrid w:linePitch="360"/>
        </w:sectPr>
      </w:pPr>
    </w:p>
    <w:p w14:paraId="08AD5F8F" w14:textId="132519F2" w:rsidR="00A84A2E" w:rsidRDefault="002D5CEC" w:rsidP="00466EFF">
      <w:pPr>
        <w:pStyle w:val="TITULO1"/>
        <w:spacing w:line="360" w:lineRule="auto"/>
        <w:rPr>
          <w:rFonts w:cs="Arial"/>
          <w:sz w:val="22"/>
          <w:szCs w:val="22"/>
        </w:rPr>
      </w:pPr>
      <w:bookmarkStart w:id="12" w:name="_Toc71581573"/>
      <w:r w:rsidRPr="00581FFA">
        <w:rPr>
          <w:rFonts w:cs="Arial"/>
          <w:sz w:val="22"/>
          <w:szCs w:val="22"/>
        </w:rPr>
        <w:lastRenderedPageBreak/>
        <w:t>CONTRATOS DEL PROYECTO</w:t>
      </w:r>
      <w:bookmarkEnd w:id="12"/>
    </w:p>
    <w:tbl>
      <w:tblPr>
        <w:tblW w:w="19005" w:type="dxa"/>
        <w:tblCellMar>
          <w:left w:w="70" w:type="dxa"/>
          <w:right w:w="70" w:type="dxa"/>
        </w:tblCellMar>
        <w:tblLook w:val="04A0" w:firstRow="1" w:lastRow="0" w:firstColumn="1" w:lastColumn="0" w:noHBand="0" w:noVBand="1"/>
      </w:tblPr>
      <w:tblGrid>
        <w:gridCol w:w="1949"/>
        <w:gridCol w:w="2193"/>
        <w:gridCol w:w="1856"/>
        <w:gridCol w:w="1998"/>
        <w:gridCol w:w="1868"/>
        <w:gridCol w:w="1510"/>
        <w:gridCol w:w="1289"/>
        <w:gridCol w:w="1721"/>
        <w:gridCol w:w="1889"/>
        <w:gridCol w:w="2732"/>
      </w:tblGrid>
      <w:tr w:rsidR="00A84A2E" w:rsidRPr="00A84A2E" w14:paraId="0D3D7270" w14:textId="77777777" w:rsidTr="00A84A2E">
        <w:trPr>
          <w:trHeight w:val="174"/>
        </w:trPr>
        <w:tc>
          <w:tcPr>
            <w:tcW w:w="1949" w:type="dxa"/>
            <w:tcBorders>
              <w:top w:val="nil"/>
              <w:left w:val="nil"/>
              <w:bottom w:val="nil"/>
              <w:right w:val="nil"/>
            </w:tcBorders>
            <w:shd w:val="clear" w:color="auto" w:fill="auto"/>
            <w:noWrap/>
            <w:vAlign w:val="center"/>
            <w:hideMark/>
          </w:tcPr>
          <w:p w14:paraId="3B06EC92" w14:textId="77777777" w:rsidR="00A84A2E" w:rsidRPr="00A84A2E" w:rsidRDefault="00A84A2E" w:rsidP="00A84A2E"/>
        </w:tc>
        <w:tc>
          <w:tcPr>
            <w:tcW w:w="2193" w:type="dxa"/>
            <w:tcBorders>
              <w:top w:val="nil"/>
              <w:left w:val="nil"/>
              <w:bottom w:val="nil"/>
              <w:right w:val="nil"/>
            </w:tcBorders>
            <w:shd w:val="clear" w:color="auto" w:fill="auto"/>
            <w:noWrap/>
            <w:vAlign w:val="bottom"/>
            <w:hideMark/>
          </w:tcPr>
          <w:p w14:paraId="13AE5D8E" w14:textId="6C3DFAE5" w:rsidR="00A84A2E" w:rsidRPr="00A84A2E" w:rsidRDefault="00A84A2E" w:rsidP="00A84A2E">
            <w:pPr>
              <w:rPr>
                <w:rFonts w:ascii="Calibri" w:hAnsi="Calibri" w:cs="Calibri"/>
                <w:color w:val="000000"/>
              </w:rPr>
            </w:pPr>
          </w:p>
          <w:tbl>
            <w:tblPr>
              <w:tblW w:w="2010" w:type="dxa"/>
              <w:tblCellSpacing w:w="0" w:type="dxa"/>
              <w:tblCellMar>
                <w:left w:w="0" w:type="dxa"/>
                <w:right w:w="0" w:type="dxa"/>
              </w:tblCellMar>
              <w:tblLook w:val="04A0" w:firstRow="1" w:lastRow="0" w:firstColumn="1" w:lastColumn="0" w:noHBand="0" w:noVBand="1"/>
            </w:tblPr>
            <w:tblGrid>
              <w:gridCol w:w="2010"/>
            </w:tblGrid>
            <w:tr w:rsidR="00A84A2E" w:rsidRPr="00A84A2E" w14:paraId="157B317E" w14:textId="77777777" w:rsidTr="00A84A2E">
              <w:trPr>
                <w:trHeight w:val="174"/>
                <w:tblCellSpacing w:w="0" w:type="dxa"/>
              </w:trPr>
              <w:tc>
                <w:tcPr>
                  <w:tcW w:w="2010" w:type="dxa"/>
                  <w:tcBorders>
                    <w:top w:val="nil"/>
                    <w:left w:val="nil"/>
                    <w:bottom w:val="nil"/>
                    <w:right w:val="nil"/>
                  </w:tcBorders>
                  <w:shd w:val="clear" w:color="auto" w:fill="auto"/>
                  <w:vAlign w:val="center"/>
                  <w:hideMark/>
                </w:tcPr>
                <w:p w14:paraId="2347D320" w14:textId="77777777" w:rsidR="00A84A2E" w:rsidRPr="00A84A2E" w:rsidRDefault="00A84A2E" w:rsidP="00A84A2E">
                  <w:pPr>
                    <w:rPr>
                      <w:rFonts w:ascii="Calibri" w:hAnsi="Calibri" w:cs="Calibri"/>
                      <w:color w:val="000000"/>
                    </w:rPr>
                  </w:pPr>
                </w:p>
              </w:tc>
            </w:tr>
          </w:tbl>
          <w:p w14:paraId="32267176" w14:textId="77777777" w:rsidR="00A84A2E" w:rsidRPr="00A84A2E" w:rsidRDefault="00A84A2E" w:rsidP="00A84A2E">
            <w:pPr>
              <w:rPr>
                <w:rFonts w:ascii="Calibri" w:hAnsi="Calibri" w:cs="Calibri"/>
                <w:color w:val="000000"/>
              </w:rPr>
            </w:pPr>
          </w:p>
        </w:tc>
        <w:tc>
          <w:tcPr>
            <w:tcW w:w="1856" w:type="dxa"/>
            <w:tcBorders>
              <w:top w:val="nil"/>
              <w:left w:val="nil"/>
              <w:bottom w:val="nil"/>
              <w:right w:val="nil"/>
            </w:tcBorders>
            <w:shd w:val="clear" w:color="auto" w:fill="auto"/>
            <w:noWrap/>
            <w:vAlign w:val="bottom"/>
            <w:hideMark/>
          </w:tcPr>
          <w:p w14:paraId="07DB88AC" w14:textId="77777777" w:rsidR="00A84A2E" w:rsidRPr="00A84A2E" w:rsidRDefault="00A84A2E" w:rsidP="00A84A2E">
            <w:pPr>
              <w:rPr>
                <w:sz w:val="20"/>
                <w:szCs w:val="20"/>
              </w:rPr>
            </w:pPr>
          </w:p>
        </w:tc>
        <w:tc>
          <w:tcPr>
            <w:tcW w:w="1998" w:type="dxa"/>
            <w:tcBorders>
              <w:top w:val="nil"/>
              <w:left w:val="nil"/>
              <w:bottom w:val="nil"/>
              <w:right w:val="nil"/>
            </w:tcBorders>
            <w:shd w:val="clear" w:color="auto" w:fill="auto"/>
            <w:noWrap/>
            <w:vAlign w:val="bottom"/>
            <w:hideMark/>
          </w:tcPr>
          <w:p w14:paraId="0C16E8EF" w14:textId="77777777" w:rsidR="00A84A2E" w:rsidRPr="00A84A2E" w:rsidRDefault="00A84A2E" w:rsidP="00A84A2E">
            <w:pPr>
              <w:rPr>
                <w:sz w:val="20"/>
                <w:szCs w:val="20"/>
              </w:rPr>
            </w:pPr>
          </w:p>
        </w:tc>
        <w:tc>
          <w:tcPr>
            <w:tcW w:w="1868" w:type="dxa"/>
            <w:tcBorders>
              <w:top w:val="nil"/>
              <w:left w:val="nil"/>
              <w:bottom w:val="nil"/>
              <w:right w:val="nil"/>
            </w:tcBorders>
            <w:shd w:val="clear" w:color="auto" w:fill="auto"/>
            <w:vAlign w:val="center"/>
            <w:hideMark/>
          </w:tcPr>
          <w:p w14:paraId="65F2C002" w14:textId="77777777" w:rsidR="00A84A2E" w:rsidRPr="00A84A2E" w:rsidRDefault="00A84A2E" w:rsidP="00A84A2E">
            <w:pPr>
              <w:rPr>
                <w:sz w:val="20"/>
                <w:szCs w:val="20"/>
              </w:rPr>
            </w:pPr>
          </w:p>
        </w:tc>
        <w:tc>
          <w:tcPr>
            <w:tcW w:w="1510" w:type="dxa"/>
            <w:tcBorders>
              <w:top w:val="nil"/>
              <w:left w:val="nil"/>
              <w:bottom w:val="nil"/>
              <w:right w:val="nil"/>
            </w:tcBorders>
            <w:shd w:val="clear" w:color="auto" w:fill="auto"/>
            <w:noWrap/>
            <w:vAlign w:val="center"/>
            <w:hideMark/>
          </w:tcPr>
          <w:p w14:paraId="2CBD0CDB" w14:textId="77777777" w:rsidR="00A84A2E" w:rsidRPr="00A84A2E" w:rsidRDefault="00A84A2E" w:rsidP="00A84A2E">
            <w:pPr>
              <w:jc w:val="center"/>
              <w:rPr>
                <w:sz w:val="20"/>
                <w:szCs w:val="20"/>
              </w:rPr>
            </w:pPr>
          </w:p>
        </w:tc>
        <w:tc>
          <w:tcPr>
            <w:tcW w:w="1289" w:type="dxa"/>
            <w:tcBorders>
              <w:top w:val="nil"/>
              <w:left w:val="nil"/>
              <w:bottom w:val="nil"/>
              <w:right w:val="nil"/>
            </w:tcBorders>
            <w:shd w:val="clear" w:color="auto" w:fill="auto"/>
            <w:noWrap/>
            <w:vAlign w:val="center"/>
            <w:hideMark/>
          </w:tcPr>
          <w:p w14:paraId="6BA2F842" w14:textId="77777777" w:rsidR="00A84A2E" w:rsidRPr="00A84A2E" w:rsidRDefault="00A84A2E" w:rsidP="00A84A2E">
            <w:pPr>
              <w:jc w:val="center"/>
              <w:rPr>
                <w:sz w:val="20"/>
                <w:szCs w:val="20"/>
              </w:rPr>
            </w:pPr>
          </w:p>
        </w:tc>
        <w:tc>
          <w:tcPr>
            <w:tcW w:w="1721" w:type="dxa"/>
            <w:tcBorders>
              <w:top w:val="nil"/>
              <w:left w:val="nil"/>
              <w:bottom w:val="nil"/>
              <w:right w:val="nil"/>
            </w:tcBorders>
            <w:shd w:val="clear" w:color="auto" w:fill="auto"/>
            <w:noWrap/>
            <w:vAlign w:val="center"/>
            <w:hideMark/>
          </w:tcPr>
          <w:p w14:paraId="661AFFD9" w14:textId="77777777" w:rsidR="00A84A2E" w:rsidRPr="00A84A2E" w:rsidRDefault="00A84A2E" w:rsidP="00A84A2E">
            <w:pPr>
              <w:jc w:val="center"/>
              <w:rPr>
                <w:sz w:val="20"/>
                <w:szCs w:val="20"/>
              </w:rPr>
            </w:pPr>
          </w:p>
        </w:tc>
        <w:tc>
          <w:tcPr>
            <w:tcW w:w="1889" w:type="dxa"/>
            <w:tcBorders>
              <w:top w:val="nil"/>
              <w:left w:val="nil"/>
              <w:bottom w:val="nil"/>
              <w:right w:val="nil"/>
            </w:tcBorders>
            <w:shd w:val="clear" w:color="auto" w:fill="auto"/>
            <w:noWrap/>
            <w:vAlign w:val="center"/>
            <w:hideMark/>
          </w:tcPr>
          <w:p w14:paraId="34D61C0C" w14:textId="77777777" w:rsidR="00A84A2E" w:rsidRPr="00A84A2E" w:rsidRDefault="00A84A2E" w:rsidP="00A84A2E">
            <w:pPr>
              <w:jc w:val="center"/>
              <w:rPr>
                <w:sz w:val="20"/>
                <w:szCs w:val="20"/>
              </w:rPr>
            </w:pPr>
          </w:p>
        </w:tc>
        <w:tc>
          <w:tcPr>
            <w:tcW w:w="2732" w:type="dxa"/>
            <w:tcBorders>
              <w:top w:val="nil"/>
              <w:left w:val="nil"/>
              <w:bottom w:val="nil"/>
              <w:right w:val="nil"/>
            </w:tcBorders>
            <w:shd w:val="clear" w:color="auto" w:fill="auto"/>
            <w:noWrap/>
            <w:vAlign w:val="center"/>
            <w:hideMark/>
          </w:tcPr>
          <w:p w14:paraId="14FEC7A3" w14:textId="77777777" w:rsidR="00A84A2E" w:rsidRPr="00A84A2E" w:rsidRDefault="00A84A2E" w:rsidP="00A84A2E">
            <w:pPr>
              <w:jc w:val="center"/>
              <w:rPr>
                <w:sz w:val="20"/>
                <w:szCs w:val="20"/>
              </w:rPr>
            </w:pPr>
          </w:p>
        </w:tc>
      </w:tr>
      <w:tr w:rsidR="00A84A2E" w:rsidRPr="00A84A2E" w14:paraId="1CDBF761" w14:textId="77777777" w:rsidTr="00A84A2E">
        <w:trPr>
          <w:trHeight w:val="174"/>
        </w:trPr>
        <w:tc>
          <w:tcPr>
            <w:tcW w:w="1949" w:type="dxa"/>
            <w:tcBorders>
              <w:top w:val="nil"/>
              <w:left w:val="nil"/>
              <w:bottom w:val="nil"/>
              <w:right w:val="nil"/>
            </w:tcBorders>
            <w:shd w:val="clear" w:color="auto" w:fill="auto"/>
            <w:noWrap/>
            <w:vAlign w:val="center"/>
            <w:hideMark/>
          </w:tcPr>
          <w:p w14:paraId="095BEB56" w14:textId="77777777" w:rsidR="00A84A2E" w:rsidRPr="00A84A2E" w:rsidRDefault="00A84A2E" w:rsidP="00A84A2E">
            <w:pPr>
              <w:rPr>
                <w:sz w:val="20"/>
                <w:szCs w:val="20"/>
              </w:rPr>
            </w:pPr>
          </w:p>
        </w:tc>
        <w:tc>
          <w:tcPr>
            <w:tcW w:w="2193" w:type="dxa"/>
            <w:tcBorders>
              <w:top w:val="nil"/>
              <w:left w:val="nil"/>
              <w:bottom w:val="nil"/>
              <w:right w:val="nil"/>
            </w:tcBorders>
            <w:shd w:val="clear" w:color="auto" w:fill="auto"/>
            <w:vAlign w:val="center"/>
            <w:hideMark/>
          </w:tcPr>
          <w:p w14:paraId="26600202" w14:textId="77777777" w:rsidR="00A84A2E" w:rsidRPr="00A84A2E" w:rsidRDefault="00A84A2E" w:rsidP="00A84A2E">
            <w:pPr>
              <w:jc w:val="center"/>
              <w:rPr>
                <w:sz w:val="20"/>
                <w:szCs w:val="20"/>
              </w:rPr>
            </w:pPr>
          </w:p>
        </w:tc>
        <w:tc>
          <w:tcPr>
            <w:tcW w:w="1856" w:type="dxa"/>
            <w:tcBorders>
              <w:top w:val="nil"/>
              <w:left w:val="nil"/>
              <w:bottom w:val="nil"/>
              <w:right w:val="nil"/>
            </w:tcBorders>
            <w:shd w:val="clear" w:color="auto" w:fill="auto"/>
            <w:noWrap/>
            <w:vAlign w:val="bottom"/>
            <w:hideMark/>
          </w:tcPr>
          <w:p w14:paraId="4C39D04E" w14:textId="77777777" w:rsidR="00A84A2E" w:rsidRPr="00A84A2E" w:rsidRDefault="00A84A2E" w:rsidP="00A84A2E">
            <w:pPr>
              <w:rPr>
                <w:sz w:val="20"/>
                <w:szCs w:val="20"/>
              </w:rPr>
            </w:pPr>
          </w:p>
        </w:tc>
        <w:tc>
          <w:tcPr>
            <w:tcW w:w="1998" w:type="dxa"/>
            <w:tcBorders>
              <w:top w:val="nil"/>
              <w:left w:val="nil"/>
              <w:bottom w:val="nil"/>
              <w:right w:val="nil"/>
            </w:tcBorders>
            <w:shd w:val="clear" w:color="auto" w:fill="auto"/>
            <w:noWrap/>
            <w:vAlign w:val="bottom"/>
            <w:hideMark/>
          </w:tcPr>
          <w:p w14:paraId="60F92869" w14:textId="77777777" w:rsidR="00A84A2E" w:rsidRPr="00A84A2E" w:rsidRDefault="00A84A2E" w:rsidP="00A84A2E">
            <w:pPr>
              <w:rPr>
                <w:sz w:val="20"/>
                <w:szCs w:val="20"/>
              </w:rPr>
            </w:pPr>
          </w:p>
        </w:tc>
        <w:tc>
          <w:tcPr>
            <w:tcW w:w="1868" w:type="dxa"/>
            <w:tcBorders>
              <w:top w:val="nil"/>
              <w:left w:val="nil"/>
              <w:bottom w:val="nil"/>
              <w:right w:val="nil"/>
            </w:tcBorders>
            <w:shd w:val="clear" w:color="auto" w:fill="auto"/>
            <w:vAlign w:val="center"/>
            <w:hideMark/>
          </w:tcPr>
          <w:p w14:paraId="51902972" w14:textId="77777777" w:rsidR="00A84A2E" w:rsidRPr="00A84A2E" w:rsidRDefault="00A84A2E" w:rsidP="00A84A2E">
            <w:pPr>
              <w:rPr>
                <w:sz w:val="20"/>
                <w:szCs w:val="20"/>
              </w:rPr>
            </w:pPr>
          </w:p>
        </w:tc>
        <w:tc>
          <w:tcPr>
            <w:tcW w:w="1510" w:type="dxa"/>
            <w:tcBorders>
              <w:top w:val="nil"/>
              <w:left w:val="nil"/>
              <w:bottom w:val="nil"/>
              <w:right w:val="nil"/>
            </w:tcBorders>
            <w:shd w:val="clear" w:color="auto" w:fill="auto"/>
            <w:noWrap/>
            <w:vAlign w:val="center"/>
            <w:hideMark/>
          </w:tcPr>
          <w:p w14:paraId="2292EA6F" w14:textId="77777777" w:rsidR="00A84A2E" w:rsidRPr="00A84A2E" w:rsidRDefault="00A84A2E" w:rsidP="00A84A2E">
            <w:pPr>
              <w:jc w:val="center"/>
              <w:rPr>
                <w:sz w:val="20"/>
                <w:szCs w:val="20"/>
              </w:rPr>
            </w:pPr>
          </w:p>
        </w:tc>
        <w:tc>
          <w:tcPr>
            <w:tcW w:w="1289" w:type="dxa"/>
            <w:tcBorders>
              <w:top w:val="nil"/>
              <w:left w:val="nil"/>
              <w:bottom w:val="nil"/>
              <w:right w:val="nil"/>
            </w:tcBorders>
            <w:shd w:val="clear" w:color="auto" w:fill="auto"/>
            <w:noWrap/>
            <w:vAlign w:val="center"/>
            <w:hideMark/>
          </w:tcPr>
          <w:p w14:paraId="79386D00" w14:textId="77777777" w:rsidR="00A84A2E" w:rsidRPr="00A84A2E" w:rsidRDefault="00A84A2E" w:rsidP="00A84A2E">
            <w:pPr>
              <w:jc w:val="center"/>
              <w:rPr>
                <w:sz w:val="20"/>
                <w:szCs w:val="20"/>
              </w:rPr>
            </w:pPr>
          </w:p>
        </w:tc>
        <w:tc>
          <w:tcPr>
            <w:tcW w:w="1721" w:type="dxa"/>
            <w:tcBorders>
              <w:top w:val="nil"/>
              <w:left w:val="nil"/>
              <w:bottom w:val="nil"/>
              <w:right w:val="nil"/>
            </w:tcBorders>
            <w:shd w:val="clear" w:color="auto" w:fill="auto"/>
            <w:noWrap/>
            <w:vAlign w:val="center"/>
            <w:hideMark/>
          </w:tcPr>
          <w:p w14:paraId="04BAA08D" w14:textId="77777777" w:rsidR="00A84A2E" w:rsidRPr="00A84A2E" w:rsidRDefault="00A84A2E" w:rsidP="00A84A2E">
            <w:pPr>
              <w:jc w:val="center"/>
              <w:rPr>
                <w:sz w:val="20"/>
                <w:szCs w:val="20"/>
              </w:rPr>
            </w:pPr>
          </w:p>
        </w:tc>
        <w:tc>
          <w:tcPr>
            <w:tcW w:w="1889" w:type="dxa"/>
            <w:tcBorders>
              <w:top w:val="nil"/>
              <w:left w:val="nil"/>
              <w:bottom w:val="nil"/>
              <w:right w:val="nil"/>
            </w:tcBorders>
            <w:shd w:val="clear" w:color="auto" w:fill="auto"/>
            <w:noWrap/>
            <w:vAlign w:val="center"/>
            <w:hideMark/>
          </w:tcPr>
          <w:p w14:paraId="06ADE4F8" w14:textId="77777777" w:rsidR="00A84A2E" w:rsidRPr="00A84A2E" w:rsidRDefault="00A84A2E" w:rsidP="00A84A2E">
            <w:pPr>
              <w:jc w:val="center"/>
              <w:rPr>
                <w:sz w:val="20"/>
                <w:szCs w:val="20"/>
              </w:rPr>
            </w:pPr>
          </w:p>
        </w:tc>
        <w:tc>
          <w:tcPr>
            <w:tcW w:w="2732" w:type="dxa"/>
            <w:tcBorders>
              <w:top w:val="nil"/>
              <w:left w:val="nil"/>
              <w:bottom w:val="nil"/>
              <w:right w:val="nil"/>
            </w:tcBorders>
            <w:shd w:val="clear" w:color="auto" w:fill="auto"/>
            <w:noWrap/>
            <w:vAlign w:val="center"/>
            <w:hideMark/>
          </w:tcPr>
          <w:p w14:paraId="5835A3DB" w14:textId="77777777" w:rsidR="00A84A2E" w:rsidRPr="00A84A2E" w:rsidRDefault="00A84A2E" w:rsidP="00A84A2E">
            <w:pPr>
              <w:jc w:val="center"/>
              <w:rPr>
                <w:sz w:val="20"/>
                <w:szCs w:val="20"/>
              </w:rPr>
            </w:pPr>
          </w:p>
        </w:tc>
      </w:tr>
      <w:tr w:rsidR="00A84A2E" w:rsidRPr="00A84A2E" w14:paraId="2EB50122" w14:textId="77777777" w:rsidTr="00A84A2E">
        <w:trPr>
          <w:trHeight w:val="174"/>
        </w:trPr>
        <w:tc>
          <w:tcPr>
            <w:tcW w:w="1949" w:type="dxa"/>
            <w:tcBorders>
              <w:top w:val="nil"/>
              <w:left w:val="nil"/>
              <w:bottom w:val="nil"/>
              <w:right w:val="nil"/>
            </w:tcBorders>
            <w:shd w:val="clear" w:color="auto" w:fill="auto"/>
            <w:noWrap/>
            <w:vAlign w:val="center"/>
            <w:hideMark/>
          </w:tcPr>
          <w:p w14:paraId="3DAE1084" w14:textId="37A60BD1" w:rsidR="00A84A2E" w:rsidRPr="00A84A2E" w:rsidRDefault="00A84A2E" w:rsidP="00A84A2E">
            <w:pPr>
              <w:rPr>
                <w:sz w:val="20"/>
                <w:szCs w:val="20"/>
              </w:rPr>
            </w:pPr>
            <w:r w:rsidRPr="00A84A2E">
              <w:rPr>
                <w:rFonts w:ascii="Calibri" w:hAnsi="Calibri" w:cs="Calibri"/>
                <w:noProof/>
                <w:color w:val="000000"/>
              </w:rPr>
              <w:drawing>
                <wp:anchor distT="0" distB="0" distL="114300" distR="114300" simplePos="0" relativeHeight="251669504" behindDoc="0" locked="0" layoutInCell="1" allowOverlap="1" wp14:anchorId="7C2BE541" wp14:editId="36E16A7A">
                  <wp:simplePos x="0" y="0"/>
                  <wp:positionH relativeFrom="column">
                    <wp:posOffset>67945</wp:posOffset>
                  </wp:positionH>
                  <wp:positionV relativeFrom="paragraph">
                    <wp:posOffset>-392430</wp:posOffset>
                  </wp:positionV>
                  <wp:extent cx="1317625" cy="1210945"/>
                  <wp:effectExtent l="0" t="0" r="0" b="8255"/>
                  <wp:wrapNone/>
                  <wp:docPr id="29" name="Imagen 29"/>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7625" cy="121094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2193" w:type="dxa"/>
            <w:tcBorders>
              <w:top w:val="nil"/>
              <w:left w:val="nil"/>
              <w:bottom w:val="nil"/>
              <w:right w:val="nil"/>
            </w:tcBorders>
            <w:shd w:val="clear" w:color="auto" w:fill="auto"/>
            <w:vAlign w:val="center"/>
            <w:hideMark/>
          </w:tcPr>
          <w:p w14:paraId="59BC6E58" w14:textId="4BA30B1F" w:rsidR="00A84A2E" w:rsidRPr="00A84A2E" w:rsidRDefault="00A84A2E" w:rsidP="00A84A2E">
            <w:pPr>
              <w:jc w:val="center"/>
              <w:rPr>
                <w:sz w:val="20"/>
                <w:szCs w:val="20"/>
              </w:rPr>
            </w:pPr>
          </w:p>
        </w:tc>
        <w:tc>
          <w:tcPr>
            <w:tcW w:w="1856" w:type="dxa"/>
            <w:tcBorders>
              <w:top w:val="nil"/>
              <w:left w:val="nil"/>
              <w:bottom w:val="nil"/>
              <w:right w:val="nil"/>
            </w:tcBorders>
            <w:shd w:val="clear" w:color="auto" w:fill="auto"/>
            <w:noWrap/>
            <w:vAlign w:val="bottom"/>
            <w:hideMark/>
          </w:tcPr>
          <w:p w14:paraId="2CE2105E" w14:textId="77777777" w:rsidR="00A84A2E" w:rsidRPr="00A84A2E" w:rsidRDefault="00A84A2E" w:rsidP="00A84A2E">
            <w:pPr>
              <w:rPr>
                <w:sz w:val="20"/>
                <w:szCs w:val="20"/>
              </w:rPr>
            </w:pPr>
          </w:p>
        </w:tc>
        <w:tc>
          <w:tcPr>
            <w:tcW w:w="1998" w:type="dxa"/>
            <w:tcBorders>
              <w:top w:val="nil"/>
              <w:left w:val="nil"/>
              <w:bottom w:val="nil"/>
              <w:right w:val="nil"/>
            </w:tcBorders>
            <w:shd w:val="clear" w:color="auto" w:fill="auto"/>
            <w:noWrap/>
            <w:vAlign w:val="bottom"/>
            <w:hideMark/>
          </w:tcPr>
          <w:p w14:paraId="779ABD49" w14:textId="77777777" w:rsidR="00A84A2E" w:rsidRPr="00A84A2E" w:rsidRDefault="00A84A2E" w:rsidP="00A84A2E">
            <w:pPr>
              <w:rPr>
                <w:sz w:val="20"/>
                <w:szCs w:val="20"/>
              </w:rPr>
            </w:pPr>
          </w:p>
        </w:tc>
        <w:tc>
          <w:tcPr>
            <w:tcW w:w="1868" w:type="dxa"/>
            <w:tcBorders>
              <w:top w:val="nil"/>
              <w:left w:val="nil"/>
              <w:bottom w:val="nil"/>
              <w:right w:val="nil"/>
            </w:tcBorders>
            <w:shd w:val="clear" w:color="auto" w:fill="auto"/>
            <w:vAlign w:val="center"/>
            <w:hideMark/>
          </w:tcPr>
          <w:p w14:paraId="065CA33E" w14:textId="77777777" w:rsidR="00A84A2E" w:rsidRPr="00A84A2E" w:rsidRDefault="00A84A2E" w:rsidP="00A84A2E">
            <w:pPr>
              <w:rPr>
                <w:sz w:val="20"/>
                <w:szCs w:val="20"/>
              </w:rPr>
            </w:pPr>
          </w:p>
        </w:tc>
        <w:tc>
          <w:tcPr>
            <w:tcW w:w="1510" w:type="dxa"/>
            <w:tcBorders>
              <w:top w:val="nil"/>
              <w:left w:val="nil"/>
              <w:bottom w:val="nil"/>
              <w:right w:val="nil"/>
            </w:tcBorders>
            <w:shd w:val="clear" w:color="auto" w:fill="auto"/>
            <w:noWrap/>
            <w:vAlign w:val="center"/>
            <w:hideMark/>
          </w:tcPr>
          <w:p w14:paraId="2AEF2F9B" w14:textId="77777777" w:rsidR="00A84A2E" w:rsidRPr="00A84A2E" w:rsidRDefault="00A84A2E" w:rsidP="00A84A2E">
            <w:pPr>
              <w:jc w:val="center"/>
              <w:rPr>
                <w:sz w:val="20"/>
                <w:szCs w:val="20"/>
              </w:rPr>
            </w:pPr>
          </w:p>
        </w:tc>
        <w:tc>
          <w:tcPr>
            <w:tcW w:w="1289" w:type="dxa"/>
            <w:tcBorders>
              <w:top w:val="nil"/>
              <w:left w:val="nil"/>
              <w:bottom w:val="nil"/>
              <w:right w:val="nil"/>
            </w:tcBorders>
            <w:shd w:val="clear" w:color="auto" w:fill="auto"/>
            <w:noWrap/>
            <w:vAlign w:val="center"/>
            <w:hideMark/>
          </w:tcPr>
          <w:p w14:paraId="35021BFC" w14:textId="77777777" w:rsidR="00A84A2E" w:rsidRPr="00A84A2E" w:rsidRDefault="00A84A2E" w:rsidP="00A84A2E">
            <w:pPr>
              <w:jc w:val="center"/>
              <w:rPr>
                <w:sz w:val="20"/>
                <w:szCs w:val="20"/>
              </w:rPr>
            </w:pPr>
          </w:p>
        </w:tc>
        <w:tc>
          <w:tcPr>
            <w:tcW w:w="1721" w:type="dxa"/>
            <w:tcBorders>
              <w:top w:val="nil"/>
              <w:left w:val="nil"/>
              <w:bottom w:val="nil"/>
              <w:right w:val="nil"/>
            </w:tcBorders>
            <w:shd w:val="clear" w:color="auto" w:fill="auto"/>
            <w:noWrap/>
            <w:vAlign w:val="center"/>
            <w:hideMark/>
          </w:tcPr>
          <w:p w14:paraId="2CF861BF" w14:textId="77777777" w:rsidR="00A84A2E" w:rsidRPr="00A84A2E" w:rsidRDefault="00A84A2E" w:rsidP="00A84A2E">
            <w:pPr>
              <w:jc w:val="center"/>
              <w:rPr>
                <w:sz w:val="20"/>
                <w:szCs w:val="20"/>
              </w:rPr>
            </w:pPr>
          </w:p>
        </w:tc>
        <w:tc>
          <w:tcPr>
            <w:tcW w:w="4621" w:type="dxa"/>
            <w:gridSpan w:val="2"/>
            <w:vMerge w:val="restart"/>
            <w:tcBorders>
              <w:top w:val="nil"/>
              <w:left w:val="nil"/>
              <w:bottom w:val="nil"/>
              <w:right w:val="nil"/>
            </w:tcBorders>
            <w:shd w:val="clear" w:color="000000" w:fill="375623"/>
            <w:noWrap/>
            <w:vAlign w:val="center"/>
            <w:hideMark/>
          </w:tcPr>
          <w:p w14:paraId="4FCAB600" w14:textId="77777777" w:rsidR="00A84A2E" w:rsidRPr="00A84A2E" w:rsidRDefault="00A84A2E" w:rsidP="00A84A2E">
            <w:pPr>
              <w:jc w:val="center"/>
              <w:rPr>
                <w:rFonts w:ascii="Calibri" w:hAnsi="Calibri" w:cs="Calibri"/>
                <w:b/>
                <w:bCs/>
                <w:i/>
                <w:iCs/>
                <w:color w:val="FFFFFF"/>
                <w:sz w:val="36"/>
                <w:szCs w:val="36"/>
              </w:rPr>
            </w:pPr>
            <w:r w:rsidRPr="00A84A2E">
              <w:rPr>
                <w:rFonts w:ascii="Calibri" w:hAnsi="Calibri" w:cs="Calibri"/>
                <w:b/>
                <w:bCs/>
                <w:i/>
                <w:iCs/>
                <w:color w:val="FFFFFF"/>
                <w:sz w:val="36"/>
                <w:szCs w:val="36"/>
              </w:rPr>
              <w:t>CONTRATO DE SUMINISTRO TOTAL DE 3</w:t>
            </w:r>
          </w:p>
        </w:tc>
      </w:tr>
      <w:tr w:rsidR="00A84A2E" w:rsidRPr="00A84A2E" w14:paraId="5AFB3A98" w14:textId="77777777" w:rsidTr="00A84A2E">
        <w:trPr>
          <w:trHeight w:val="174"/>
        </w:trPr>
        <w:tc>
          <w:tcPr>
            <w:tcW w:w="1949" w:type="dxa"/>
            <w:tcBorders>
              <w:top w:val="nil"/>
              <w:left w:val="nil"/>
              <w:bottom w:val="nil"/>
              <w:right w:val="nil"/>
            </w:tcBorders>
            <w:shd w:val="clear" w:color="auto" w:fill="auto"/>
            <w:noWrap/>
            <w:vAlign w:val="center"/>
            <w:hideMark/>
          </w:tcPr>
          <w:p w14:paraId="70F934BD" w14:textId="184F5CC1" w:rsidR="00A84A2E" w:rsidRPr="00A84A2E" w:rsidRDefault="00A84A2E" w:rsidP="00A84A2E">
            <w:pPr>
              <w:jc w:val="center"/>
              <w:rPr>
                <w:rFonts w:ascii="Calibri" w:hAnsi="Calibri" w:cs="Calibri"/>
                <w:b/>
                <w:bCs/>
                <w:i/>
                <w:iCs/>
                <w:color w:val="FFFFFF"/>
                <w:sz w:val="36"/>
                <w:szCs w:val="36"/>
              </w:rPr>
            </w:pPr>
          </w:p>
        </w:tc>
        <w:tc>
          <w:tcPr>
            <w:tcW w:w="2193" w:type="dxa"/>
            <w:tcBorders>
              <w:top w:val="nil"/>
              <w:left w:val="nil"/>
              <w:bottom w:val="nil"/>
              <w:right w:val="nil"/>
            </w:tcBorders>
            <w:shd w:val="clear" w:color="auto" w:fill="auto"/>
            <w:vAlign w:val="center"/>
            <w:hideMark/>
          </w:tcPr>
          <w:p w14:paraId="23692A20" w14:textId="179A1943" w:rsidR="00A84A2E" w:rsidRPr="00A84A2E" w:rsidRDefault="00A84A2E" w:rsidP="00A84A2E">
            <w:pPr>
              <w:jc w:val="center"/>
              <w:rPr>
                <w:sz w:val="20"/>
                <w:szCs w:val="20"/>
              </w:rPr>
            </w:pPr>
          </w:p>
        </w:tc>
        <w:tc>
          <w:tcPr>
            <w:tcW w:w="1856" w:type="dxa"/>
            <w:tcBorders>
              <w:top w:val="nil"/>
              <w:left w:val="nil"/>
              <w:bottom w:val="nil"/>
              <w:right w:val="nil"/>
            </w:tcBorders>
            <w:shd w:val="clear" w:color="auto" w:fill="auto"/>
            <w:noWrap/>
            <w:vAlign w:val="bottom"/>
            <w:hideMark/>
          </w:tcPr>
          <w:p w14:paraId="1481E405" w14:textId="77777777" w:rsidR="00A84A2E" w:rsidRPr="00A84A2E" w:rsidRDefault="00A84A2E" w:rsidP="00A84A2E">
            <w:pPr>
              <w:rPr>
                <w:sz w:val="20"/>
                <w:szCs w:val="20"/>
              </w:rPr>
            </w:pPr>
          </w:p>
        </w:tc>
        <w:tc>
          <w:tcPr>
            <w:tcW w:w="1998" w:type="dxa"/>
            <w:tcBorders>
              <w:top w:val="nil"/>
              <w:left w:val="nil"/>
              <w:bottom w:val="nil"/>
              <w:right w:val="nil"/>
            </w:tcBorders>
            <w:shd w:val="clear" w:color="auto" w:fill="auto"/>
            <w:noWrap/>
            <w:vAlign w:val="bottom"/>
            <w:hideMark/>
          </w:tcPr>
          <w:p w14:paraId="561557DA" w14:textId="77777777" w:rsidR="00A84A2E" w:rsidRPr="00A84A2E" w:rsidRDefault="00A84A2E" w:rsidP="00A84A2E">
            <w:pPr>
              <w:rPr>
                <w:sz w:val="20"/>
                <w:szCs w:val="20"/>
              </w:rPr>
            </w:pPr>
          </w:p>
        </w:tc>
        <w:tc>
          <w:tcPr>
            <w:tcW w:w="1868" w:type="dxa"/>
            <w:tcBorders>
              <w:top w:val="nil"/>
              <w:left w:val="nil"/>
              <w:bottom w:val="nil"/>
              <w:right w:val="nil"/>
            </w:tcBorders>
            <w:shd w:val="clear" w:color="auto" w:fill="auto"/>
            <w:vAlign w:val="center"/>
            <w:hideMark/>
          </w:tcPr>
          <w:p w14:paraId="0BD81D57" w14:textId="77777777" w:rsidR="00A84A2E" w:rsidRPr="00A84A2E" w:rsidRDefault="00A84A2E" w:rsidP="00A84A2E">
            <w:pPr>
              <w:rPr>
                <w:sz w:val="20"/>
                <w:szCs w:val="20"/>
              </w:rPr>
            </w:pPr>
          </w:p>
        </w:tc>
        <w:tc>
          <w:tcPr>
            <w:tcW w:w="1510" w:type="dxa"/>
            <w:tcBorders>
              <w:top w:val="nil"/>
              <w:left w:val="nil"/>
              <w:bottom w:val="nil"/>
              <w:right w:val="nil"/>
            </w:tcBorders>
            <w:shd w:val="clear" w:color="auto" w:fill="auto"/>
            <w:noWrap/>
            <w:vAlign w:val="center"/>
            <w:hideMark/>
          </w:tcPr>
          <w:p w14:paraId="7CEA4F98" w14:textId="77777777" w:rsidR="00A84A2E" w:rsidRPr="00A84A2E" w:rsidRDefault="00A84A2E" w:rsidP="00A84A2E">
            <w:pPr>
              <w:jc w:val="center"/>
              <w:rPr>
                <w:sz w:val="20"/>
                <w:szCs w:val="20"/>
              </w:rPr>
            </w:pPr>
          </w:p>
        </w:tc>
        <w:tc>
          <w:tcPr>
            <w:tcW w:w="1289" w:type="dxa"/>
            <w:tcBorders>
              <w:top w:val="nil"/>
              <w:left w:val="nil"/>
              <w:bottom w:val="nil"/>
              <w:right w:val="nil"/>
            </w:tcBorders>
            <w:shd w:val="clear" w:color="auto" w:fill="auto"/>
            <w:noWrap/>
            <w:vAlign w:val="center"/>
            <w:hideMark/>
          </w:tcPr>
          <w:p w14:paraId="43FC74E0" w14:textId="77777777" w:rsidR="00A84A2E" w:rsidRPr="00A84A2E" w:rsidRDefault="00A84A2E" w:rsidP="00A84A2E">
            <w:pPr>
              <w:jc w:val="center"/>
              <w:rPr>
                <w:sz w:val="20"/>
                <w:szCs w:val="20"/>
              </w:rPr>
            </w:pPr>
          </w:p>
        </w:tc>
        <w:tc>
          <w:tcPr>
            <w:tcW w:w="1721" w:type="dxa"/>
            <w:tcBorders>
              <w:top w:val="nil"/>
              <w:left w:val="nil"/>
              <w:bottom w:val="nil"/>
              <w:right w:val="nil"/>
            </w:tcBorders>
            <w:shd w:val="clear" w:color="auto" w:fill="auto"/>
            <w:noWrap/>
            <w:vAlign w:val="center"/>
            <w:hideMark/>
          </w:tcPr>
          <w:p w14:paraId="471C9C8D" w14:textId="77777777" w:rsidR="00A84A2E" w:rsidRPr="00A84A2E" w:rsidRDefault="00A84A2E" w:rsidP="00A84A2E">
            <w:pPr>
              <w:jc w:val="center"/>
              <w:rPr>
                <w:sz w:val="20"/>
                <w:szCs w:val="20"/>
              </w:rPr>
            </w:pPr>
          </w:p>
        </w:tc>
        <w:tc>
          <w:tcPr>
            <w:tcW w:w="4621" w:type="dxa"/>
            <w:gridSpan w:val="2"/>
            <w:vMerge/>
            <w:tcBorders>
              <w:top w:val="nil"/>
              <w:left w:val="nil"/>
              <w:bottom w:val="nil"/>
              <w:right w:val="nil"/>
            </w:tcBorders>
            <w:vAlign w:val="center"/>
            <w:hideMark/>
          </w:tcPr>
          <w:p w14:paraId="2FAEABA2" w14:textId="77777777" w:rsidR="00A84A2E" w:rsidRPr="00A84A2E" w:rsidRDefault="00A84A2E" w:rsidP="00A84A2E">
            <w:pPr>
              <w:rPr>
                <w:rFonts w:ascii="Calibri" w:hAnsi="Calibri" w:cs="Calibri"/>
                <w:b/>
                <w:bCs/>
                <w:i/>
                <w:iCs/>
                <w:color w:val="FFFFFF"/>
                <w:sz w:val="36"/>
                <w:szCs w:val="36"/>
              </w:rPr>
            </w:pPr>
          </w:p>
        </w:tc>
      </w:tr>
      <w:tr w:rsidR="00A84A2E" w:rsidRPr="00A84A2E" w14:paraId="5FBE3618" w14:textId="77777777" w:rsidTr="00A84A2E">
        <w:trPr>
          <w:trHeight w:val="217"/>
        </w:trPr>
        <w:tc>
          <w:tcPr>
            <w:tcW w:w="1949" w:type="dxa"/>
            <w:tcBorders>
              <w:top w:val="nil"/>
              <w:left w:val="nil"/>
              <w:bottom w:val="nil"/>
              <w:right w:val="nil"/>
            </w:tcBorders>
            <w:shd w:val="clear" w:color="auto" w:fill="auto"/>
            <w:vAlign w:val="center"/>
            <w:hideMark/>
          </w:tcPr>
          <w:p w14:paraId="7303C3C4" w14:textId="77777777" w:rsidR="00A84A2E" w:rsidRPr="00A84A2E" w:rsidRDefault="00A84A2E" w:rsidP="00A84A2E">
            <w:pPr>
              <w:rPr>
                <w:rFonts w:ascii="Calibri" w:hAnsi="Calibri" w:cs="Calibri"/>
                <w:b/>
                <w:bCs/>
                <w:i/>
                <w:iCs/>
                <w:color w:val="FFFFFF"/>
                <w:sz w:val="32"/>
                <w:szCs w:val="32"/>
                <w:u w:val="single"/>
              </w:rPr>
            </w:pPr>
            <w:r w:rsidRPr="00A84A2E">
              <w:rPr>
                <w:rFonts w:ascii="Calibri" w:hAnsi="Calibri" w:cs="Calibri"/>
                <w:b/>
                <w:bCs/>
                <w:i/>
                <w:iCs/>
                <w:color w:val="FFFFFF"/>
                <w:sz w:val="32"/>
                <w:szCs w:val="32"/>
                <w:u w:val="single"/>
              </w:rPr>
              <w:t xml:space="preserve">PLAN DE COMPRAS </w:t>
            </w:r>
          </w:p>
        </w:tc>
        <w:tc>
          <w:tcPr>
            <w:tcW w:w="2193" w:type="dxa"/>
            <w:tcBorders>
              <w:top w:val="nil"/>
              <w:left w:val="nil"/>
              <w:bottom w:val="nil"/>
              <w:right w:val="nil"/>
            </w:tcBorders>
            <w:shd w:val="clear" w:color="auto" w:fill="auto"/>
            <w:vAlign w:val="center"/>
            <w:hideMark/>
          </w:tcPr>
          <w:p w14:paraId="727A1B47" w14:textId="281408B7" w:rsidR="00A84A2E" w:rsidRPr="00A84A2E" w:rsidRDefault="00A84A2E" w:rsidP="00A84A2E">
            <w:pPr>
              <w:rPr>
                <w:rFonts w:ascii="Calibri" w:hAnsi="Calibri" w:cs="Calibri"/>
                <w:b/>
                <w:bCs/>
                <w:i/>
                <w:iCs/>
                <w:color w:val="FFFFFF"/>
                <w:sz w:val="32"/>
                <w:szCs w:val="32"/>
                <w:u w:val="single"/>
              </w:rPr>
            </w:pPr>
          </w:p>
        </w:tc>
        <w:tc>
          <w:tcPr>
            <w:tcW w:w="1856" w:type="dxa"/>
            <w:tcBorders>
              <w:top w:val="nil"/>
              <w:left w:val="nil"/>
              <w:bottom w:val="nil"/>
              <w:right w:val="nil"/>
            </w:tcBorders>
            <w:shd w:val="clear" w:color="auto" w:fill="auto"/>
            <w:vAlign w:val="center"/>
            <w:hideMark/>
          </w:tcPr>
          <w:p w14:paraId="51757458" w14:textId="77777777" w:rsidR="00A84A2E" w:rsidRPr="00A84A2E" w:rsidRDefault="00A84A2E" w:rsidP="00A84A2E">
            <w:pPr>
              <w:rPr>
                <w:sz w:val="20"/>
                <w:szCs w:val="20"/>
              </w:rPr>
            </w:pPr>
          </w:p>
        </w:tc>
        <w:tc>
          <w:tcPr>
            <w:tcW w:w="1998" w:type="dxa"/>
            <w:tcBorders>
              <w:top w:val="nil"/>
              <w:left w:val="nil"/>
              <w:bottom w:val="nil"/>
              <w:right w:val="nil"/>
            </w:tcBorders>
            <w:shd w:val="clear" w:color="auto" w:fill="auto"/>
            <w:vAlign w:val="center"/>
            <w:hideMark/>
          </w:tcPr>
          <w:p w14:paraId="21FD300F" w14:textId="77777777" w:rsidR="00A84A2E" w:rsidRPr="00A84A2E" w:rsidRDefault="00A84A2E" w:rsidP="00A84A2E">
            <w:pPr>
              <w:rPr>
                <w:sz w:val="20"/>
                <w:szCs w:val="20"/>
              </w:rPr>
            </w:pPr>
          </w:p>
        </w:tc>
        <w:tc>
          <w:tcPr>
            <w:tcW w:w="1868" w:type="dxa"/>
            <w:tcBorders>
              <w:top w:val="nil"/>
              <w:left w:val="nil"/>
              <w:bottom w:val="nil"/>
              <w:right w:val="nil"/>
            </w:tcBorders>
            <w:shd w:val="clear" w:color="auto" w:fill="auto"/>
            <w:vAlign w:val="center"/>
            <w:hideMark/>
          </w:tcPr>
          <w:p w14:paraId="09296BFF" w14:textId="77777777" w:rsidR="00A84A2E" w:rsidRPr="00A84A2E" w:rsidRDefault="00A84A2E" w:rsidP="00A84A2E">
            <w:pPr>
              <w:rPr>
                <w:sz w:val="20"/>
                <w:szCs w:val="20"/>
              </w:rPr>
            </w:pPr>
          </w:p>
        </w:tc>
        <w:tc>
          <w:tcPr>
            <w:tcW w:w="1510" w:type="dxa"/>
            <w:tcBorders>
              <w:top w:val="nil"/>
              <w:left w:val="nil"/>
              <w:bottom w:val="nil"/>
              <w:right w:val="nil"/>
            </w:tcBorders>
            <w:shd w:val="clear" w:color="auto" w:fill="auto"/>
            <w:vAlign w:val="center"/>
            <w:hideMark/>
          </w:tcPr>
          <w:p w14:paraId="1520C020" w14:textId="77777777" w:rsidR="00A84A2E" w:rsidRPr="00A84A2E" w:rsidRDefault="00A84A2E" w:rsidP="00A84A2E">
            <w:pPr>
              <w:rPr>
                <w:sz w:val="20"/>
                <w:szCs w:val="20"/>
              </w:rPr>
            </w:pPr>
          </w:p>
        </w:tc>
        <w:tc>
          <w:tcPr>
            <w:tcW w:w="1289" w:type="dxa"/>
            <w:tcBorders>
              <w:top w:val="nil"/>
              <w:left w:val="nil"/>
              <w:bottom w:val="nil"/>
              <w:right w:val="nil"/>
            </w:tcBorders>
            <w:shd w:val="clear" w:color="auto" w:fill="auto"/>
            <w:vAlign w:val="center"/>
            <w:hideMark/>
          </w:tcPr>
          <w:p w14:paraId="24773EBA" w14:textId="77777777" w:rsidR="00A84A2E" w:rsidRPr="00A84A2E" w:rsidRDefault="00A84A2E" w:rsidP="00A84A2E">
            <w:pPr>
              <w:rPr>
                <w:sz w:val="20"/>
                <w:szCs w:val="20"/>
              </w:rPr>
            </w:pPr>
          </w:p>
        </w:tc>
        <w:tc>
          <w:tcPr>
            <w:tcW w:w="1721" w:type="dxa"/>
            <w:tcBorders>
              <w:top w:val="nil"/>
              <w:left w:val="nil"/>
              <w:bottom w:val="nil"/>
              <w:right w:val="nil"/>
            </w:tcBorders>
            <w:shd w:val="clear" w:color="auto" w:fill="auto"/>
            <w:vAlign w:val="center"/>
            <w:hideMark/>
          </w:tcPr>
          <w:p w14:paraId="0DAE3AC4" w14:textId="77777777" w:rsidR="00A84A2E" w:rsidRPr="00A84A2E" w:rsidRDefault="00A84A2E" w:rsidP="00A84A2E">
            <w:pPr>
              <w:rPr>
                <w:sz w:val="20"/>
                <w:szCs w:val="20"/>
              </w:rPr>
            </w:pPr>
          </w:p>
        </w:tc>
        <w:tc>
          <w:tcPr>
            <w:tcW w:w="4621" w:type="dxa"/>
            <w:gridSpan w:val="2"/>
            <w:vMerge/>
            <w:tcBorders>
              <w:top w:val="nil"/>
              <w:left w:val="nil"/>
              <w:bottom w:val="nil"/>
              <w:right w:val="nil"/>
            </w:tcBorders>
            <w:vAlign w:val="center"/>
            <w:hideMark/>
          </w:tcPr>
          <w:p w14:paraId="701138D5" w14:textId="77777777" w:rsidR="00A84A2E" w:rsidRPr="00A84A2E" w:rsidRDefault="00A84A2E" w:rsidP="00A84A2E">
            <w:pPr>
              <w:rPr>
                <w:rFonts w:ascii="Calibri" w:hAnsi="Calibri" w:cs="Calibri"/>
                <w:b/>
                <w:bCs/>
                <w:i/>
                <w:iCs/>
                <w:color w:val="FFFFFF"/>
                <w:sz w:val="36"/>
                <w:szCs w:val="36"/>
              </w:rPr>
            </w:pPr>
          </w:p>
        </w:tc>
      </w:tr>
      <w:tr w:rsidR="00A84A2E" w:rsidRPr="00A84A2E" w14:paraId="730CA951" w14:textId="77777777" w:rsidTr="00A84A2E">
        <w:trPr>
          <w:trHeight w:val="174"/>
        </w:trPr>
        <w:tc>
          <w:tcPr>
            <w:tcW w:w="1949" w:type="dxa"/>
            <w:tcBorders>
              <w:top w:val="nil"/>
              <w:left w:val="nil"/>
              <w:bottom w:val="nil"/>
              <w:right w:val="nil"/>
            </w:tcBorders>
            <w:shd w:val="clear" w:color="auto" w:fill="auto"/>
            <w:noWrap/>
            <w:vAlign w:val="center"/>
            <w:hideMark/>
          </w:tcPr>
          <w:p w14:paraId="1F2E1428" w14:textId="77777777" w:rsidR="00A84A2E" w:rsidRPr="00A84A2E" w:rsidRDefault="00A84A2E" w:rsidP="00A84A2E">
            <w:pPr>
              <w:rPr>
                <w:sz w:val="20"/>
                <w:szCs w:val="20"/>
              </w:rPr>
            </w:pPr>
          </w:p>
        </w:tc>
        <w:tc>
          <w:tcPr>
            <w:tcW w:w="2193" w:type="dxa"/>
            <w:tcBorders>
              <w:top w:val="nil"/>
              <w:left w:val="nil"/>
              <w:bottom w:val="nil"/>
              <w:right w:val="nil"/>
            </w:tcBorders>
            <w:shd w:val="clear" w:color="auto" w:fill="auto"/>
            <w:vAlign w:val="center"/>
            <w:hideMark/>
          </w:tcPr>
          <w:p w14:paraId="45C8096A" w14:textId="77777777" w:rsidR="00A84A2E" w:rsidRPr="00A84A2E" w:rsidRDefault="00A84A2E" w:rsidP="00A84A2E">
            <w:pPr>
              <w:jc w:val="center"/>
              <w:rPr>
                <w:sz w:val="20"/>
                <w:szCs w:val="20"/>
              </w:rPr>
            </w:pPr>
          </w:p>
        </w:tc>
        <w:tc>
          <w:tcPr>
            <w:tcW w:w="1856" w:type="dxa"/>
            <w:tcBorders>
              <w:top w:val="nil"/>
              <w:left w:val="nil"/>
              <w:bottom w:val="nil"/>
              <w:right w:val="nil"/>
            </w:tcBorders>
            <w:shd w:val="clear" w:color="auto" w:fill="auto"/>
            <w:noWrap/>
            <w:vAlign w:val="bottom"/>
            <w:hideMark/>
          </w:tcPr>
          <w:p w14:paraId="261DFAE8" w14:textId="77777777" w:rsidR="00A84A2E" w:rsidRPr="00A84A2E" w:rsidRDefault="00A84A2E" w:rsidP="00A84A2E">
            <w:pPr>
              <w:rPr>
                <w:sz w:val="20"/>
                <w:szCs w:val="20"/>
              </w:rPr>
            </w:pPr>
          </w:p>
        </w:tc>
        <w:tc>
          <w:tcPr>
            <w:tcW w:w="1998" w:type="dxa"/>
            <w:tcBorders>
              <w:top w:val="nil"/>
              <w:left w:val="nil"/>
              <w:bottom w:val="nil"/>
              <w:right w:val="nil"/>
            </w:tcBorders>
            <w:shd w:val="clear" w:color="auto" w:fill="auto"/>
            <w:noWrap/>
            <w:vAlign w:val="bottom"/>
            <w:hideMark/>
          </w:tcPr>
          <w:p w14:paraId="672F5020" w14:textId="77777777" w:rsidR="00A84A2E" w:rsidRPr="00A84A2E" w:rsidRDefault="00A84A2E" w:rsidP="00A84A2E">
            <w:pPr>
              <w:rPr>
                <w:sz w:val="20"/>
                <w:szCs w:val="20"/>
              </w:rPr>
            </w:pPr>
          </w:p>
        </w:tc>
        <w:tc>
          <w:tcPr>
            <w:tcW w:w="1868" w:type="dxa"/>
            <w:tcBorders>
              <w:top w:val="nil"/>
              <w:left w:val="nil"/>
              <w:bottom w:val="nil"/>
              <w:right w:val="nil"/>
            </w:tcBorders>
            <w:shd w:val="clear" w:color="auto" w:fill="auto"/>
            <w:vAlign w:val="center"/>
            <w:hideMark/>
          </w:tcPr>
          <w:p w14:paraId="1D21BE28" w14:textId="77777777" w:rsidR="00A84A2E" w:rsidRPr="00A84A2E" w:rsidRDefault="00A84A2E" w:rsidP="00A84A2E">
            <w:pPr>
              <w:rPr>
                <w:sz w:val="20"/>
                <w:szCs w:val="20"/>
              </w:rPr>
            </w:pPr>
          </w:p>
        </w:tc>
        <w:tc>
          <w:tcPr>
            <w:tcW w:w="1510" w:type="dxa"/>
            <w:tcBorders>
              <w:top w:val="nil"/>
              <w:left w:val="nil"/>
              <w:bottom w:val="nil"/>
              <w:right w:val="nil"/>
            </w:tcBorders>
            <w:shd w:val="clear" w:color="auto" w:fill="auto"/>
            <w:noWrap/>
            <w:vAlign w:val="center"/>
            <w:hideMark/>
          </w:tcPr>
          <w:p w14:paraId="3288D8E7" w14:textId="77777777" w:rsidR="00A84A2E" w:rsidRPr="00A84A2E" w:rsidRDefault="00A84A2E" w:rsidP="00A84A2E">
            <w:pPr>
              <w:jc w:val="center"/>
              <w:rPr>
                <w:sz w:val="20"/>
                <w:szCs w:val="20"/>
              </w:rPr>
            </w:pPr>
          </w:p>
        </w:tc>
        <w:tc>
          <w:tcPr>
            <w:tcW w:w="1289" w:type="dxa"/>
            <w:tcBorders>
              <w:top w:val="nil"/>
              <w:left w:val="nil"/>
              <w:bottom w:val="nil"/>
              <w:right w:val="nil"/>
            </w:tcBorders>
            <w:shd w:val="clear" w:color="auto" w:fill="auto"/>
            <w:noWrap/>
            <w:vAlign w:val="center"/>
            <w:hideMark/>
          </w:tcPr>
          <w:p w14:paraId="46F5DDA0" w14:textId="77777777" w:rsidR="00A84A2E" w:rsidRPr="00A84A2E" w:rsidRDefault="00A84A2E" w:rsidP="00A84A2E">
            <w:pPr>
              <w:jc w:val="center"/>
              <w:rPr>
                <w:sz w:val="20"/>
                <w:szCs w:val="20"/>
              </w:rPr>
            </w:pPr>
          </w:p>
        </w:tc>
        <w:tc>
          <w:tcPr>
            <w:tcW w:w="1721" w:type="dxa"/>
            <w:tcBorders>
              <w:top w:val="nil"/>
              <w:left w:val="nil"/>
              <w:bottom w:val="nil"/>
              <w:right w:val="nil"/>
            </w:tcBorders>
            <w:shd w:val="clear" w:color="auto" w:fill="auto"/>
            <w:noWrap/>
            <w:vAlign w:val="center"/>
            <w:hideMark/>
          </w:tcPr>
          <w:p w14:paraId="61441672" w14:textId="77777777" w:rsidR="00A84A2E" w:rsidRPr="00A84A2E" w:rsidRDefault="00A84A2E" w:rsidP="00A84A2E">
            <w:pPr>
              <w:jc w:val="center"/>
              <w:rPr>
                <w:sz w:val="20"/>
                <w:szCs w:val="20"/>
              </w:rPr>
            </w:pPr>
          </w:p>
        </w:tc>
        <w:tc>
          <w:tcPr>
            <w:tcW w:w="4621" w:type="dxa"/>
            <w:gridSpan w:val="2"/>
            <w:vMerge/>
            <w:tcBorders>
              <w:top w:val="nil"/>
              <w:left w:val="nil"/>
              <w:bottom w:val="nil"/>
              <w:right w:val="nil"/>
            </w:tcBorders>
            <w:vAlign w:val="center"/>
            <w:hideMark/>
          </w:tcPr>
          <w:p w14:paraId="0C1DECA8" w14:textId="77777777" w:rsidR="00A84A2E" w:rsidRPr="00A84A2E" w:rsidRDefault="00A84A2E" w:rsidP="00A84A2E">
            <w:pPr>
              <w:rPr>
                <w:rFonts w:ascii="Calibri" w:hAnsi="Calibri" w:cs="Calibri"/>
                <w:b/>
                <w:bCs/>
                <w:i/>
                <w:iCs/>
                <w:color w:val="FFFFFF"/>
                <w:sz w:val="36"/>
                <w:szCs w:val="36"/>
              </w:rPr>
            </w:pPr>
          </w:p>
        </w:tc>
      </w:tr>
      <w:tr w:rsidR="00A84A2E" w:rsidRPr="00A84A2E" w14:paraId="212F5BAF" w14:textId="77777777" w:rsidTr="00A84A2E">
        <w:trPr>
          <w:trHeight w:val="174"/>
        </w:trPr>
        <w:tc>
          <w:tcPr>
            <w:tcW w:w="1949" w:type="dxa"/>
            <w:tcBorders>
              <w:top w:val="nil"/>
              <w:left w:val="nil"/>
              <w:bottom w:val="nil"/>
              <w:right w:val="nil"/>
            </w:tcBorders>
            <w:shd w:val="clear" w:color="auto" w:fill="auto"/>
            <w:noWrap/>
            <w:vAlign w:val="center"/>
            <w:hideMark/>
          </w:tcPr>
          <w:p w14:paraId="47C882C9" w14:textId="77777777" w:rsidR="00A84A2E" w:rsidRPr="00A84A2E" w:rsidRDefault="00A84A2E" w:rsidP="00A84A2E">
            <w:pPr>
              <w:jc w:val="center"/>
              <w:rPr>
                <w:sz w:val="20"/>
                <w:szCs w:val="20"/>
              </w:rPr>
            </w:pPr>
          </w:p>
        </w:tc>
        <w:tc>
          <w:tcPr>
            <w:tcW w:w="2193" w:type="dxa"/>
            <w:tcBorders>
              <w:top w:val="nil"/>
              <w:left w:val="nil"/>
              <w:bottom w:val="nil"/>
              <w:right w:val="nil"/>
            </w:tcBorders>
            <w:shd w:val="clear" w:color="auto" w:fill="auto"/>
            <w:vAlign w:val="center"/>
            <w:hideMark/>
          </w:tcPr>
          <w:p w14:paraId="724E2452" w14:textId="77777777" w:rsidR="00A84A2E" w:rsidRPr="00A84A2E" w:rsidRDefault="00A84A2E" w:rsidP="00A84A2E">
            <w:pPr>
              <w:jc w:val="center"/>
              <w:rPr>
                <w:sz w:val="20"/>
                <w:szCs w:val="20"/>
              </w:rPr>
            </w:pPr>
          </w:p>
        </w:tc>
        <w:tc>
          <w:tcPr>
            <w:tcW w:w="1856" w:type="dxa"/>
            <w:tcBorders>
              <w:top w:val="nil"/>
              <w:left w:val="nil"/>
              <w:bottom w:val="nil"/>
              <w:right w:val="nil"/>
            </w:tcBorders>
            <w:shd w:val="clear" w:color="auto" w:fill="auto"/>
            <w:noWrap/>
            <w:vAlign w:val="bottom"/>
            <w:hideMark/>
          </w:tcPr>
          <w:p w14:paraId="3AD44CAF" w14:textId="77777777" w:rsidR="00A84A2E" w:rsidRPr="00A84A2E" w:rsidRDefault="00A84A2E" w:rsidP="00A84A2E">
            <w:pPr>
              <w:rPr>
                <w:sz w:val="20"/>
                <w:szCs w:val="20"/>
              </w:rPr>
            </w:pPr>
          </w:p>
        </w:tc>
        <w:tc>
          <w:tcPr>
            <w:tcW w:w="1998" w:type="dxa"/>
            <w:tcBorders>
              <w:top w:val="nil"/>
              <w:left w:val="nil"/>
              <w:bottom w:val="nil"/>
              <w:right w:val="nil"/>
            </w:tcBorders>
            <w:shd w:val="clear" w:color="auto" w:fill="auto"/>
            <w:noWrap/>
            <w:vAlign w:val="bottom"/>
            <w:hideMark/>
          </w:tcPr>
          <w:p w14:paraId="7D8EA8D1" w14:textId="77777777" w:rsidR="00A84A2E" w:rsidRPr="00A84A2E" w:rsidRDefault="00A84A2E" w:rsidP="00A84A2E">
            <w:pPr>
              <w:rPr>
                <w:sz w:val="20"/>
                <w:szCs w:val="20"/>
              </w:rPr>
            </w:pPr>
          </w:p>
        </w:tc>
        <w:tc>
          <w:tcPr>
            <w:tcW w:w="1868" w:type="dxa"/>
            <w:tcBorders>
              <w:top w:val="nil"/>
              <w:left w:val="nil"/>
              <w:bottom w:val="nil"/>
              <w:right w:val="nil"/>
            </w:tcBorders>
            <w:shd w:val="clear" w:color="auto" w:fill="auto"/>
            <w:vAlign w:val="center"/>
            <w:hideMark/>
          </w:tcPr>
          <w:p w14:paraId="64EF528F" w14:textId="77777777" w:rsidR="00A84A2E" w:rsidRPr="00A84A2E" w:rsidRDefault="00A84A2E" w:rsidP="00A84A2E">
            <w:pPr>
              <w:rPr>
                <w:sz w:val="20"/>
                <w:szCs w:val="20"/>
              </w:rPr>
            </w:pPr>
          </w:p>
        </w:tc>
        <w:tc>
          <w:tcPr>
            <w:tcW w:w="1510" w:type="dxa"/>
            <w:tcBorders>
              <w:top w:val="nil"/>
              <w:left w:val="nil"/>
              <w:bottom w:val="nil"/>
              <w:right w:val="nil"/>
            </w:tcBorders>
            <w:shd w:val="clear" w:color="auto" w:fill="auto"/>
            <w:noWrap/>
            <w:vAlign w:val="center"/>
            <w:hideMark/>
          </w:tcPr>
          <w:p w14:paraId="4C3F22DF" w14:textId="77777777" w:rsidR="00A84A2E" w:rsidRPr="00A84A2E" w:rsidRDefault="00A84A2E" w:rsidP="00A84A2E">
            <w:pPr>
              <w:jc w:val="center"/>
              <w:rPr>
                <w:sz w:val="20"/>
                <w:szCs w:val="20"/>
              </w:rPr>
            </w:pPr>
          </w:p>
        </w:tc>
        <w:tc>
          <w:tcPr>
            <w:tcW w:w="1289" w:type="dxa"/>
            <w:tcBorders>
              <w:top w:val="nil"/>
              <w:left w:val="nil"/>
              <w:bottom w:val="nil"/>
              <w:right w:val="nil"/>
            </w:tcBorders>
            <w:shd w:val="clear" w:color="auto" w:fill="auto"/>
            <w:noWrap/>
            <w:vAlign w:val="center"/>
            <w:hideMark/>
          </w:tcPr>
          <w:p w14:paraId="2D29A692" w14:textId="77777777" w:rsidR="00A84A2E" w:rsidRPr="00A84A2E" w:rsidRDefault="00A84A2E" w:rsidP="00A84A2E">
            <w:pPr>
              <w:jc w:val="center"/>
              <w:rPr>
                <w:sz w:val="20"/>
                <w:szCs w:val="20"/>
              </w:rPr>
            </w:pPr>
          </w:p>
        </w:tc>
        <w:tc>
          <w:tcPr>
            <w:tcW w:w="1721" w:type="dxa"/>
            <w:tcBorders>
              <w:top w:val="nil"/>
              <w:left w:val="nil"/>
              <w:bottom w:val="nil"/>
              <w:right w:val="nil"/>
            </w:tcBorders>
            <w:shd w:val="clear" w:color="auto" w:fill="auto"/>
            <w:noWrap/>
            <w:vAlign w:val="center"/>
            <w:hideMark/>
          </w:tcPr>
          <w:p w14:paraId="31E7F58C" w14:textId="77777777" w:rsidR="00A84A2E" w:rsidRPr="00A84A2E" w:rsidRDefault="00A84A2E" w:rsidP="00A84A2E">
            <w:pPr>
              <w:jc w:val="center"/>
              <w:rPr>
                <w:sz w:val="20"/>
                <w:szCs w:val="20"/>
              </w:rPr>
            </w:pPr>
          </w:p>
        </w:tc>
        <w:tc>
          <w:tcPr>
            <w:tcW w:w="1889" w:type="dxa"/>
            <w:tcBorders>
              <w:top w:val="nil"/>
              <w:left w:val="nil"/>
              <w:bottom w:val="nil"/>
              <w:right w:val="nil"/>
            </w:tcBorders>
            <w:shd w:val="clear" w:color="auto" w:fill="auto"/>
            <w:noWrap/>
            <w:vAlign w:val="center"/>
            <w:hideMark/>
          </w:tcPr>
          <w:p w14:paraId="2AC3D2C7" w14:textId="77777777" w:rsidR="00A84A2E" w:rsidRPr="00A84A2E" w:rsidRDefault="00A84A2E" w:rsidP="00A84A2E">
            <w:pPr>
              <w:jc w:val="center"/>
              <w:rPr>
                <w:sz w:val="20"/>
                <w:szCs w:val="20"/>
              </w:rPr>
            </w:pPr>
          </w:p>
        </w:tc>
        <w:tc>
          <w:tcPr>
            <w:tcW w:w="2732" w:type="dxa"/>
            <w:tcBorders>
              <w:top w:val="nil"/>
              <w:left w:val="nil"/>
              <w:bottom w:val="nil"/>
              <w:right w:val="nil"/>
            </w:tcBorders>
            <w:shd w:val="clear" w:color="auto" w:fill="auto"/>
            <w:noWrap/>
            <w:vAlign w:val="center"/>
            <w:hideMark/>
          </w:tcPr>
          <w:p w14:paraId="3579EABE" w14:textId="77777777" w:rsidR="00A84A2E" w:rsidRPr="00A84A2E" w:rsidRDefault="00A84A2E" w:rsidP="00A84A2E">
            <w:pPr>
              <w:jc w:val="center"/>
              <w:rPr>
                <w:sz w:val="20"/>
                <w:szCs w:val="20"/>
              </w:rPr>
            </w:pPr>
          </w:p>
        </w:tc>
      </w:tr>
      <w:tr w:rsidR="00A84A2E" w:rsidRPr="00A84A2E" w14:paraId="61E6D678" w14:textId="77777777" w:rsidTr="00A84A2E">
        <w:trPr>
          <w:trHeight w:val="174"/>
        </w:trPr>
        <w:tc>
          <w:tcPr>
            <w:tcW w:w="1949" w:type="dxa"/>
            <w:tcBorders>
              <w:top w:val="nil"/>
              <w:left w:val="nil"/>
              <w:bottom w:val="nil"/>
              <w:right w:val="nil"/>
            </w:tcBorders>
            <w:shd w:val="clear" w:color="auto" w:fill="auto"/>
            <w:noWrap/>
            <w:vAlign w:val="center"/>
            <w:hideMark/>
          </w:tcPr>
          <w:p w14:paraId="30DD0831" w14:textId="77777777" w:rsidR="00A84A2E" w:rsidRPr="00A84A2E" w:rsidRDefault="00A84A2E" w:rsidP="00A84A2E">
            <w:pPr>
              <w:rPr>
                <w:sz w:val="20"/>
                <w:szCs w:val="20"/>
              </w:rPr>
            </w:pPr>
          </w:p>
        </w:tc>
        <w:tc>
          <w:tcPr>
            <w:tcW w:w="2193" w:type="dxa"/>
            <w:tcBorders>
              <w:top w:val="nil"/>
              <w:left w:val="nil"/>
              <w:bottom w:val="nil"/>
              <w:right w:val="nil"/>
            </w:tcBorders>
            <w:shd w:val="clear" w:color="auto" w:fill="auto"/>
            <w:vAlign w:val="center"/>
            <w:hideMark/>
          </w:tcPr>
          <w:p w14:paraId="2A8FFB72" w14:textId="77777777" w:rsidR="00A84A2E" w:rsidRPr="00A84A2E" w:rsidRDefault="00A84A2E" w:rsidP="00A84A2E">
            <w:pPr>
              <w:jc w:val="center"/>
              <w:rPr>
                <w:sz w:val="20"/>
                <w:szCs w:val="20"/>
              </w:rPr>
            </w:pPr>
          </w:p>
        </w:tc>
        <w:tc>
          <w:tcPr>
            <w:tcW w:w="1856" w:type="dxa"/>
            <w:tcBorders>
              <w:top w:val="nil"/>
              <w:left w:val="nil"/>
              <w:bottom w:val="nil"/>
              <w:right w:val="nil"/>
            </w:tcBorders>
            <w:shd w:val="clear" w:color="auto" w:fill="auto"/>
            <w:noWrap/>
            <w:vAlign w:val="bottom"/>
            <w:hideMark/>
          </w:tcPr>
          <w:p w14:paraId="70AE0E5E" w14:textId="77777777" w:rsidR="00A84A2E" w:rsidRPr="00A84A2E" w:rsidRDefault="00A84A2E" w:rsidP="00A84A2E">
            <w:pPr>
              <w:rPr>
                <w:sz w:val="20"/>
                <w:szCs w:val="20"/>
              </w:rPr>
            </w:pPr>
          </w:p>
        </w:tc>
        <w:tc>
          <w:tcPr>
            <w:tcW w:w="1998" w:type="dxa"/>
            <w:tcBorders>
              <w:top w:val="nil"/>
              <w:left w:val="nil"/>
              <w:bottom w:val="nil"/>
              <w:right w:val="nil"/>
            </w:tcBorders>
            <w:shd w:val="clear" w:color="auto" w:fill="auto"/>
            <w:noWrap/>
            <w:vAlign w:val="bottom"/>
            <w:hideMark/>
          </w:tcPr>
          <w:p w14:paraId="606A10B3" w14:textId="77777777" w:rsidR="00A84A2E" w:rsidRPr="00A84A2E" w:rsidRDefault="00A84A2E" w:rsidP="00A84A2E">
            <w:pPr>
              <w:rPr>
                <w:sz w:val="20"/>
                <w:szCs w:val="20"/>
              </w:rPr>
            </w:pPr>
          </w:p>
        </w:tc>
        <w:tc>
          <w:tcPr>
            <w:tcW w:w="1868" w:type="dxa"/>
            <w:tcBorders>
              <w:top w:val="nil"/>
              <w:left w:val="nil"/>
              <w:bottom w:val="nil"/>
              <w:right w:val="nil"/>
            </w:tcBorders>
            <w:shd w:val="clear" w:color="auto" w:fill="auto"/>
            <w:vAlign w:val="center"/>
            <w:hideMark/>
          </w:tcPr>
          <w:p w14:paraId="600F9A3D" w14:textId="77777777" w:rsidR="00A84A2E" w:rsidRPr="00A84A2E" w:rsidRDefault="00A84A2E" w:rsidP="00A84A2E">
            <w:pPr>
              <w:rPr>
                <w:sz w:val="20"/>
                <w:szCs w:val="20"/>
              </w:rPr>
            </w:pPr>
          </w:p>
        </w:tc>
        <w:tc>
          <w:tcPr>
            <w:tcW w:w="1510" w:type="dxa"/>
            <w:tcBorders>
              <w:top w:val="nil"/>
              <w:left w:val="nil"/>
              <w:bottom w:val="nil"/>
              <w:right w:val="nil"/>
            </w:tcBorders>
            <w:shd w:val="clear" w:color="auto" w:fill="auto"/>
            <w:noWrap/>
            <w:vAlign w:val="center"/>
            <w:hideMark/>
          </w:tcPr>
          <w:p w14:paraId="519CEFA0" w14:textId="77777777" w:rsidR="00A84A2E" w:rsidRPr="00A84A2E" w:rsidRDefault="00A84A2E" w:rsidP="00A84A2E">
            <w:pPr>
              <w:jc w:val="center"/>
              <w:rPr>
                <w:sz w:val="20"/>
                <w:szCs w:val="20"/>
              </w:rPr>
            </w:pPr>
          </w:p>
        </w:tc>
        <w:tc>
          <w:tcPr>
            <w:tcW w:w="1289" w:type="dxa"/>
            <w:tcBorders>
              <w:top w:val="nil"/>
              <w:left w:val="nil"/>
              <w:bottom w:val="nil"/>
              <w:right w:val="nil"/>
            </w:tcBorders>
            <w:shd w:val="clear" w:color="auto" w:fill="auto"/>
            <w:noWrap/>
            <w:vAlign w:val="center"/>
            <w:hideMark/>
          </w:tcPr>
          <w:p w14:paraId="0CA1A252" w14:textId="77777777" w:rsidR="00A84A2E" w:rsidRPr="00A84A2E" w:rsidRDefault="00A84A2E" w:rsidP="00A84A2E">
            <w:pPr>
              <w:jc w:val="center"/>
              <w:rPr>
                <w:sz w:val="20"/>
                <w:szCs w:val="20"/>
              </w:rPr>
            </w:pPr>
          </w:p>
        </w:tc>
        <w:tc>
          <w:tcPr>
            <w:tcW w:w="1721" w:type="dxa"/>
            <w:tcBorders>
              <w:top w:val="nil"/>
              <w:left w:val="nil"/>
              <w:bottom w:val="nil"/>
              <w:right w:val="nil"/>
            </w:tcBorders>
            <w:shd w:val="clear" w:color="auto" w:fill="auto"/>
            <w:noWrap/>
            <w:vAlign w:val="center"/>
            <w:hideMark/>
          </w:tcPr>
          <w:p w14:paraId="2FDCEB6C" w14:textId="77777777" w:rsidR="00A84A2E" w:rsidRPr="00A84A2E" w:rsidRDefault="00A84A2E" w:rsidP="00A84A2E">
            <w:pPr>
              <w:jc w:val="center"/>
              <w:rPr>
                <w:sz w:val="20"/>
                <w:szCs w:val="20"/>
              </w:rPr>
            </w:pPr>
          </w:p>
        </w:tc>
        <w:tc>
          <w:tcPr>
            <w:tcW w:w="1889" w:type="dxa"/>
            <w:tcBorders>
              <w:top w:val="nil"/>
              <w:left w:val="nil"/>
              <w:bottom w:val="nil"/>
              <w:right w:val="nil"/>
            </w:tcBorders>
            <w:shd w:val="clear" w:color="auto" w:fill="auto"/>
            <w:noWrap/>
            <w:vAlign w:val="center"/>
            <w:hideMark/>
          </w:tcPr>
          <w:p w14:paraId="49405A96" w14:textId="77777777" w:rsidR="00A84A2E" w:rsidRPr="00A84A2E" w:rsidRDefault="00A84A2E" w:rsidP="00A84A2E">
            <w:pPr>
              <w:jc w:val="center"/>
              <w:rPr>
                <w:sz w:val="20"/>
                <w:szCs w:val="20"/>
              </w:rPr>
            </w:pPr>
          </w:p>
        </w:tc>
        <w:tc>
          <w:tcPr>
            <w:tcW w:w="2732" w:type="dxa"/>
            <w:tcBorders>
              <w:top w:val="nil"/>
              <w:left w:val="nil"/>
              <w:bottom w:val="nil"/>
              <w:right w:val="nil"/>
            </w:tcBorders>
            <w:shd w:val="clear" w:color="auto" w:fill="auto"/>
            <w:noWrap/>
            <w:vAlign w:val="center"/>
            <w:hideMark/>
          </w:tcPr>
          <w:p w14:paraId="44E009DA" w14:textId="77777777" w:rsidR="00A84A2E" w:rsidRPr="00A84A2E" w:rsidRDefault="00A84A2E" w:rsidP="00A84A2E">
            <w:pPr>
              <w:jc w:val="center"/>
              <w:rPr>
                <w:sz w:val="20"/>
                <w:szCs w:val="20"/>
              </w:rPr>
            </w:pPr>
          </w:p>
        </w:tc>
      </w:tr>
      <w:tr w:rsidR="00A84A2E" w:rsidRPr="00A84A2E" w14:paraId="5CBBC503" w14:textId="77777777" w:rsidTr="00A84A2E">
        <w:trPr>
          <w:trHeight w:val="349"/>
        </w:trPr>
        <w:tc>
          <w:tcPr>
            <w:tcW w:w="1949"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6FBEB778" w14:textId="77777777" w:rsidR="00A84A2E" w:rsidRPr="00A84A2E" w:rsidRDefault="00A84A2E" w:rsidP="00A84A2E">
            <w:pPr>
              <w:jc w:val="center"/>
              <w:rPr>
                <w:rFonts w:ascii="Calibri" w:hAnsi="Calibri" w:cs="Calibri"/>
                <w:b/>
                <w:bCs/>
              </w:rPr>
            </w:pPr>
            <w:r w:rsidRPr="00A84A2E">
              <w:rPr>
                <w:rFonts w:ascii="Calibri" w:hAnsi="Calibri" w:cs="Calibri"/>
                <w:b/>
                <w:bCs/>
              </w:rPr>
              <w:t>ÍTEM</w:t>
            </w:r>
          </w:p>
        </w:tc>
        <w:tc>
          <w:tcPr>
            <w:tcW w:w="2193" w:type="dxa"/>
            <w:tcBorders>
              <w:top w:val="single" w:sz="4" w:space="0" w:color="auto"/>
              <w:left w:val="nil"/>
              <w:bottom w:val="single" w:sz="4" w:space="0" w:color="auto"/>
              <w:right w:val="single" w:sz="4" w:space="0" w:color="auto"/>
            </w:tcBorders>
            <w:shd w:val="clear" w:color="000000" w:fill="C6E0B4"/>
            <w:vAlign w:val="center"/>
            <w:hideMark/>
          </w:tcPr>
          <w:p w14:paraId="02917CCB" w14:textId="77777777" w:rsidR="00A84A2E" w:rsidRPr="00A84A2E" w:rsidRDefault="00A84A2E" w:rsidP="00A84A2E">
            <w:pPr>
              <w:jc w:val="center"/>
              <w:rPr>
                <w:rFonts w:ascii="Calibri" w:hAnsi="Calibri" w:cs="Calibri"/>
                <w:b/>
                <w:bCs/>
              </w:rPr>
            </w:pPr>
            <w:r w:rsidRPr="00A84A2E">
              <w:rPr>
                <w:rFonts w:ascii="Calibri" w:hAnsi="Calibri" w:cs="Calibri"/>
                <w:b/>
                <w:bCs/>
              </w:rPr>
              <w:t>OBJETO CONTRACTUAL</w:t>
            </w:r>
          </w:p>
        </w:tc>
        <w:tc>
          <w:tcPr>
            <w:tcW w:w="1856" w:type="dxa"/>
            <w:tcBorders>
              <w:top w:val="single" w:sz="4" w:space="0" w:color="auto"/>
              <w:left w:val="nil"/>
              <w:bottom w:val="single" w:sz="4" w:space="0" w:color="auto"/>
              <w:right w:val="single" w:sz="4" w:space="0" w:color="auto"/>
            </w:tcBorders>
            <w:shd w:val="clear" w:color="000000" w:fill="C6E0B4"/>
            <w:vAlign w:val="center"/>
            <w:hideMark/>
          </w:tcPr>
          <w:p w14:paraId="226D3783" w14:textId="77777777" w:rsidR="00A84A2E" w:rsidRPr="00A84A2E" w:rsidRDefault="00A84A2E" w:rsidP="00A84A2E">
            <w:pPr>
              <w:jc w:val="center"/>
              <w:rPr>
                <w:rFonts w:ascii="Calibri" w:hAnsi="Calibri" w:cs="Calibri"/>
                <w:b/>
                <w:bCs/>
              </w:rPr>
            </w:pPr>
            <w:r w:rsidRPr="00A84A2E">
              <w:rPr>
                <w:rFonts w:ascii="Calibri" w:hAnsi="Calibri" w:cs="Calibri"/>
                <w:b/>
                <w:bCs/>
              </w:rPr>
              <w:t xml:space="preserve"> MONTO DEL CONTRATO </w:t>
            </w:r>
          </w:p>
        </w:tc>
        <w:tc>
          <w:tcPr>
            <w:tcW w:w="1998" w:type="dxa"/>
            <w:tcBorders>
              <w:top w:val="single" w:sz="4" w:space="0" w:color="auto"/>
              <w:left w:val="nil"/>
              <w:bottom w:val="single" w:sz="4" w:space="0" w:color="auto"/>
              <w:right w:val="single" w:sz="4" w:space="0" w:color="auto"/>
            </w:tcBorders>
            <w:shd w:val="clear" w:color="000000" w:fill="C6E0B4"/>
            <w:vAlign w:val="center"/>
            <w:hideMark/>
          </w:tcPr>
          <w:p w14:paraId="52F7662C" w14:textId="77777777" w:rsidR="00A84A2E" w:rsidRPr="00A84A2E" w:rsidRDefault="00A84A2E" w:rsidP="00A84A2E">
            <w:pPr>
              <w:jc w:val="center"/>
              <w:rPr>
                <w:rFonts w:ascii="Calibri" w:hAnsi="Calibri" w:cs="Calibri"/>
                <w:b/>
                <w:bCs/>
              </w:rPr>
            </w:pPr>
            <w:r w:rsidRPr="00A84A2E">
              <w:rPr>
                <w:rFonts w:ascii="Calibri" w:hAnsi="Calibri" w:cs="Calibri"/>
                <w:b/>
                <w:bCs/>
              </w:rPr>
              <w:t xml:space="preserve"> TIPO DE CONTRATO </w:t>
            </w:r>
          </w:p>
        </w:tc>
        <w:tc>
          <w:tcPr>
            <w:tcW w:w="1868" w:type="dxa"/>
            <w:tcBorders>
              <w:top w:val="single" w:sz="4" w:space="0" w:color="auto"/>
              <w:left w:val="nil"/>
              <w:bottom w:val="single" w:sz="4" w:space="0" w:color="auto"/>
              <w:right w:val="single" w:sz="4" w:space="0" w:color="auto"/>
            </w:tcBorders>
            <w:shd w:val="clear" w:color="000000" w:fill="C6E0B4"/>
            <w:vAlign w:val="center"/>
            <w:hideMark/>
          </w:tcPr>
          <w:p w14:paraId="78177EB2" w14:textId="77777777" w:rsidR="00A84A2E" w:rsidRPr="00A84A2E" w:rsidRDefault="00A84A2E" w:rsidP="00A84A2E">
            <w:pPr>
              <w:jc w:val="center"/>
              <w:rPr>
                <w:rFonts w:ascii="Calibri" w:hAnsi="Calibri" w:cs="Calibri"/>
                <w:b/>
                <w:bCs/>
              </w:rPr>
            </w:pPr>
            <w:r w:rsidRPr="00A84A2E">
              <w:rPr>
                <w:rFonts w:ascii="Calibri" w:hAnsi="Calibri" w:cs="Calibri"/>
                <w:b/>
                <w:bCs/>
              </w:rPr>
              <w:t>CONTRATISTA</w:t>
            </w:r>
          </w:p>
        </w:tc>
        <w:tc>
          <w:tcPr>
            <w:tcW w:w="1510" w:type="dxa"/>
            <w:tcBorders>
              <w:top w:val="single" w:sz="4" w:space="0" w:color="auto"/>
              <w:left w:val="nil"/>
              <w:bottom w:val="single" w:sz="4" w:space="0" w:color="auto"/>
              <w:right w:val="single" w:sz="4" w:space="0" w:color="auto"/>
            </w:tcBorders>
            <w:shd w:val="clear" w:color="000000" w:fill="C6E0B4"/>
            <w:vAlign w:val="center"/>
            <w:hideMark/>
          </w:tcPr>
          <w:p w14:paraId="38647544" w14:textId="77777777" w:rsidR="00A84A2E" w:rsidRPr="00A84A2E" w:rsidRDefault="00A84A2E" w:rsidP="00A84A2E">
            <w:pPr>
              <w:jc w:val="center"/>
              <w:rPr>
                <w:rFonts w:ascii="Calibri" w:hAnsi="Calibri" w:cs="Calibri"/>
                <w:b/>
                <w:bCs/>
              </w:rPr>
            </w:pPr>
            <w:r w:rsidRPr="00A84A2E">
              <w:rPr>
                <w:rFonts w:ascii="Calibri" w:hAnsi="Calibri" w:cs="Calibri"/>
                <w:b/>
                <w:bCs/>
              </w:rPr>
              <w:t xml:space="preserve">TIEMPO DE </w:t>
            </w:r>
            <w:proofErr w:type="spellStart"/>
            <w:r w:rsidRPr="00A84A2E">
              <w:rPr>
                <w:rFonts w:ascii="Calibri" w:hAnsi="Calibri" w:cs="Calibri"/>
                <w:b/>
                <w:bCs/>
              </w:rPr>
              <w:t>EJECUCION</w:t>
            </w:r>
            <w:proofErr w:type="spellEnd"/>
          </w:p>
        </w:tc>
        <w:tc>
          <w:tcPr>
            <w:tcW w:w="1289" w:type="dxa"/>
            <w:tcBorders>
              <w:top w:val="single" w:sz="4" w:space="0" w:color="auto"/>
              <w:left w:val="nil"/>
              <w:bottom w:val="single" w:sz="4" w:space="0" w:color="auto"/>
              <w:right w:val="single" w:sz="4" w:space="0" w:color="auto"/>
            </w:tcBorders>
            <w:shd w:val="clear" w:color="000000" w:fill="C6E0B4"/>
            <w:vAlign w:val="center"/>
            <w:hideMark/>
          </w:tcPr>
          <w:p w14:paraId="00F37C43" w14:textId="77777777" w:rsidR="00A84A2E" w:rsidRPr="00A84A2E" w:rsidRDefault="00A84A2E" w:rsidP="00A84A2E">
            <w:pPr>
              <w:jc w:val="center"/>
              <w:rPr>
                <w:rFonts w:ascii="Calibri" w:hAnsi="Calibri" w:cs="Calibri"/>
                <w:b/>
                <w:bCs/>
              </w:rPr>
            </w:pPr>
            <w:r w:rsidRPr="00A84A2E">
              <w:rPr>
                <w:rFonts w:ascii="Calibri" w:hAnsi="Calibri" w:cs="Calibri"/>
                <w:b/>
                <w:bCs/>
              </w:rPr>
              <w:t>FECHA INICIO DEL SERVICIO</w:t>
            </w:r>
          </w:p>
        </w:tc>
        <w:tc>
          <w:tcPr>
            <w:tcW w:w="1721" w:type="dxa"/>
            <w:tcBorders>
              <w:top w:val="single" w:sz="4" w:space="0" w:color="auto"/>
              <w:left w:val="nil"/>
              <w:bottom w:val="single" w:sz="4" w:space="0" w:color="auto"/>
              <w:right w:val="single" w:sz="4" w:space="0" w:color="auto"/>
            </w:tcBorders>
            <w:shd w:val="clear" w:color="000000" w:fill="C6E0B4"/>
            <w:vAlign w:val="center"/>
            <w:hideMark/>
          </w:tcPr>
          <w:p w14:paraId="17F2BF8E" w14:textId="77777777" w:rsidR="00A84A2E" w:rsidRPr="00A84A2E" w:rsidRDefault="00A84A2E" w:rsidP="00A84A2E">
            <w:pPr>
              <w:jc w:val="center"/>
              <w:rPr>
                <w:rFonts w:ascii="Calibri" w:hAnsi="Calibri" w:cs="Calibri"/>
                <w:b/>
                <w:bCs/>
              </w:rPr>
            </w:pPr>
            <w:r w:rsidRPr="00A84A2E">
              <w:rPr>
                <w:rFonts w:ascii="Calibri" w:hAnsi="Calibri" w:cs="Calibri"/>
                <w:b/>
                <w:bCs/>
              </w:rPr>
              <w:t>FECHA FINAL</w:t>
            </w:r>
          </w:p>
        </w:tc>
        <w:tc>
          <w:tcPr>
            <w:tcW w:w="1889" w:type="dxa"/>
            <w:tcBorders>
              <w:top w:val="single" w:sz="4" w:space="0" w:color="auto"/>
              <w:left w:val="nil"/>
              <w:bottom w:val="single" w:sz="4" w:space="0" w:color="auto"/>
              <w:right w:val="single" w:sz="4" w:space="0" w:color="auto"/>
            </w:tcBorders>
            <w:shd w:val="clear" w:color="000000" w:fill="C6E0B4"/>
            <w:vAlign w:val="center"/>
            <w:hideMark/>
          </w:tcPr>
          <w:p w14:paraId="56AB5A51" w14:textId="77777777" w:rsidR="00A84A2E" w:rsidRPr="00A84A2E" w:rsidRDefault="00A84A2E" w:rsidP="00A84A2E">
            <w:pPr>
              <w:jc w:val="center"/>
              <w:rPr>
                <w:rFonts w:ascii="Calibri" w:hAnsi="Calibri" w:cs="Calibri"/>
                <w:b/>
                <w:bCs/>
              </w:rPr>
            </w:pPr>
            <w:r w:rsidRPr="00A84A2E">
              <w:rPr>
                <w:rFonts w:ascii="Calibri" w:hAnsi="Calibri" w:cs="Calibri"/>
                <w:b/>
                <w:bCs/>
              </w:rPr>
              <w:t>Lugar de Ejecución</w:t>
            </w:r>
          </w:p>
        </w:tc>
        <w:tc>
          <w:tcPr>
            <w:tcW w:w="2732" w:type="dxa"/>
            <w:tcBorders>
              <w:top w:val="single" w:sz="4" w:space="0" w:color="auto"/>
              <w:left w:val="nil"/>
              <w:bottom w:val="single" w:sz="4" w:space="0" w:color="auto"/>
              <w:right w:val="single" w:sz="4" w:space="0" w:color="auto"/>
            </w:tcBorders>
            <w:shd w:val="clear" w:color="000000" w:fill="C6E0B4"/>
            <w:vAlign w:val="center"/>
            <w:hideMark/>
          </w:tcPr>
          <w:p w14:paraId="06B4AF75" w14:textId="77777777" w:rsidR="00A84A2E" w:rsidRPr="00A84A2E" w:rsidRDefault="00A84A2E" w:rsidP="00A84A2E">
            <w:pPr>
              <w:jc w:val="center"/>
              <w:rPr>
                <w:rFonts w:ascii="Calibri" w:hAnsi="Calibri" w:cs="Calibri"/>
                <w:b/>
                <w:bCs/>
              </w:rPr>
            </w:pPr>
            <w:r w:rsidRPr="00A84A2E">
              <w:rPr>
                <w:rFonts w:ascii="Calibri" w:hAnsi="Calibri" w:cs="Calibri"/>
                <w:b/>
                <w:bCs/>
              </w:rPr>
              <w:t>ALCANCE CONTRACTUAL</w:t>
            </w:r>
          </w:p>
        </w:tc>
      </w:tr>
      <w:tr w:rsidR="00A84A2E" w:rsidRPr="00A84A2E" w14:paraId="4AC27FA2" w14:textId="77777777" w:rsidTr="00A84A2E">
        <w:trPr>
          <w:trHeight w:val="523"/>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2A81F60F" w14:textId="77777777" w:rsidR="00A84A2E" w:rsidRPr="00A84A2E" w:rsidRDefault="00A84A2E" w:rsidP="00A84A2E">
            <w:pPr>
              <w:jc w:val="center"/>
              <w:rPr>
                <w:rFonts w:ascii="Calibri" w:hAnsi="Calibri" w:cs="Calibri"/>
              </w:rPr>
            </w:pPr>
            <w:r w:rsidRPr="00A84A2E">
              <w:rPr>
                <w:rFonts w:ascii="Calibri" w:hAnsi="Calibri" w:cs="Calibri"/>
              </w:rPr>
              <w:t>1</w:t>
            </w:r>
          </w:p>
        </w:tc>
        <w:tc>
          <w:tcPr>
            <w:tcW w:w="2193" w:type="dxa"/>
            <w:tcBorders>
              <w:top w:val="nil"/>
              <w:left w:val="nil"/>
              <w:bottom w:val="single" w:sz="4" w:space="0" w:color="auto"/>
              <w:right w:val="single" w:sz="4" w:space="0" w:color="auto"/>
            </w:tcBorders>
            <w:shd w:val="clear" w:color="auto" w:fill="auto"/>
            <w:vAlign w:val="center"/>
            <w:hideMark/>
          </w:tcPr>
          <w:p w14:paraId="56C95B7D" w14:textId="77777777" w:rsidR="00A84A2E" w:rsidRPr="00A84A2E" w:rsidRDefault="00A84A2E" w:rsidP="00A84A2E">
            <w:pPr>
              <w:rPr>
                <w:rFonts w:ascii="Calibri" w:hAnsi="Calibri" w:cs="Calibri"/>
              </w:rPr>
            </w:pPr>
            <w:r w:rsidRPr="00A84A2E">
              <w:rPr>
                <w:rFonts w:ascii="Calibri" w:hAnsi="Calibri" w:cs="Calibri"/>
              </w:rPr>
              <w:t>Suministro de Agua</w:t>
            </w:r>
          </w:p>
        </w:tc>
        <w:tc>
          <w:tcPr>
            <w:tcW w:w="1856" w:type="dxa"/>
            <w:tcBorders>
              <w:top w:val="nil"/>
              <w:left w:val="nil"/>
              <w:bottom w:val="single" w:sz="4" w:space="0" w:color="auto"/>
              <w:right w:val="single" w:sz="4" w:space="0" w:color="auto"/>
            </w:tcBorders>
            <w:shd w:val="clear" w:color="auto" w:fill="auto"/>
            <w:noWrap/>
            <w:vAlign w:val="center"/>
            <w:hideMark/>
          </w:tcPr>
          <w:p w14:paraId="05C7B38A" w14:textId="77777777" w:rsidR="00A84A2E" w:rsidRPr="00A84A2E" w:rsidRDefault="00A84A2E" w:rsidP="00A84A2E">
            <w:pPr>
              <w:jc w:val="center"/>
              <w:rPr>
                <w:rFonts w:ascii="Calibri" w:hAnsi="Calibri" w:cs="Calibri"/>
              </w:rPr>
            </w:pPr>
            <w:r w:rsidRPr="00A84A2E">
              <w:rPr>
                <w:rFonts w:ascii="Calibri" w:hAnsi="Calibri" w:cs="Calibri"/>
              </w:rPr>
              <w:t xml:space="preserve"> $                      282.750,00 </w:t>
            </w:r>
          </w:p>
        </w:tc>
        <w:tc>
          <w:tcPr>
            <w:tcW w:w="1998" w:type="dxa"/>
            <w:tcBorders>
              <w:top w:val="nil"/>
              <w:left w:val="nil"/>
              <w:bottom w:val="single" w:sz="4" w:space="0" w:color="auto"/>
              <w:right w:val="single" w:sz="4" w:space="0" w:color="auto"/>
            </w:tcBorders>
            <w:shd w:val="clear" w:color="auto" w:fill="auto"/>
            <w:vAlign w:val="center"/>
            <w:hideMark/>
          </w:tcPr>
          <w:p w14:paraId="593F628A" w14:textId="77777777" w:rsidR="00A84A2E" w:rsidRPr="00A84A2E" w:rsidRDefault="00A84A2E" w:rsidP="00A84A2E">
            <w:pPr>
              <w:jc w:val="center"/>
              <w:rPr>
                <w:rFonts w:ascii="Calibri" w:hAnsi="Calibri" w:cs="Calibri"/>
              </w:rPr>
            </w:pPr>
            <w:r w:rsidRPr="00A84A2E">
              <w:rPr>
                <w:rFonts w:ascii="Calibri" w:hAnsi="Calibri" w:cs="Calibri"/>
              </w:rPr>
              <w:t xml:space="preserve"> Contrato de Suministro </w:t>
            </w:r>
          </w:p>
        </w:tc>
        <w:tc>
          <w:tcPr>
            <w:tcW w:w="1868" w:type="dxa"/>
            <w:tcBorders>
              <w:top w:val="nil"/>
              <w:left w:val="nil"/>
              <w:bottom w:val="single" w:sz="4" w:space="0" w:color="auto"/>
              <w:right w:val="single" w:sz="4" w:space="0" w:color="auto"/>
            </w:tcBorders>
            <w:shd w:val="clear" w:color="auto" w:fill="auto"/>
            <w:vAlign w:val="center"/>
            <w:hideMark/>
          </w:tcPr>
          <w:p w14:paraId="6FB424D1" w14:textId="77777777" w:rsidR="00A84A2E" w:rsidRPr="00A84A2E" w:rsidRDefault="00A84A2E" w:rsidP="00A84A2E">
            <w:pPr>
              <w:jc w:val="center"/>
              <w:rPr>
                <w:rFonts w:ascii="Calibri" w:hAnsi="Calibri" w:cs="Calibri"/>
              </w:rPr>
            </w:pPr>
            <w:proofErr w:type="spellStart"/>
            <w:r w:rsidRPr="00A84A2E">
              <w:rPr>
                <w:rFonts w:ascii="Calibri" w:hAnsi="Calibri" w:cs="Calibri"/>
              </w:rPr>
              <w:t>EEAAB</w:t>
            </w:r>
            <w:proofErr w:type="spellEnd"/>
          </w:p>
        </w:tc>
        <w:tc>
          <w:tcPr>
            <w:tcW w:w="1510" w:type="dxa"/>
            <w:tcBorders>
              <w:top w:val="nil"/>
              <w:left w:val="nil"/>
              <w:bottom w:val="single" w:sz="4" w:space="0" w:color="auto"/>
              <w:right w:val="single" w:sz="4" w:space="0" w:color="auto"/>
            </w:tcBorders>
            <w:shd w:val="clear" w:color="auto" w:fill="auto"/>
            <w:noWrap/>
            <w:vAlign w:val="center"/>
            <w:hideMark/>
          </w:tcPr>
          <w:p w14:paraId="6CF55A36" w14:textId="77777777" w:rsidR="00A84A2E" w:rsidRPr="00A84A2E" w:rsidRDefault="00A84A2E" w:rsidP="00A84A2E">
            <w:pPr>
              <w:rPr>
                <w:rFonts w:ascii="Calibri" w:hAnsi="Calibri" w:cs="Calibri"/>
              </w:rPr>
            </w:pPr>
            <w:r w:rsidRPr="00A84A2E">
              <w:rPr>
                <w:rFonts w:ascii="Calibri" w:hAnsi="Calibri" w:cs="Calibri"/>
              </w:rPr>
              <w:t xml:space="preserve">                                     7,00 </w:t>
            </w:r>
          </w:p>
        </w:tc>
        <w:tc>
          <w:tcPr>
            <w:tcW w:w="1289" w:type="dxa"/>
            <w:tcBorders>
              <w:top w:val="nil"/>
              <w:left w:val="nil"/>
              <w:bottom w:val="single" w:sz="4" w:space="0" w:color="auto"/>
              <w:right w:val="single" w:sz="4" w:space="0" w:color="auto"/>
            </w:tcBorders>
            <w:shd w:val="clear" w:color="auto" w:fill="auto"/>
            <w:noWrap/>
            <w:vAlign w:val="center"/>
            <w:hideMark/>
          </w:tcPr>
          <w:p w14:paraId="1B92C63A" w14:textId="77777777" w:rsidR="00A84A2E" w:rsidRPr="00A84A2E" w:rsidRDefault="00A84A2E" w:rsidP="00A84A2E">
            <w:pPr>
              <w:jc w:val="center"/>
              <w:rPr>
                <w:rFonts w:ascii="Calibri" w:hAnsi="Calibri" w:cs="Calibri"/>
              </w:rPr>
            </w:pPr>
            <w:r w:rsidRPr="00A84A2E">
              <w:rPr>
                <w:rFonts w:ascii="Calibri" w:hAnsi="Calibri" w:cs="Calibri"/>
              </w:rPr>
              <w:t>15-may-21</w:t>
            </w:r>
          </w:p>
        </w:tc>
        <w:tc>
          <w:tcPr>
            <w:tcW w:w="1721" w:type="dxa"/>
            <w:tcBorders>
              <w:top w:val="nil"/>
              <w:left w:val="nil"/>
              <w:bottom w:val="single" w:sz="4" w:space="0" w:color="auto"/>
              <w:right w:val="single" w:sz="4" w:space="0" w:color="auto"/>
            </w:tcBorders>
            <w:shd w:val="clear" w:color="auto" w:fill="auto"/>
            <w:noWrap/>
            <w:vAlign w:val="center"/>
            <w:hideMark/>
          </w:tcPr>
          <w:p w14:paraId="68CB553E" w14:textId="77777777" w:rsidR="00A84A2E" w:rsidRPr="00A84A2E" w:rsidRDefault="00A84A2E" w:rsidP="00A84A2E">
            <w:pPr>
              <w:jc w:val="center"/>
              <w:rPr>
                <w:rFonts w:ascii="Calibri" w:hAnsi="Calibri" w:cs="Calibri"/>
              </w:rPr>
            </w:pPr>
            <w:r w:rsidRPr="00A84A2E">
              <w:rPr>
                <w:rFonts w:ascii="Calibri" w:hAnsi="Calibri" w:cs="Calibri"/>
              </w:rPr>
              <w:t>15/12/2021</w:t>
            </w:r>
          </w:p>
        </w:tc>
        <w:tc>
          <w:tcPr>
            <w:tcW w:w="1889" w:type="dxa"/>
            <w:tcBorders>
              <w:top w:val="nil"/>
              <w:left w:val="nil"/>
              <w:bottom w:val="single" w:sz="4" w:space="0" w:color="auto"/>
              <w:right w:val="single" w:sz="4" w:space="0" w:color="auto"/>
            </w:tcBorders>
            <w:shd w:val="clear" w:color="auto" w:fill="auto"/>
            <w:noWrap/>
            <w:vAlign w:val="center"/>
            <w:hideMark/>
          </w:tcPr>
          <w:p w14:paraId="5B9211E0" w14:textId="78FECF9A" w:rsidR="00A84A2E" w:rsidRPr="00A84A2E" w:rsidRDefault="0035107A" w:rsidP="00A84A2E">
            <w:pPr>
              <w:jc w:val="center"/>
              <w:rPr>
                <w:rFonts w:ascii="Calibri" w:hAnsi="Calibri" w:cs="Calibri"/>
              </w:rPr>
            </w:pPr>
            <w:r>
              <w:rPr>
                <w:rFonts w:ascii="Calibri" w:hAnsi="Calibri" w:cs="Calibri"/>
              </w:rPr>
              <w:t>BOYACÁ</w:t>
            </w:r>
          </w:p>
        </w:tc>
        <w:tc>
          <w:tcPr>
            <w:tcW w:w="2732" w:type="dxa"/>
            <w:tcBorders>
              <w:top w:val="nil"/>
              <w:left w:val="nil"/>
              <w:bottom w:val="single" w:sz="4" w:space="0" w:color="auto"/>
              <w:right w:val="single" w:sz="4" w:space="0" w:color="auto"/>
            </w:tcBorders>
            <w:shd w:val="clear" w:color="auto" w:fill="auto"/>
            <w:vAlign w:val="center"/>
            <w:hideMark/>
          </w:tcPr>
          <w:p w14:paraId="0DC49CDD" w14:textId="77777777" w:rsidR="00A84A2E" w:rsidRPr="00A84A2E" w:rsidRDefault="00A84A2E" w:rsidP="00A84A2E">
            <w:pPr>
              <w:jc w:val="center"/>
              <w:rPr>
                <w:rFonts w:ascii="Calibri" w:hAnsi="Calibri" w:cs="Calibri"/>
              </w:rPr>
            </w:pPr>
            <w:r w:rsidRPr="00A84A2E">
              <w:rPr>
                <w:rFonts w:ascii="Calibri" w:hAnsi="Calibri" w:cs="Calibri"/>
              </w:rPr>
              <w:t xml:space="preserve">Suministro y riego de agua tratada para los campamentos ubicados en la VÍA </w:t>
            </w:r>
            <w:proofErr w:type="spellStart"/>
            <w:r w:rsidRPr="00A84A2E">
              <w:rPr>
                <w:rFonts w:ascii="Calibri" w:hAnsi="Calibri" w:cs="Calibri"/>
              </w:rPr>
              <w:t>GUACHETA</w:t>
            </w:r>
            <w:proofErr w:type="spellEnd"/>
            <w:r w:rsidRPr="00A84A2E">
              <w:rPr>
                <w:rFonts w:ascii="Calibri" w:hAnsi="Calibri" w:cs="Calibri"/>
              </w:rPr>
              <w:t xml:space="preserve"> – LENGUAZAQUE </w:t>
            </w:r>
          </w:p>
        </w:tc>
      </w:tr>
      <w:tr w:rsidR="00333FB3" w:rsidRPr="00A84A2E" w14:paraId="75DD6885" w14:textId="77777777" w:rsidTr="006766B9">
        <w:trPr>
          <w:trHeight w:val="523"/>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22A75048" w14:textId="77777777" w:rsidR="00333FB3" w:rsidRPr="00A84A2E" w:rsidRDefault="00333FB3" w:rsidP="00333FB3">
            <w:pPr>
              <w:jc w:val="center"/>
              <w:rPr>
                <w:rFonts w:ascii="Calibri" w:hAnsi="Calibri" w:cs="Calibri"/>
              </w:rPr>
            </w:pPr>
            <w:r w:rsidRPr="00A84A2E">
              <w:rPr>
                <w:rFonts w:ascii="Calibri" w:hAnsi="Calibri" w:cs="Calibri"/>
              </w:rPr>
              <w:t>3</w:t>
            </w:r>
          </w:p>
        </w:tc>
        <w:tc>
          <w:tcPr>
            <w:tcW w:w="2193" w:type="dxa"/>
            <w:tcBorders>
              <w:top w:val="nil"/>
              <w:left w:val="nil"/>
              <w:bottom w:val="single" w:sz="4" w:space="0" w:color="auto"/>
              <w:right w:val="single" w:sz="4" w:space="0" w:color="auto"/>
            </w:tcBorders>
            <w:shd w:val="clear" w:color="auto" w:fill="auto"/>
            <w:vAlign w:val="center"/>
            <w:hideMark/>
          </w:tcPr>
          <w:p w14:paraId="07BF9940" w14:textId="37B6E913" w:rsidR="00333FB3" w:rsidRPr="00A84A2E" w:rsidRDefault="00333FB3" w:rsidP="00333FB3">
            <w:pPr>
              <w:rPr>
                <w:rFonts w:ascii="Calibri" w:hAnsi="Calibri" w:cs="Calibri"/>
              </w:rPr>
            </w:pPr>
            <w:r w:rsidRPr="00A84A2E">
              <w:rPr>
                <w:rFonts w:ascii="Calibri" w:hAnsi="Calibri" w:cs="Calibri"/>
              </w:rPr>
              <w:t xml:space="preserve">Suministro de Material </w:t>
            </w:r>
            <w:r w:rsidR="0035107A" w:rsidRPr="00A84A2E">
              <w:rPr>
                <w:rFonts w:ascii="Calibri" w:hAnsi="Calibri" w:cs="Calibri"/>
              </w:rPr>
              <w:t>Rajón</w:t>
            </w:r>
            <w:r w:rsidRPr="00A84A2E">
              <w:rPr>
                <w:rFonts w:ascii="Calibri" w:hAnsi="Calibri" w:cs="Calibri"/>
              </w:rPr>
              <w:t xml:space="preserve"> e:30 cm</w:t>
            </w:r>
          </w:p>
        </w:tc>
        <w:tc>
          <w:tcPr>
            <w:tcW w:w="1856" w:type="dxa"/>
            <w:tcBorders>
              <w:top w:val="nil"/>
              <w:left w:val="nil"/>
              <w:bottom w:val="single" w:sz="4" w:space="0" w:color="auto"/>
              <w:right w:val="single" w:sz="4" w:space="0" w:color="auto"/>
            </w:tcBorders>
            <w:shd w:val="clear" w:color="auto" w:fill="auto"/>
            <w:noWrap/>
            <w:vAlign w:val="center"/>
            <w:hideMark/>
          </w:tcPr>
          <w:p w14:paraId="5C66DD7A" w14:textId="77777777" w:rsidR="00333FB3" w:rsidRPr="00A84A2E" w:rsidRDefault="00333FB3" w:rsidP="00333FB3">
            <w:pPr>
              <w:jc w:val="center"/>
              <w:rPr>
                <w:rFonts w:ascii="Calibri" w:hAnsi="Calibri" w:cs="Calibri"/>
              </w:rPr>
            </w:pPr>
            <w:r w:rsidRPr="00A84A2E">
              <w:rPr>
                <w:rFonts w:ascii="Calibri" w:hAnsi="Calibri" w:cs="Calibri"/>
              </w:rPr>
              <w:t xml:space="preserve"> $                34.898.964,00 </w:t>
            </w:r>
          </w:p>
        </w:tc>
        <w:tc>
          <w:tcPr>
            <w:tcW w:w="1998" w:type="dxa"/>
            <w:tcBorders>
              <w:top w:val="nil"/>
              <w:left w:val="nil"/>
              <w:bottom w:val="single" w:sz="4" w:space="0" w:color="auto"/>
              <w:right w:val="single" w:sz="4" w:space="0" w:color="auto"/>
            </w:tcBorders>
            <w:shd w:val="clear" w:color="auto" w:fill="auto"/>
            <w:vAlign w:val="center"/>
            <w:hideMark/>
          </w:tcPr>
          <w:p w14:paraId="714B781F" w14:textId="77777777" w:rsidR="00333FB3" w:rsidRPr="00A84A2E" w:rsidRDefault="00333FB3" w:rsidP="00333FB3">
            <w:pPr>
              <w:jc w:val="center"/>
              <w:rPr>
                <w:rFonts w:ascii="Calibri" w:hAnsi="Calibri" w:cs="Calibri"/>
              </w:rPr>
            </w:pPr>
            <w:r w:rsidRPr="00A84A2E">
              <w:rPr>
                <w:rFonts w:ascii="Calibri" w:hAnsi="Calibri" w:cs="Calibri"/>
              </w:rPr>
              <w:t xml:space="preserve"> Contrato de Suministro </w:t>
            </w:r>
          </w:p>
        </w:tc>
        <w:tc>
          <w:tcPr>
            <w:tcW w:w="1868" w:type="dxa"/>
            <w:tcBorders>
              <w:top w:val="nil"/>
              <w:left w:val="nil"/>
              <w:bottom w:val="single" w:sz="4" w:space="0" w:color="auto"/>
              <w:right w:val="single" w:sz="4" w:space="0" w:color="auto"/>
            </w:tcBorders>
            <w:shd w:val="clear" w:color="auto" w:fill="auto"/>
            <w:vAlign w:val="center"/>
            <w:hideMark/>
          </w:tcPr>
          <w:p w14:paraId="774C1F31" w14:textId="77777777" w:rsidR="00333FB3" w:rsidRPr="00A84A2E" w:rsidRDefault="00333FB3" w:rsidP="00333FB3">
            <w:pPr>
              <w:jc w:val="center"/>
              <w:rPr>
                <w:rFonts w:ascii="Calibri" w:hAnsi="Calibri" w:cs="Calibri"/>
              </w:rPr>
            </w:pPr>
            <w:r w:rsidRPr="00A84A2E">
              <w:rPr>
                <w:rFonts w:ascii="Calibri" w:hAnsi="Calibri" w:cs="Calibri"/>
              </w:rPr>
              <w:t>CANTERAS LOCALES</w:t>
            </w:r>
          </w:p>
        </w:tc>
        <w:tc>
          <w:tcPr>
            <w:tcW w:w="1510" w:type="dxa"/>
            <w:tcBorders>
              <w:top w:val="nil"/>
              <w:left w:val="nil"/>
              <w:bottom w:val="single" w:sz="4" w:space="0" w:color="auto"/>
              <w:right w:val="single" w:sz="4" w:space="0" w:color="auto"/>
            </w:tcBorders>
            <w:shd w:val="clear" w:color="auto" w:fill="auto"/>
            <w:noWrap/>
            <w:vAlign w:val="center"/>
            <w:hideMark/>
          </w:tcPr>
          <w:p w14:paraId="3E55843A" w14:textId="77777777" w:rsidR="00333FB3" w:rsidRPr="00A84A2E" w:rsidRDefault="00333FB3" w:rsidP="00333FB3">
            <w:pPr>
              <w:rPr>
                <w:rFonts w:ascii="Calibri" w:hAnsi="Calibri" w:cs="Calibri"/>
              </w:rPr>
            </w:pPr>
            <w:r w:rsidRPr="00A84A2E">
              <w:rPr>
                <w:rFonts w:ascii="Calibri" w:hAnsi="Calibri" w:cs="Calibri"/>
              </w:rPr>
              <w:t xml:space="preserve">                                     3,00 </w:t>
            </w:r>
          </w:p>
        </w:tc>
        <w:tc>
          <w:tcPr>
            <w:tcW w:w="1289" w:type="dxa"/>
            <w:tcBorders>
              <w:top w:val="nil"/>
              <w:left w:val="nil"/>
              <w:bottom w:val="single" w:sz="4" w:space="0" w:color="auto"/>
              <w:right w:val="single" w:sz="4" w:space="0" w:color="auto"/>
            </w:tcBorders>
            <w:shd w:val="clear" w:color="auto" w:fill="auto"/>
            <w:noWrap/>
            <w:vAlign w:val="center"/>
            <w:hideMark/>
          </w:tcPr>
          <w:p w14:paraId="71BE6E6C" w14:textId="77777777" w:rsidR="00333FB3" w:rsidRPr="00A84A2E" w:rsidRDefault="00333FB3" w:rsidP="00333FB3">
            <w:pPr>
              <w:jc w:val="center"/>
              <w:rPr>
                <w:rFonts w:ascii="Calibri" w:hAnsi="Calibri" w:cs="Calibri"/>
              </w:rPr>
            </w:pPr>
            <w:r w:rsidRPr="00A84A2E">
              <w:rPr>
                <w:rFonts w:ascii="Calibri" w:hAnsi="Calibri" w:cs="Calibri"/>
              </w:rPr>
              <w:t>20-may-21</w:t>
            </w:r>
          </w:p>
        </w:tc>
        <w:tc>
          <w:tcPr>
            <w:tcW w:w="1721" w:type="dxa"/>
            <w:tcBorders>
              <w:top w:val="nil"/>
              <w:left w:val="nil"/>
              <w:bottom w:val="single" w:sz="4" w:space="0" w:color="auto"/>
              <w:right w:val="single" w:sz="4" w:space="0" w:color="auto"/>
            </w:tcBorders>
            <w:shd w:val="clear" w:color="auto" w:fill="auto"/>
            <w:noWrap/>
            <w:vAlign w:val="center"/>
            <w:hideMark/>
          </w:tcPr>
          <w:p w14:paraId="319F1EC5" w14:textId="77777777" w:rsidR="00333FB3" w:rsidRPr="00A84A2E" w:rsidRDefault="00333FB3" w:rsidP="00333FB3">
            <w:pPr>
              <w:jc w:val="center"/>
              <w:rPr>
                <w:rFonts w:ascii="Calibri" w:hAnsi="Calibri" w:cs="Calibri"/>
              </w:rPr>
            </w:pPr>
            <w:r w:rsidRPr="00A84A2E">
              <w:rPr>
                <w:rFonts w:ascii="Calibri" w:hAnsi="Calibri" w:cs="Calibri"/>
              </w:rPr>
              <w:t>20/08/2021</w:t>
            </w:r>
          </w:p>
        </w:tc>
        <w:tc>
          <w:tcPr>
            <w:tcW w:w="1889" w:type="dxa"/>
            <w:tcBorders>
              <w:top w:val="nil"/>
              <w:left w:val="nil"/>
              <w:bottom w:val="single" w:sz="4" w:space="0" w:color="auto"/>
              <w:right w:val="single" w:sz="4" w:space="0" w:color="auto"/>
            </w:tcBorders>
            <w:shd w:val="clear" w:color="auto" w:fill="auto"/>
            <w:noWrap/>
            <w:hideMark/>
          </w:tcPr>
          <w:p w14:paraId="406C3705" w14:textId="0042DCEC" w:rsidR="00333FB3" w:rsidRPr="00A84A2E" w:rsidRDefault="0035107A" w:rsidP="00333FB3">
            <w:pPr>
              <w:jc w:val="center"/>
              <w:rPr>
                <w:rFonts w:ascii="Calibri" w:hAnsi="Calibri" w:cs="Calibri"/>
              </w:rPr>
            </w:pPr>
            <w:r>
              <w:rPr>
                <w:rFonts w:ascii="Calibri" w:hAnsi="Calibri" w:cs="Calibri"/>
              </w:rPr>
              <w:t>BOYACÁ</w:t>
            </w:r>
          </w:p>
        </w:tc>
        <w:tc>
          <w:tcPr>
            <w:tcW w:w="2732" w:type="dxa"/>
            <w:tcBorders>
              <w:top w:val="nil"/>
              <w:left w:val="nil"/>
              <w:bottom w:val="single" w:sz="4" w:space="0" w:color="auto"/>
              <w:right w:val="single" w:sz="4" w:space="0" w:color="auto"/>
            </w:tcBorders>
            <w:shd w:val="clear" w:color="auto" w:fill="auto"/>
            <w:vAlign w:val="center"/>
            <w:hideMark/>
          </w:tcPr>
          <w:p w14:paraId="12879149" w14:textId="77777777" w:rsidR="00333FB3" w:rsidRPr="00A84A2E" w:rsidRDefault="00333FB3" w:rsidP="00333FB3">
            <w:pPr>
              <w:jc w:val="center"/>
              <w:rPr>
                <w:rFonts w:ascii="Calibri" w:hAnsi="Calibri" w:cs="Calibri"/>
              </w:rPr>
            </w:pPr>
            <w:r w:rsidRPr="00A84A2E">
              <w:rPr>
                <w:rFonts w:ascii="Calibri" w:hAnsi="Calibri" w:cs="Calibri"/>
              </w:rPr>
              <w:t xml:space="preserve">Suministro de </w:t>
            </w:r>
            <w:proofErr w:type="spellStart"/>
            <w:r w:rsidRPr="00A84A2E">
              <w:rPr>
                <w:rFonts w:ascii="Calibri" w:hAnsi="Calibri" w:cs="Calibri"/>
              </w:rPr>
              <w:t>rajon</w:t>
            </w:r>
            <w:proofErr w:type="spellEnd"/>
            <w:r w:rsidRPr="00A84A2E">
              <w:rPr>
                <w:rFonts w:ascii="Calibri" w:hAnsi="Calibri" w:cs="Calibri"/>
              </w:rPr>
              <w:t xml:space="preserve"> tipo </w:t>
            </w:r>
            <w:proofErr w:type="spellStart"/>
            <w:r w:rsidRPr="00A84A2E">
              <w:rPr>
                <w:rFonts w:ascii="Calibri" w:hAnsi="Calibri" w:cs="Calibri"/>
              </w:rPr>
              <w:t>RG</w:t>
            </w:r>
            <w:proofErr w:type="spellEnd"/>
            <w:r w:rsidRPr="00A84A2E">
              <w:rPr>
                <w:rFonts w:ascii="Calibri" w:hAnsi="Calibri" w:cs="Calibri"/>
              </w:rPr>
              <w:t xml:space="preserve"> con un </w:t>
            </w:r>
            <w:proofErr w:type="spellStart"/>
            <w:r w:rsidRPr="00A84A2E">
              <w:rPr>
                <w:rFonts w:ascii="Calibri" w:hAnsi="Calibri" w:cs="Calibri"/>
              </w:rPr>
              <w:t>diametro</w:t>
            </w:r>
            <w:proofErr w:type="spellEnd"/>
            <w:r w:rsidRPr="00A84A2E">
              <w:rPr>
                <w:rFonts w:ascii="Calibri" w:hAnsi="Calibri" w:cs="Calibri"/>
              </w:rPr>
              <w:t xml:space="preserve"> </w:t>
            </w:r>
            <w:proofErr w:type="spellStart"/>
            <w:r w:rsidRPr="00A84A2E">
              <w:rPr>
                <w:rFonts w:ascii="Calibri" w:hAnsi="Calibri" w:cs="Calibri"/>
              </w:rPr>
              <w:t>minimo</w:t>
            </w:r>
            <w:proofErr w:type="spellEnd"/>
            <w:r w:rsidRPr="00A84A2E">
              <w:rPr>
                <w:rFonts w:ascii="Calibri" w:hAnsi="Calibri" w:cs="Calibri"/>
              </w:rPr>
              <w:t xml:space="preserve"> de 30 cm para el mejoramiento </w:t>
            </w:r>
            <w:proofErr w:type="spellStart"/>
            <w:r w:rsidRPr="00A84A2E">
              <w:rPr>
                <w:rFonts w:ascii="Calibri" w:hAnsi="Calibri" w:cs="Calibri"/>
              </w:rPr>
              <w:t>subrasante</w:t>
            </w:r>
            <w:proofErr w:type="spellEnd"/>
            <w:r w:rsidRPr="00A84A2E">
              <w:rPr>
                <w:rFonts w:ascii="Calibri" w:hAnsi="Calibri" w:cs="Calibri"/>
              </w:rPr>
              <w:t xml:space="preserve"> en la VÍA </w:t>
            </w:r>
            <w:proofErr w:type="spellStart"/>
            <w:r w:rsidRPr="00A84A2E">
              <w:rPr>
                <w:rFonts w:ascii="Calibri" w:hAnsi="Calibri" w:cs="Calibri"/>
              </w:rPr>
              <w:t>GUACHETA</w:t>
            </w:r>
            <w:proofErr w:type="spellEnd"/>
            <w:r w:rsidRPr="00A84A2E">
              <w:rPr>
                <w:rFonts w:ascii="Calibri" w:hAnsi="Calibri" w:cs="Calibri"/>
              </w:rPr>
              <w:t xml:space="preserve"> – LENGUAZAQUE </w:t>
            </w:r>
          </w:p>
        </w:tc>
      </w:tr>
      <w:tr w:rsidR="00333FB3" w:rsidRPr="00A84A2E" w14:paraId="099C1CAE" w14:textId="77777777" w:rsidTr="006766B9">
        <w:trPr>
          <w:trHeight w:val="349"/>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49FFAFB3" w14:textId="77777777" w:rsidR="00333FB3" w:rsidRPr="00A84A2E" w:rsidRDefault="00333FB3" w:rsidP="00333FB3">
            <w:pPr>
              <w:jc w:val="center"/>
              <w:rPr>
                <w:rFonts w:ascii="Calibri" w:hAnsi="Calibri" w:cs="Calibri"/>
              </w:rPr>
            </w:pPr>
            <w:r w:rsidRPr="00A84A2E">
              <w:rPr>
                <w:rFonts w:ascii="Calibri" w:hAnsi="Calibri" w:cs="Calibri"/>
              </w:rPr>
              <w:t>4</w:t>
            </w:r>
          </w:p>
        </w:tc>
        <w:tc>
          <w:tcPr>
            <w:tcW w:w="2193" w:type="dxa"/>
            <w:tcBorders>
              <w:top w:val="nil"/>
              <w:left w:val="nil"/>
              <w:bottom w:val="single" w:sz="4" w:space="0" w:color="auto"/>
              <w:right w:val="single" w:sz="4" w:space="0" w:color="auto"/>
            </w:tcBorders>
            <w:shd w:val="clear" w:color="auto" w:fill="auto"/>
            <w:vAlign w:val="center"/>
            <w:hideMark/>
          </w:tcPr>
          <w:p w14:paraId="710449C1" w14:textId="7F184B13" w:rsidR="00333FB3" w:rsidRPr="00A84A2E" w:rsidRDefault="00333FB3" w:rsidP="00333FB3">
            <w:pPr>
              <w:rPr>
                <w:rFonts w:ascii="Calibri" w:hAnsi="Calibri" w:cs="Calibri"/>
              </w:rPr>
            </w:pPr>
            <w:r w:rsidRPr="00A84A2E">
              <w:rPr>
                <w:rFonts w:ascii="Calibri" w:hAnsi="Calibri" w:cs="Calibri"/>
              </w:rPr>
              <w:t>Suministro de Material Sub</w:t>
            </w:r>
            <w:r w:rsidR="0035107A">
              <w:rPr>
                <w:rFonts w:ascii="Calibri" w:hAnsi="Calibri" w:cs="Calibri"/>
              </w:rPr>
              <w:t xml:space="preserve"> </w:t>
            </w:r>
            <w:r w:rsidRPr="00A84A2E">
              <w:rPr>
                <w:rFonts w:ascii="Calibri" w:hAnsi="Calibri" w:cs="Calibri"/>
              </w:rPr>
              <w:t xml:space="preserve">base Granular </w:t>
            </w:r>
            <w:proofErr w:type="spellStart"/>
            <w:r w:rsidRPr="00A84A2E">
              <w:rPr>
                <w:rFonts w:ascii="Calibri" w:hAnsi="Calibri" w:cs="Calibri"/>
              </w:rPr>
              <w:t>SBG</w:t>
            </w:r>
            <w:proofErr w:type="spellEnd"/>
            <w:r w:rsidRPr="00A84A2E">
              <w:rPr>
                <w:rFonts w:ascii="Calibri" w:hAnsi="Calibri" w:cs="Calibri"/>
              </w:rPr>
              <w:t xml:space="preserve"> Tipo </w:t>
            </w:r>
            <w:proofErr w:type="spellStart"/>
            <w:r w:rsidRPr="00A84A2E">
              <w:rPr>
                <w:rFonts w:ascii="Calibri" w:hAnsi="Calibri" w:cs="Calibri"/>
              </w:rPr>
              <w:t>INVIAS</w:t>
            </w:r>
            <w:proofErr w:type="spellEnd"/>
          </w:p>
        </w:tc>
        <w:tc>
          <w:tcPr>
            <w:tcW w:w="1856" w:type="dxa"/>
            <w:tcBorders>
              <w:top w:val="nil"/>
              <w:left w:val="nil"/>
              <w:bottom w:val="single" w:sz="4" w:space="0" w:color="auto"/>
              <w:right w:val="single" w:sz="4" w:space="0" w:color="auto"/>
            </w:tcBorders>
            <w:shd w:val="clear" w:color="auto" w:fill="auto"/>
            <w:noWrap/>
            <w:vAlign w:val="center"/>
            <w:hideMark/>
          </w:tcPr>
          <w:p w14:paraId="4C8E6840" w14:textId="77777777" w:rsidR="00333FB3" w:rsidRPr="00A84A2E" w:rsidRDefault="00333FB3" w:rsidP="00333FB3">
            <w:pPr>
              <w:jc w:val="center"/>
              <w:rPr>
                <w:rFonts w:ascii="Calibri" w:hAnsi="Calibri" w:cs="Calibri"/>
              </w:rPr>
            </w:pPr>
            <w:r w:rsidRPr="00A84A2E">
              <w:rPr>
                <w:rFonts w:ascii="Calibri" w:hAnsi="Calibri" w:cs="Calibri"/>
              </w:rPr>
              <w:t xml:space="preserve"> $                51.684.000,00 </w:t>
            </w:r>
          </w:p>
        </w:tc>
        <w:tc>
          <w:tcPr>
            <w:tcW w:w="1998" w:type="dxa"/>
            <w:tcBorders>
              <w:top w:val="nil"/>
              <w:left w:val="nil"/>
              <w:bottom w:val="single" w:sz="4" w:space="0" w:color="auto"/>
              <w:right w:val="single" w:sz="4" w:space="0" w:color="auto"/>
            </w:tcBorders>
            <w:shd w:val="clear" w:color="auto" w:fill="auto"/>
            <w:vAlign w:val="center"/>
            <w:hideMark/>
          </w:tcPr>
          <w:p w14:paraId="0E4231E6" w14:textId="77777777" w:rsidR="00333FB3" w:rsidRPr="00A84A2E" w:rsidRDefault="00333FB3" w:rsidP="00333FB3">
            <w:pPr>
              <w:jc w:val="center"/>
              <w:rPr>
                <w:rFonts w:ascii="Calibri" w:hAnsi="Calibri" w:cs="Calibri"/>
              </w:rPr>
            </w:pPr>
            <w:r w:rsidRPr="00A84A2E">
              <w:rPr>
                <w:rFonts w:ascii="Calibri" w:hAnsi="Calibri" w:cs="Calibri"/>
              </w:rPr>
              <w:t xml:space="preserve"> Contrato de Suministro </w:t>
            </w:r>
          </w:p>
        </w:tc>
        <w:tc>
          <w:tcPr>
            <w:tcW w:w="1868" w:type="dxa"/>
            <w:tcBorders>
              <w:top w:val="nil"/>
              <w:left w:val="nil"/>
              <w:bottom w:val="single" w:sz="4" w:space="0" w:color="auto"/>
              <w:right w:val="single" w:sz="4" w:space="0" w:color="auto"/>
            </w:tcBorders>
            <w:shd w:val="clear" w:color="auto" w:fill="auto"/>
            <w:vAlign w:val="center"/>
            <w:hideMark/>
          </w:tcPr>
          <w:p w14:paraId="1C810572" w14:textId="77777777" w:rsidR="00333FB3" w:rsidRPr="00A84A2E" w:rsidRDefault="00333FB3" w:rsidP="00333FB3">
            <w:pPr>
              <w:jc w:val="center"/>
              <w:rPr>
                <w:rFonts w:ascii="Calibri" w:hAnsi="Calibri" w:cs="Calibri"/>
              </w:rPr>
            </w:pPr>
            <w:r w:rsidRPr="00A84A2E">
              <w:rPr>
                <w:rFonts w:ascii="Calibri" w:hAnsi="Calibri" w:cs="Calibri"/>
              </w:rPr>
              <w:t>CANTERAS LOCALES</w:t>
            </w:r>
          </w:p>
        </w:tc>
        <w:tc>
          <w:tcPr>
            <w:tcW w:w="1510" w:type="dxa"/>
            <w:tcBorders>
              <w:top w:val="nil"/>
              <w:left w:val="nil"/>
              <w:bottom w:val="single" w:sz="4" w:space="0" w:color="auto"/>
              <w:right w:val="single" w:sz="4" w:space="0" w:color="auto"/>
            </w:tcBorders>
            <w:shd w:val="clear" w:color="auto" w:fill="auto"/>
            <w:noWrap/>
            <w:vAlign w:val="center"/>
            <w:hideMark/>
          </w:tcPr>
          <w:p w14:paraId="1CBAA56E" w14:textId="77777777" w:rsidR="00333FB3" w:rsidRPr="00A84A2E" w:rsidRDefault="00333FB3" w:rsidP="00333FB3">
            <w:pPr>
              <w:rPr>
                <w:rFonts w:ascii="Calibri" w:hAnsi="Calibri" w:cs="Calibri"/>
              </w:rPr>
            </w:pPr>
            <w:r w:rsidRPr="00A84A2E">
              <w:rPr>
                <w:rFonts w:ascii="Calibri" w:hAnsi="Calibri" w:cs="Calibri"/>
              </w:rPr>
              <w:t xml:space="preserve">                                     4,00 </w:t>
            </w:r>
          </w:p>
        </w:tc>
        <w:tc>
          <w:tcPr>
            <w:tcW w:w="1289" w:type="dxa"/>
            <w:tcBorders>
              <w:top w:val="nil"/>
              <w:left w:val="nil"/>
              <w:bottom w:val="single" w:sz="4" w:space="0" w:color="auto"/>
              <w:right w:val="single" w:sz="4" w:space="0" w:color="auto"/>
            </w:tcBorders>
            <w:shd w:val="clear" w:color="auto" w:fill="auto"/>
            <w:noWrap/>
            <w:vAlign w:val="center"/>
            <w:hideMark/>
          </w:tcPr>
          <w:p w14:paraId="3F693D96" w14:textId="77777777" w:rsidR="00333FB3" w:rsidRPr="00A84A2E" w:rsidRDefault="00333FB3" w:rsidP="00333FB3">
            <w:pPr>
              <w:jc w:val="center"/>
              <w:rPr>
                <w:rFonts w:ascii="Calibri" w:hAnsi="Calibri" w:cs="Calibri"/>
              </w:rPr>
            </w:pPr>
            <w:r w:rsidRPr="00A84A2E">
              <w:rPr>
                <w:rFonts w:ascii="Calibri" w:hAnsi="Calibri" w:cs="Calibri"/>
              </w:rPr>
              <w:t>15-jun-20</w:t>
            </w:r>
          </w:p>
        </w:tc>
        <w:tc>
          <w:tcPr>
            <w:tcW w:w="1721" w:type="dxa"/>
            <w:tcBorders>
              <w:top w:val="nil"/>
              <w:left w:val="nil"/>
              <w:bottom w:val="single" w:sz="4" w:space="0" w:color="auto"/>
              <w:right w:val="single" w:sz="4" w:space="0" w:color="auto"/>
            </w:tcBorders>
            <w:shd w:val="clear" w:color="auto" w:fill="auto"/>
            <w:noWrap/>
            <w:vAlign w:val="center"/>
            <w:hideMark/>
          </w:tcPr>
          <w:p w14:paraId="436C680D" w14:textId="77777777" w:rsidR="00333FB3" w:rsidRPr="00A84A2E" w:rsidRDefault="00333FB3" w:rsidP="00333FB3">
            <w:pPr>
              <w:jc w:val="center"/>
              <w:rPr>
                <w:rFonts w:ascii="Calibri" w:hAnsi="Calibri" w:cs="Calibri"/>
              </w:rPr>
            </w:pPr>
            <w:r w:rsidRPr="00A84A2E">
              <w:rPr>
                <w:rFonts w:ascii="Calibri" w:hAnsi="Calibri" w:cs="Calibri"/>
              </w:rPr>
              <w:t>15/10/2020</w:t>
            </w:r>
          </w:p>
        </w:tc>
        <w:tc>
          <w:tcPr>
            <w:tcW w:w="1889" w:type="dxa"/>
            <w:tcBorders>
              <w:top w:val="nil"/>
              <w:left w:val="nil"/>
              <w:bottom w:val="single" w:sz="4" w:space="0" w:color="auto"/>
              <w:right w:val="single" w:sz="4" w:space="0" w:color="auto"/>
            </w:tcBorders>
            <w:shd w:val="clear" w:color="auto" w:fill="auto"/>
            <w:noWrap/>
            <w:hideMark/>
          </w:tcPr>
          <w:p w14:paraId="30E09C48" w14:textId="4F315DA0" w:rsidR="00333FB3" w:rsidRPr="00A84A2E" w:rsidRDefault="0035107A" w:rsidP="00333FB3">
            <w:pPr>
              <w:jc w:val="center"/>
              <w:rPr>
                <w:rFonts w:ascii="Calibri" w:hAnsi="Calibri" w:cs="Calibri"/>
              </w:rPr>
            </w:pPr>
            <w:r>
              <w:rPr>
                <w:rFonts w:ascii="Calibri" w:hAnsi="Calibri" w:cs="Calibri"/>
              </w:rPr>
              <w:t>BOYACÁ</w:t>
            </w:r>
          </w:p>
        </w:tc>
        <w:tc>
          <w:tcPr>
            <w:tcW w:w="2732" w:type="dxa"/>
            <w:tcBorders>
              <w:top w:val="nil"/>
              <w:left w:val="nil"/>
              <w:bottom w:val="single" w:sz="4" w:space="0" w:color="auto"/>
              <w:right w:val="single" w:sz="4" w:space="0" w:color="auto"/>
            </w:tcBorders>
            <w:shd w:val="clear" w:color="auto" w:fill="auto"/>
            <w:vAlign w:val="center"/>
            <w:hideMark/>
          </w:tcPr>
          <w:p w14:paraId="33D83CAA" w14:textId="77777777" w:rsidR="00333FB3" w:rsidRPr="00A84A2E" w:rsidRDefault="00333FB3" w:rsidP="00333FB3">
            <w:pPr>
              <w:jc w:val="center"/>
              <w:rPr>
                <w:rFonts w:ascii="Calibri" w:hAnsi="Calibri" w:cs="Calibri"/>
              </w:rPr>
            </w:pPr>
            <w:r w:rsidRPr="00A84A2E">
              <w:rPr>
                <w:rFonts w:ascii="Calibri" w:hAnsi="Calibri" w:cs="Calibri"/>
              </w:rPr>
              <w:t xml:space="preserve">Suministro de </w:t>
            </w:r>
            <w:proofErr w:type="spellStart"/>
            <w:r w:rsidRPr="00A84A2E">
              <w:rPr>
                <w:rFonts w:ascii="Calibri" w:hAnsi="Calibri" w:cs="Calibri"/>
              </w:rPr>
              <w:t>Subbse</w:t>
            </w:r>
            <w:proofErr w:type="spellEnd"/>
            <w:r w:rsidRPr="00A84A2E">
              <w:rPr>
                <w:rFonts w:ascii="Calibri" w:hAnsi="Calibri" w:cs="Calibri"/>
              </w:rPr>
              <w:t xml:space="preserve"> </w:t>
            </w:r>
            <w:proofErr w:type="spellStart"/>
            <w:r w:rsidRPr="00A84A2E">
              <w:rPr>
                <w:rFonts w:ascii="Calibri" w:hAnsi="Calibri" w:cs="Calibri"/>
              </w:rPr>
              <w:t>SBG</w:t>
            </w:r>
            <w:proofErr w:type="spellEnd"/>
            <w:r w:rsidRPr="00A84A2E">
              <w:rPr>
                <w:rFonts w:ascii="Calibri" w:hAnsi="Calibri" w:cs="Calibri"/>
              </w:rPr>
              <w:t xml:space="preserve"> tipo </w:t>
            </w:r>
            <w:proofErr w:type="spellStart"/>
            <w:r w:rsidRPr="00A84A2E">
              <w:rPr>
                <w:rFonts w:ascii="Calibri" w:hAnsi="Calibri" w:cs="Calibri"/>
              </w:rPr>
              <w:t>INVIAS</w:t>
            </w:r>
            <w:proofErr w:type="spellEnd"/>
            <w:r w:rsidRPr="00A84A2E">
              <w:rPr>
                <w:rFonts w:ascii="Calibri" w:hAnsi="Calibri" w:cs="Calibri"/>
              </w:rPr>
              <w:t xml:space="preserve">  en la VÍA </w:t>
            </w:r>
            <w:proofErr w:type="spellStart"/>
            <w:r w:rsidRPr="00A84A2E">
              <w:rPr>
                <w:rFonts w:ascii="Calibri" w:hAnsi="Calibri" w:cs="Calibri"/>
              </w:rPr>
              <w:t>GUACHETA</w:t>
            </w:r>
            <w:proofErr w:type="spellEnd"/>
            <w:r w:rsidRPr="00A84A2E">
              <w:rPr>
                <w:rFonts w:ascii="Calibri" w:hAnsi="Calibri" w:cs="Calibri"/>
              </w:rPr>
              <w:t xml:space="preserve"> – LENGUAZAQUE </w:t>
            </w:r>
          </w:p>
        </w:tc>
      </w:tr>
      <w:tr w:rsidR="00333FB3" w:rsidRPr="00A84A2E" w14:paraId="000B178F" w14:textId="77777777" w:rsidTr="006766B9">
        <w:trPr>
          <w:trHeight w:val="349"/>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4504E74C" w14:textId="77777777" w:rsidR="00333FB3" w:rsidRPr="00A84A2E" w:rsidRDefault="00333FB3" w:rsidP="00333FB3">
            <w:pPr>
              <w:jc w:val="center"/>
              <w:rPr>
                <w:rFonts w:ascii="Calibri" w:hAnsi="Calibri" w:cs="Calibri"/>
              </w:rPr>
            </w:pPr>
            <w:r w:rsidRPr="00A84A2E">
              <w:rPr>
                <w:rFonts w:ascii="Calibri" w:hAnsi="Calibri" w:cs="Calibri"/>
              </w:rPr>
              <w:t>5</w:t>
            </w:r>
          </w:p>
        </w:tc>
        <w:tc>
          <w:tcPr>
            <w:tcW w:w="2193" w:type="dxa"/>
            <w:tcBorders>
              <w:top w:val="nil"/>
              <w:left w:val="nil"/>
              <w:bottom w:val="single" w:sz="4" w:space="0" w:color="auto"/>
              <w:right w:val="single" w:sz="4" w:space="0" w:color="auto"/>
            </w:tcBorders>
            <w:shd w:val="clear" w:color="auto" w:fill="auto"/>
            <w:vAlign w:val="center"/>
            <w:hideMark/>
          </w:tcPr>
          <w:p w14:paraId="682A2F44" w14:textId="77777777" w:rsidR="00333FB3" w:rsidRPr="00A84A2E" w:rsidRDefault="00333FB3" w:rsidP="00333FB3">
            <w:pPr>
              <w:rPr>
                <w:rFonts w:ascii="Calibri" w:hAnsi="Calibri" w:cs="Calibri"/>
              </w:rPr>
            </w:pPr>
            <w:r w:rsidRPr="00A84A2E">
              <w:rPr>
                <w:rFonts w:ascii="Calibri" w:hAnsi="Calibri" w:cs="Calibri"/>
              </w:rPr>
              <w:t xml:space="preserve">Suministro de Material  Base Granular </w:t>
            </w:r>
            <w:proofErr w:type="spellStart"/>
            <w:r w:rsidRPr="00A84A2E">
              <w:rPr>
                <w:rFonts w:ascii="Calibri" w:hAnsi="Calibri" w:cs="Calibri"/>
              </w:rPr>
              <w:t>BG</w:t>
            </w:r>
            <w:proofErr w:type="spellEnd"/>
            <w:r w:rsidRPr="00A84A2E">
              <w:rPr>
                <w:rFonts w:ascii="Calibri" w:hAnsi="Calibri" w:cs="Calibri"/>
              </w:rPr>
              <w:t xml:space="preserve"> Tipo </w:t>
            </w:r>
            <w:proofErr w:type="spellStart"/>
            <w:r w:rsidRPr="00A84A2E">
              <w:rPr>
                <w:rFonts w:ascii="Calibri" w:hAnsi="Calibri" w:cs="Calibri"/>
              </w:rPr>
              <w:t>INVIAS</w:t>
            </w:r>
            <w:proofErr w:type="spellEnd"/>
          </w:p>
        </w:tc>
        <w:tc>
          <w:tcPr>
            <w:tcW w:w="1856" w:type="dxa"/>
            <w:tcBorders>
              <w:top w:val="nil"/>
              <w:left w:val="nil"/>
              <w:bottom w:val="single" w:sz="4" w:space="0" w:color="auto"/>
              <w:right w:val="single" w:sz="4" w:space="0" w:color="auto"/>
            </w:tcBorders>
            <w:shd w:val="clear" w:color="auto" w:fill="auto"/>
            <w:noWrap/>
            <w:vAlign w:val="center"/>
            <w:hideMark/>
          </w:tcPr>
          <w:p w14:paraId="356429AE" w14:textId="77777777" w:rsidR="00333FB3" w:rsidRPr="00A84A2E" w:rsidRDefault="00333FB3" w:rsidP="00333FB3">
            <w:pPr>
              <w:jc w:val="center"/>
              <w:rPr>
                <w:rFonts w:ascii="Calibri" w:hAnsi="Calibri" w:cs="Calibri"/>
              </w:rPr>
            </w:pPr>
            <w:r w:rsidRPr="00A84A2E">
              <w:rPr>
                <w:rFonts w:ascii="Calibri" w:hAnsi="Calibri" w:cs="Calibri"/>
              </w:rPr>
              <w:t xml:space="preserve"> $                51.684.000,00 </w:t>
            </w:r>
          </w:p>
        </w:tc>
        <w:tc>
          <w:tcPr>
            <w:tcW w:w="1998" w:type="dxa"/>
            <w:tcBorders>
              <w:top w:val="nil"/>
              <w:left w:val="nil"/>
              <w:bottom w:val="single" w:sz="4" w:space="0" w:color="auto"/>
              <w:right w:val="single" w:sz="4" w:space="0" w:color="auto"/>
            </w:tcBorders>
            <w:shd w:val="clear" w:color="auto" w:fill="auto"/>
            <w:vAlign w:val="center"/>
            <w:hideMark/>
          </w:tcPr>
          <w:p w14:paraId="5E9FDA37" w14:textId="77777777" w:rsidR="00333FB3" w:rsidRPr="00A84A2E" w:rsidRDefault="00333FB3" w:rsidP="00333FB3">
            <w:pPr>
              <w:jc w:val="center"/>
              <w:rPr>
                <w:rFonts w:ascii="Calibri" w:hAnsi="Calibri" w:cs="Calibri"/>
              </w:rPr>
            </w:pPr>
            <w:r w:rsidRPr="00A84A2E">
              <w:rPr>
                <w:rFonts w:ascii="Calibri" w:hAnsi="Calibri" w:cs="Calibri"/>
              </w:rPr>
              <w:t xml:space="preserve"> Contrato de Suministro </w:t>
            </w:r>
          </w:p>
        </w:tc>
        <w:tc>
          <w:tcPr>
            <w:tcW w:w="1868" w:type="dxa"/>
            <w:tcBorders>
              <w:top w:val="nil"/>
              <w:left w:val="nil"/>
              <w:bottom w:val="single" w:sz="4" w:space="0" w:color="auto"/>
              <w:right w:val="single" w:sz="4" w:space="0" w:color="auto"/>
            </w:tcBorders>
            <w:shd w:val="clear" w:color="auto" w:fill="auto"/>
            <w:vAlign w:val="center"/>
            <w:hideMark/>
          </w:tcPr>
          <w:p w14:paraId="3583604D" w14:textId="77777777" w:rsidR="00333FB3" w:rsidRPr="00A84A2E" w:rsidRDefault="00333FB3" w:rsidP="00333FB3">
            <w:pPr>
              <w:jc w:val="center"/>
              <w:rPr>
                <w:rFonts w:ascii="Calibri" w:hAnsi="Calibri" w:cs="Calibri"/>
              </w:rPr>
            </w:pPr>
            <w:r w:rsidRPr="00A84A2E">
              <w:rPr>
                <w:rFonts w:ascii="Calibri" w:hAnsi="Calibri" w:cs="Calibri"/>
              </w:rPr>
              <w:t>CANTERAS LOCALES</w:t>
            </w:r>
          </w:p>
        </w:tc>
        <w:tc>
          <w:tcPr>
            <w:tcW w:w="1510" w:type="dxa"/>
            <w:tcBorders>
              <w:top w:val="nil"/>
              <w:left w:val="nil"/>
              <w:bottom w:val="single" w:sz="4" w:space="0" w:color="auto"/>
              <w:right w:val="single" w:sz="4" w:space="0" w:color="auto"/>
            </w:tcBorders>
            <w:shd w:val="clear" w:color="auto" w:fill="auto"/>
            <w:noWrap/>
            <w:vAlign w:val="center"/>
            <w:hideMark/>
          </w:tcPr>
          <w:p w14:paraId="0C12282B" w14:textId="77777777" w:rsidR="00333FB3" w:rsidRPr="00A84A2E" w:rsidRDefault="00333FB3" w:rsidP="00333FB3">
            <w:pPr>
              <w:rPr>
                <w:rFonts w:ascii="Calibri" w:hAnsi="Calibri" w:cs="Calibri"/>
              </w:rPr>
            </w:pPr>
            <w:r w:rsidRPr="00A84A2E">
              <w:rPr>
                <w:rFonts w:ascii="Calibri" w:hAnsi="Calibri" w:cs="Calibri"/>
              </w:rPr>
              <w:t xml:space="preserve">                                     4,00 </w:t>
            </w:r>
          </w:p>
        </w:tc>
        <w:tc>
          <w:tcPr>
            <w:tcW w:w="1289" w:type="dxa"/>
            <w:tcBorders>
              <w:top w:val="nil"/>
              <w:left w:val="nil"/>
              <w:bottom w:val="single" w:sz="4" w:space="0" w:color="auto"/>
              <w:right w:val="single" w:sz="4" w:space="0" w:color="auto"/>
            </w:tcBorders>
            <w:shd w:val="clear" w:color="auto" w:fill="auto"/>
            <w:noWrap/>
            <w:vAlign w:val="center"/>
            <w:hideMark/>
          </w:tcPr>
          <w:p w14:paraId="2F9BA3F5" w14:textId="77777777" w:rsidR="00333FB3" w:rsidRPr="00A84A2E" w:rsidRDefault="00333FB3" w:rsidP="00333FB3">
            <w:pPr>
              <w:jc w:val="center"/>
              <w:rPr>
                <w:rFonts w:ascii="Calibri" w:hAnsi="Calibri" w:cs="Calibri"/>
              </w:rPr>
            </w:pPr>
            <w:r w:rsidRPr="00A84A2E">
              <w:rPr>
                <w:rFonts w:ascii="Calibri" w:hAnsi="Calibri" w:cs="Calibri"/>
              </w:rPr>
              <w:t>15-jun-20</w:t>
            </w:r>
          </w:p>
        </w:tc>
        <w:tc>
          <w:tcPr>
            <w:tcW w:w="1721" w:type="dxa"/>
            <w:tcBorders>
              <w:top w:val="nil"/>
              <w:left w:val="nil"/>
              <w:bottom w:val="single" w:sz="4" w:space="0" w:color="auto"/>
              <w:right w:val="single" w:sz="4" w:space="0" w:color="auto"/>
            </w:tcBorders>
            <w:shd w:val="clear" w:color="auto" w:fill="auto"/>
            <w:noWrap/>
            <w:vAlign w:val="center"/>
            <w:hideMark/>
          </w:tcPr>
          <w:p w14:paraId="00EDB989" w14:textId="77777777" w:rsidR="00333FB3" w:rsidRPr="00A84A2E" w:rsidRDefault="00333FB3" w:rsidP="00333FB3">
            <w:pPr>
              <w:jc w:val="center"/>
              <w:rPr>
                <w:rFonts w:ascii="Calibri" w:hAnsi="Calibri" w:cs="Calibri"/>
              </w:rPr>
            </w:pPr>
            <w:r w:rsidRPr="00A84A2E">
              <w:rPr>
                <w:rFonts w:ascii="Calibri" w:hAnsi="Calibri" w:cs="Calibri"/>
              </w:rPr>
              <w:t>15/10/2020</w:t>
            </w:r>
          </w:p>
        </w:tc>
        <w:tc>
          <w:tcPr>
            <w:tcW w:w="1889" w:type="dxa"/>
            <w:tcBorders>
              <w:top w:val="nil"/>
              <w:left w:val="nil"/>
              <w:bottom w:val="single" w:sz="4" w:space="0" w:color="auto"/>
              <w:right w:val="single" w:sz="4" w:space="0" w:color="auto"/>
            </w:tcBorders>
            <w:shd w:val="clear" w:color="auto" w:fill="auto"/>
            <w:noWrap/>
            <w:hideMark/>
          </w:tcPr>
          <w:p w14:paraId="3AF373D8" w14:textId="2BF5C09A" w:rsidR="00333FB3" w:rsidRPr="00A84A2E" w:rsidRDefault="0035107A" w:rsidP="00333FB3">
            <w:pPr>
              <w:jc w:val="center"/>
              <w:rPr>
                <w:rFonts w:ascii="Calibri" w:hAnsi="Calibri" w:cs="Calibri"/>
              </w:rPr>
            </w:pPr>
            <w:r>
              <w:rPr>
                <w:rFonts w:ascii="Calibri" w:hAnsi="Calibri" w:cs="Calibri"/>
              </w:rPr>
              <w:t>BOYACÁ</w:t>
            </w:r>
          </w:p>
        </w:tc>
        <w:tc>
          <w:tcPr>
            <w:tcW w:w="2732" w:type="dxa"/>
            <w:tcBorders>
              <w:top w:val="nil"/>
              <w:left w:val="nil"/>
              <w:bottom w:val="single" w:sz="4" w:space="0" w:color="auto"/>
              <w:right w:val="single" w:sz="4" w:space="0" w:color="auto"/>
            </w:tcBorders>
            <w:shd w:val="clear" w:color="auto" w:fill="auto"/>
            <w:vAlign w:val="center"/>
            <w:hideMark/>
          </w:tcPr>
          <w:p w14:paraId="28AFEC5B" w14:textId="77777777" w:rsidR="00333FB3" w:rsidRPr="00A84A2E" w:rsidRDefault="00333FB3" w:rsidP="00333FB3">
            <w:pPr>
              <w:jc w:val="center"/>
              <w:rPr>
                <w:rFonts w:ascii="Calibri" w:hAnsi="Calibri" w:cs="Calibri"/>
              </w:rPr>
            </w:pPr>
            <w:r w:rsidRPr="00A84A2E">
              <w:rPr>
                <w:rFonts w:ascii="Calibri" w:hAnsi="Calibri" w:cs="Calibri"/>
              </w:rPr>
              <w:t xml:space="preserve">Suministro de Base </w:t>
            </w:r>
            <w:proofErr w:type="spellStart"/>
            <w:r w:rsidRPr="00A84A2E">
              <w:rPr>
                <w:rFonts w:ascii="Calibri" w:hAnsi="Calibri" w:cs="Calibri"/>
              </w:rPr>
              <w:t>BG</w:t>
            </w:r>
            <w:proofErr w:type="spellEnd"/>
            <w:r w:rsidRPr="00A84A2E">
              <w:rPr>
                <w:rFonts w:ascii="Calibri" w:hAnsi="Calibri" w:cs="Calibri"/>
              </w:rPr>
              <w:t xml:space="preserve"> tipo </w:t>
            </w:r>
            <w:proofErr w:type="spellStart"/>
            <w:r w:rsidRPr="00A84A2E">
              <w:rPr>
                <w:rFonts w:ascii="Calibri" w:hAnsi="Calibri" w:cs="Calibri"/>
              </w:rPr>
              <w:t>INVIAS</w:t>
            </w:r>
            <w:proofErr w:type="spellEnd"/>
            <w:r w:rsidRPr="00A84A2E">
              <w:rPr>
                <w:rFonts w:ascii="Calibri" w:hAnsi="Calibri" w:cs="Calibri"/>
              </w:rPr>
              <w:t xml:space="preserve">  en la VÍA </w:t>
            </w:r>
            <w:proofErr w:type="spellStart"/>
            <w:r w:rsidRPr="00A84A2E">
              <w:rPr>
                <w:rFonts w:ascii="Calibri" w:hAnsi="Calibri" w:cs="Calibri"/>
              </w:rPr>
              <w:t>GUACHETA</w:t>
            </w:r>
            <w:proofErr w:type="spellEnd"/>
            <w:r w:rsidRPr="00A84A2E">
              <w:rPr>
                <w:rFonts w:ascii="Calibri" w:hAnsi="Calibri" w:cs="Calibri"/>
              </w:rPr>
              <w:t xml:space="preserve"> – LENGUAZAQUE </w:t>
            </w:r>
          </w:p>
        </w:tc>
      </w:tr>
      <w:tr w:rsidR="00A84A2E" w:rsidRPr="00A84A2E" w14:paraId="73B32B71" w14:textId="77777777" w:rsidTr="00A84A2E">
        <w:trPr>
          <w:trHeight w:val="174"/>
        </w:trPr>
        <w:tc>
          <w:tcPr>
            <w:tcW w:w="4142"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4937AC7" w14:textId="77777777" w:rsidR="00A84A2E" w:rsidRPr="00A84A2E" w:rsidRDefault="00A84A2E" w:rsidP="00A84A2E">
            <w:pPr>
              <w:jc w:val="center"/>
              <w:rPr>
                <w:rFonts w:ascii="Calibri" w:hAnsi="Calibri" w:cs="Calibri"/>
                <w:b/>
                <w:bCs/>
                <w:color w:val="000000"/>
              </w:rPr>
            </w:pPr>
            <w:r w:rsidRPr="00A84A2E">
              <w:rPr>
                <w:rFonts w:ascii="Calibri" w:hAnsi="Calibri" w:cs="Calibri"/>
                <w:b/>
                <w:bCs/>
                <w:color w:val="000000"/>
              </w:rPr>
              <w:t> </w:t>
            </w:r>
          </w:p>
        </w:tc>
        <w:tc>
          <w:tcPr>
            <w:tcW w:w="1856" w:type="dxa"/>
            <w:tcBorders>
              <w:top w:val="nil"/>
              <w:left w:val="nil"/>
              <w:bottom w:val="single" w:sz="4" w:space="0" w:color="auto"/>
              <w:right w:val="single" w:sz="4" w:space="0" w:color="auto"/>
            </w:tcBorders>
            <w:shd w:val="clear" w:color="000000" w:fill="D9D9D9"/>
            <w:noWrap/>
            <w:vAlign w:val="bottom"/>
            <w:hideMark/>
          </w:tcPr>
          <w:p w14:paraId="68D9F61D" w14:textId="77777777" w:rsidR="00A84A2E" w:rsidRPr="00A84A2E" w:rsidRDefault="00A84A2E" w:rsidP="00A84A2E">
            <w:pPr>
              <w:rPr>
                <w:rFonts w:ascii="Calibri" w:hAnsi="Calibri" w:cs="Calibri"/>
                <w:b/>
                <w:bCs/>
                <w:color w:val="000000"/>
              </w:rPr>
            </w:pPr>
            <w:r w:rsidRPr="00A84A2E">
              <w:rPr>
                <w:rFonts w:ascii="Calibri" w:hAnsi="Calibri" w:cs="Calibri"/>
                <w:b/>
                <w:bCs/>
                <w:color w:val="000000"/>
              </w:rPr>
              <w:t> </w:t>
            </w:r>
          </w:p>
        </w:tc>
        <w:tc>
          <w:tcPr>
            <w:tcW w:w="1998" w:type="dxa"/>
            <w:tcBorders>
              <w:top w:val="nil"/>
              <w:left w:val="nil"/>
              <w:bottom w:val="single" w:sz="4" w:space="0" w:color="auto"/>
              <w:right w:val="single" w:sz="4" w:space="0" w:color="auto"/>
            </w:tcBorders>
            <w:shd w:val="clear" w:color="000000" w:fill="D9D9D9"/>
            <w:noWrap/>
            <w:vAlign w:val="bottom"/>
            <w:hideMark/>
          </w:tcPr>
          <w:p w14:paraId="0CC3AB80" w14:textId="77777777" w:rsidR="00A84A2E" w:rsidRPr="00A84A2E" w:rsidRDefault="00A84A2E" w:rsidP="00A84A2E">
            <w:pPr>
              <w:rPr>
                <w:rFonts w:ascii="Calibri" w:hAnsi="Calibri" w:cs="Calibri"/>
                <w:b/>
                <w:bCs/>
                <w:color w:val="000000"/>
              </w:rPr>
            </w:pPr>
            <w:r w:rsidRPr="00A84A2E">
              <w:rPr>
                <w:rFonts w:ascii="Calibri" w:hAnsi="Calibri" w:cs="Calibri"/>
                <w:b/>
                <w:bCs/>
                <w:color w:val="000000"/>
              </w:rPr>
              <w:t> </w:t>
            </w:r>
          </w:p>
        </w:tc>
        <w:tc>
          <w:tcPr>
            <w:tcW w:w="1868" w:type="dxa"/>
            <w:tcBorders>
              <w:top w:val="nil"/>
              <w:left w:val="nil"/>
              <w:bottom w:val="single" w:sz="4" w:space="0" w:color="auto"/>
              <w:right w:val="single" w:sz="4" w:space="0" w:color="auto"/>
            </w:tcBorders>
            <w:shd w:val="clear" w:color="000000" w:fill="D9D9D9"/>
            <w:vAlign w:val="center"/>
            <w:hideMark/>
          </w:tcPr>
          <w:p w14:paraId="499715BB" w14:textId="77777777" w:rsidR="00A84A2E" w:rsidRPr="00A84A2E" w:rsidRDefault="00A84A2E" w:rsidP="00A84A2E">
            <w:pPr>
              <w:jc w:val="center"/>
              <w:rPr>
                <w:rFonts w:ascii="Calibri" w:hAnsi="Calibri" w:cs="Calibri"/>
                <w:color w:val="000000"/>
              </w:rPr>
            </w:pPr>
            <w:r w:rsidRPr="00A84A2E">
              <w:rPr>
                <w:rFonts w:ascii="Calibri" w:hAnsi="Calibri" w:cs="Calibri"/>
                <w:color w:val="000000"/>
              </w:rPr>
              <w:t> </w:t>
            </w:r>
          </w:p>
        </w:tc>
        <w:tc>
          <w:tcPr>
            <w:tcW w:w="1510" w:type="dxa"/>
            <w:tcBorders>
              <w:top w:val="nil"/>
              <w:left w:val="nil"/>
              <w:bottom w:val="single" w:sz="4" w:space="0" w:color="auto"/>
              <w:right w:val="single" w:sz="4" w:space="0" w:color="auto"/>
            </w:tcBorders>
            <w:shd w:val="clear" w:color="000000" w:fill="D9D9D9"/>
            <w:noWrap/>
            <w:vAlign w:val="center"/>
            <w:hideMark/>
          </w:tcPr>
          <w:p w14:paraId="442984AB" w14:textId="77777777" w:rsidR="00A84A2E" w:rsidRPr="00A84A2E" w:rsidRDefault="00A84A2E" w:rsidP="00A84A2E">
            <w:pPr>
              <w:jc w:val="center"/>
              <w:rPr>
                <w:rFonts w:ascii="Calibri" w:hAnsi="Calibri" w:cs="Calibri"/>
                <w:color w:val="000000"/>
              </w:rPr>
            </w:pPr>
            <w:r w:rsidRPr="00A84A2E">
              <w:rPr>
                <w:rFonts w:ascii="Calibri" w:hAnsi="Calibri" w:cs="Calibri"/>
                <w:color w:val="000000"/>
              </w:rPr>
              <w:t> </w:t>
            </w:r>
          </w:p>
        </w:tc>
        <w:tc>
          <w:tcPr>
            <w:tcW w:w="1289" w:type="dxa"/>
            <w:tcBorders>
              <w:top w:val="nil"/>
              <w:left w:val="nil"/>
              <w:bottom w:val="single" w:sz="4" w:space="0" w:color="auto"/>
              <w:right w:val="single" w:sz="4" w:space="0" w:color="auto"/>
            </w:tcBorders>
            <w:shd w:val="clear" w:color="000000" w:fill="D9D9D9"/>
            <w:noWrap/>
            <w:vAlign w:val="center"/>
            <w:hideMark/>
          </w:tcPr>
          <w:p w14:paraId="07D376E1" w14:textId="77777777" w:rsidR="00A84A2E" w:rsidRPr="00A84A2E" w:rsidRDefault="00A84A2E" w:rsidP="00A84A2E">
            <w:pPr>
              <w:jc w:val="center"/>
              <w:rPr>
                <w:rFonts w:ascii="Calibri" w:hAnsi="Calibri" w:cs="Calibri"/>
                <w:color w:val="000000"/>
              </w:rPr>
            </w:pPr>
            <w:r w:rsidRPr="00A84A2E">
              <w:rPr>
                <w:rFonts w:ascii="Calibri" w:hAnsi="Calibri" w:cs="Calibri"/>
                <w:color w:val="000000"/>
              </w:rPr>
              <w:t> </w:t>
            </w:r>
          </w:p>
        </w:tc>
        <w:tc>
          <w:tcPr>
            <w:tcW w:w="1721" w:type="dxa"/>
            <w:tcBorders>
              <w:top w:val="nil"/>
              <w:left w:val="nil"/>
              <w:bottom w:val="single" w:sz="4" w:space="0" w:color="auto"/>
              <w:right w:val="single" w:sz="4" w:space="0" w:color="auto"/>
            </w:tcBorders>
            <w:shd w:val="clear" w:color="000000" w:fill="D9D9D9"/>
            <w:noWrap/>
            <w:vAlign w:val="center"/>
            <w:hideMark/>
          </w:tcPr>
          <w:p w14:paraId="568458A6" w14:textId="77777777" w:rsidR="00A84A2E" w:rsidRPr="00A84A2E" w:rsidRDefault="00A84A2E" w:rsidP="00A84A2E">
            <w:pPr>
              <w:jc w:val="center"/>
              <w:rPr>
                <w:rFonts w:ascii="Calibri" w:hAnsi="Calibri" w:cs="Calibri"/>
                <w:color w:val="000000"/>
              </w:rPr>
            </w:pPr>
            <w:r w:rsidRPr="00A84A2E">
              <w:rPr>
                <w:rFonts w:ascii="Calibri" w:hAnsi="Calibri" w:cs="Calibri"/>
                <w:color w:val="000000"/>
              </w:rPr>
              <w:t> </w:t>
            </w:r>
          </w:p>
        </w:tc>
        <w:tc>
          <w:tcPr>
            <w:tcW w:w="1889" w:type="dxa"/>
            <w:tcBorders>
              <w:top w:val="nil"/>
              <w:left w:val="nil"/>
              <w:bottom w:val="single" w:sz="4" w:space="0" w:color="auto"/>
              <w:right w:val="single" w:sz="4" w:space="0" w:color="auto"/>
            </w:tcBorders>
            <w:shd w:val="clear" w:color="000000" w:fill="D9D9D9"/>
            <w:noWrap/>
            <w:vAlign w:val="center"/>
            <w:hideMark/>
          </w:tcPr>
          <w:p w14:paraId="2E49BA03" w14:textId="77777777" w:rsidR="00A84A2E" w:rsidRPr="00A84A2E" w:rsidRDefault="00A84A2E" w:rsidP="00A84A2E">
            <w:pPr>
              <w:jc w:val="center"/>
              <w:rPr>
                <w:rFonts w:ascii="Calibri" w:hAnsi="Calibri" w:cs="Calibri"/>
                <w:color w:val="000000"/>
              </w:rPr>
            </w:pPr>
            <w:r w:rsidRPr="00A84A2E">
              <w:rPr>
                <w:rFonts w:ascii="Calibri" w:hAnsi="Calibri" w:cs="Calibri"/>
                <w:color w:val="000000"/>
              </w:rPr>
              <w:t> </w:t>
            </w:r>
          </w:p>
        </w:tc>
        <w:tc>
          <w:tcPr>
            <w:tcW w:w="2732" w:type="dxa"/>
            <w:tcBorders>
              <w:top w:val="nil"/>
              <w:left w:val="nil"/>
              <w:bottom w:val="single" w:sz="4" w:space="0" w:color="auto"/>
              <w:right w:val="single" w:sz="4" w:space="0" w:color="auto"/>
            </w:tcBorders>
            <w:shd w:val="clear" w:color="000000" w:fill="D9D9D9"/>
            <w:noWrap/>
            <w:vAlign w:val="center"/>
            <w:hideMark/>
          </w:tcPr>
          <w:p w14:paraId="5D71D988" w14:textId="77777777" w:rsidR="00A84A2E" w:rsidRPr="00A84A2E" w:rsidRDefault="00A84A2E" w:rsidP="00A84A2E">
            <w:pPr>
              <w:rPr>
                <w:rFonts w:ascii="Calibri" w:hAnsi="Calibri" w:cs="Calibri"/>
                <w:color w:val="000000"/>
              </w:rPr>
            </w:pPr>
            <w:r w:rsidRPr="00A84A2E">
              <w:rPr>
                <w:rFonts w:ascii="Calibri" w:hAnsi="Calibri" w:cs="Calibri"/>
                <w:color w:val="000000"/>
              </w:rPr>
              <w:t> </w:t>
            </w:r>
          </w:p>
        </w:tc>
      </w:tr>
    </w:tbl>
    <w:p w14:paraId="1183B6AE" w14:textId="77777777" w:rsidR="00A84A2E" w:rsidRDefault="00A84A2E" w:rsidP="007C3A8A">
      <w:pPr>
        <w:pStyle w:val="TITULO2"/>
        <w:rPr>
          <w:rFonts w:cs="Arial"/>
          <w:sz w:val="22"/>
          <w:szCs w:val="22"/>
        </w:rPr>
      </w:pPr>
    </w:p>
    <w:tbl>
      <w:tblPr>
        <w:tblW w:w="17561" w:type="dxa"/>
        <w:tblCellMar>
          <w:left w:w="70" w:type="dxa"/>
          <w:right w:w="70" w:type="dxa"/>
        </w:tblCellMar>
        <w:tblLook w:val="04A0" w:firstRow="1" w:lastRow="0" w:firstColumn="1" w:lastColumn="0" w:noHBand="0" w:noVBand="1"/>
      </w:tblPr>
      <w:tblGrid>
        <w:gridCol w:w="1493"/>
        <w:gridCol w:w="1916"/>
        <w:gridCol w:w="1660"/>
        <w:gridCol w:w="1268"/>
        <w:gridCol w:w="1548"/>
        <w:gridCol w:w="1249"/>
        <w:gridCol w:w="1065"/>
        <w:gridCol w:w="1299"/>
        <w:gridCol w:w="1447"/>
        <w:gridCol w:w="5220"/>
      </w:tblGrid>
      <w:tr w:rsidR="00A84A2E" w:rsidRPr="00A84A2E" w14:paraId="28E7FA66" w14:textId="77777777" w:rsidTr="00A84A2E">
        <w:trPr>
          <w:trHeight w:val="300"/>
        </w:trPr>
        <w:tc>
          <w:tcPr>
            <w:tcW w:w="1493" w:type="dxa"/>
            <w:tcBorders>
              <w:top w:val="nil"/>
              <w:left w:val="nil"/>
              <w:bottom w:val="nil"/>
              <w:right w:val="nil"/>
            </w:tcBorders>
            <w:shd w:val="clear" w:color="auto" w:fill="auto"/>
            <w:noWrap/>
            <w:vAlign w:val="center"/>
            <w:hideMark/>
          </w:tcPr>
          <w:p w14:paraId="5D69F07F" w14:textId="77777777" w:rsidR="00A84A2E" w:rsidRPr="00A84A2E" w:rsidRDefault="00A84A2E" w:rsidP="00A84A2E"/>
        </w:tc>
        <w:tc>
          <w:tcPr>
            <w:tcW w:w="1916" w:type="dxa"/>
            <w:tcBorders>
              <w:top w:val="nil"/>
              <w:left w:val="nil"/>
              <w:bottom w:val="nil"/>
              <w:right w:val="nil"/>
            </w:tcBorders>
            <w:shd w:val="clear" w:color="auto" w:fill="auto"/>
            <w:noWrap/>
            <w:vAlign w:val="bottom"/>
            <w:hideMark/>
          </w:tcPr>
          <w:p w14:paraId="443C15DF" w14:textId="70EB232C" w:rsidR="00A84A2E" w:rsidRPr="00A84A2E" w:rsidRDefault="00A84A2E" w:rsidP="00A84A2E">
            <w:pPr>
              <w:rPr>
                <w:rFonts w:ascii="Calibri" w:hAnsi="Calibri" w:cs="Calibri"/>
                <w:color w:val="000000"/>
              </w:rPr>
            </w:pPr>
            <w:r w:rsidRPr="00A84A2E">
              <w:rPr>
                <w:rFonts w:ascii="Calibri" w:hAnsi="Calibri" w:cs="Calibri"/>
                <w:noProof/>
                <w:color w:val="000000"/>
              </w:rPr>
              <w:drawing>
                <wp:anchor distT="0" distB="0" distL="114300" distR="114300" simplePos="0" relativeHeight="251671552" behindDoc="0" locked="0" layoutInCell="1" allowOverlap="1" wp14:anchorId="5EAE3D13" wp14:editId="66D41309">
                  <wp:simplePos x="0" y="0"/>
                  <wp:positionH relativeFrom="column">
                    <wp:posOffset>104775</wp:posOffset>
                  </wp:positionH>
                  <wp:positionV relativeFrom="paragraph">
                    <wp:posOffset>-190500</wp:posOffset>
                  </wp:positionV>
                  <wp:extent cx="1571625" cy="1543050"/>
                  <wp:effectExtent l="0" t="0" r="0" b="0"/>
                  <wp:wrapNone/>
                  <wp:docPr id="31" name="Imagen 3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0893" cy="15495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76"/>
            </w:tblGrid>
            <w:tr w:rsidR="00A84A2E" w:rsidRPr="00A84A2E" w14:paraId="7417BE79" w14:textId="77777777">
              <w:trPr>
                <w:trHeight w:val="300"/>
                <w:tblCellSpacing w:w="0" w:type="dxa"/>
              </w:trPr>
              <w:tc>
                <w:tcPr>
                  <w:tcW w:w="3760" w:type="dxa"/>
                  <w:tcBorders>
                    <w:top w:val="nil"/>
                    <w:left w:val="nil"/>
                    <w:bottom w:val="nil"/>
                    <w:right w:val="nil"/>
                  </w:tcBorders>
                  <w:shd w:val="clear" w:color="auto" w:fill="auto"/>
                  <w:vAlign w:val="center"/>
                  <w:hideMark/>
                </w:tcPr>
                <w:p w14:paraId="501FEEC4" w14:textId="77777777" w:rsidR="00A84A2E" w:rsidRPr="00A84A2E" w:rsidRDefault="00A84A2E" w:rsidP="00A84A2E">
                  <w:pPr>
                    <w:rPr>
                      <w:rFonts w:ascii="Calibri" w:hAnsi="Calibri" w:cs="Calibri"/>
                      <w:color w:val="000000"/>
                    </w:rPr>
                  </w:pPr>
                </w:p>
              </w:tc>
            </w:tr>
          </w:tbl>
          <w:p w14:paraId="4DF33007" w14:textId="77777777" w:rsidR="00A84A2E" w:rsidRPr="00A84A2E" w:rsidRDefault="00A84A2E" w:rsidP="00A84A2E">
            <w:pPr>
              <w:rPr>
                <w:rFonts w:ascii="Calibri" w:hAnsi="Calibri" w:cs="Calibri"/>
                <w:color w:val="000000"/>
              </w:rPr>
            </w:pPr>
          </w:p>
        </w:tc>
        <w:tc>
          <w:tcPr>
            <w:tcW w:w="1533" w:type="dxa"/>
            <w:tcBorders>
              <w:top w:val="nil"/>
              <w:left w:val="nil"/>
              <w:bottom w:val="nil"/>
              <w:right w:val="nil"/>
            </w:tcBorders>
            <w:shd w:val="clear" w:color="auto" w:fill="auto"/>
            <w:noWrap/>
            <w:vAlign w:val="bottom"/>
            <w:hideMark/>
          </w:tcPr>
          <w:p w14:paraId="058650FE" w14:textId="77777777" w:rsidR="00A84A2E" w:rsidRPr="00A84A2E" w:rsidRDefault="00A84A2E" w:rsidP="00A84A2E">
            <w:pPr>
              <w:rPr>
                <w:sz w:val="20"/>
                <w:szCs w:val="20"/>
              </w:rPr>
            </w:pPr>
          </w:p>
        </w:tc>
        <w:tc>
          <w:tcPr>
            <w:tcW w:w="1174" w:type="dxa"/>
            <w:tcBorders>
              <w:top w:val="nil"/>
              <w:left w:val="nil"/>
              <w:bottom w:val="nil"/>
              <w:right w:val="nil"/>
            </w:tcBorders>
            <w:shd w:val="clear" w:color="auto" w:fill="auto"/>
            <w:noWrap/>
            <w:vAlign w:val="bottom"/>
            <w:hideMark/>
          </w:tcPr>
          <w:p w14:paraId="0CDDC897" w14:textId="77777777" w:rsidR="00A84A2E" w:rsidRPr="00A84A2E" w:rsidRDefault="00A84A2E" w:rsidP="00A84A2E">
            <w:pPr>
              <w:rPr>
                <w:sz w:val="20"/>
                <w:szCs w:val="20"/>
              </w:rPr>
            </w:pPr>
          </w:p>
        </w:tc>
        <w:tc>
          <w:tcPr>
            <w:tcW w:w="1431" w:type="dxa"/>
            <w:tcBorders>
              <w:top w:val="nil"/>
              <w:left w:val="nil"/>
              <w:bottom w:val="nil"/>
              <w:right w:val="nil"/>
            </w:tcBorders>
            <w:shd w:val="clear" w:color="auto" w:fill="auto"/>
            <w:vAlign w:val="center"/>
            <w:hideMark/>
          </w:tcPr>
          <w:p w14:paraId="3364F1B1" w14:textId="77777777" w:rsidR="00A84A2E" w:rsidRPr="00A84A2E" w:rsidRDefault="00A84A2E" w:rsidP="00A84A2E">
            <w:pPr>
              <w:rPr>
                <w:sz w:val="20"/>
                <w:szCs w:val="20"/>
              </w:rPr>
            </w:pPr>
          </w:p>
        </w:tc>
        <w:tc>
          <w:tcPr>
            <w:tcW w:w="1157" w:type="dxa"/>
            <w:tcBorders>
              <w:top w:val="nil"/>
              <w:left w:val="nil"/>
              <w:bottom w:val="nil"/>
              <w:right w:val="nil"/>
            </w:tcBorders>
            <w:shd w:val="clear" w:color="auto" w:fill="auto"/>
            <w:noWrap/>
            <w:vAlign w:val="center"/>
            <w:hideMark/>
          </w:tcPr>
          <w:p w14:paraId="4298ECEA" w14:textId="77777777" w:rsidR="00A84A2E" w:rsidRPr="00A84A2E" w:rsidRDefault="00A84A2E" w:rsidP="00A84A2E">
            <w:pPr>
              <w:jc w:val="center"/>
              <w:rPr>
                <w:sz w:val="20"/>
                <w:szCs w:val="20"/>
              </w:rPr>
            </w:pPr>
          </w:p>
        </w:tc>
        <w:tc>
          <w:tcPr>
            <w:tcW w:w="988" w:type="dxa"/>
            <w:tcBorders>
              <w:top w:val="nil"/>
              <w:left w:val="nil"/>
              <w:bottom w:val="nil"/>
              <w:right w:val="nil"/>
            </w:tcBorders>
            <w:shd w:val="clear" w:color="auto" w:fill="auto"/>
            <w:noWrap/>
            <w:vAlign w:val="center"/>
            <w:hideMark/>
          </w:tcPr>
          <w:p w14:paraId="7FC5B022" w14:textId="77777777" w:rsidR="00A84A2E" w:rsidRPr="00A84A2E" w:rsidRDefault="00A84A2E" w:rsidP="00A84A2E">
            <w:pPr>
              <w:jc w:val="center"/>
              <w:rPr>
                <w:sz w:val="20"/>
                <w:szCs w:val="20"/>
              </w:rPr>
            </w:pPr>
          </w:p>
        </w:tc>
        <w:tc>
          <w:tcPr>
            <w:tcW w:w="1202" w:type="dxa"/>
            <w:tcBorders>
              <w:top w:val="nil"/>
              <w:left w:val="nil"/>
              <w:bottom w:val="nil"/>
              <w:right w:val="nil"/>
            </w:tcBorders>
            <w:shd w:val="clear" w:color="auto" w:fill="auto"/>
            <w:noWrap/>
            <w:vAlign w:val="center"/>
            <w:hideMark/>
          </w:tcPr>
          <w:p w14:paraId="5E031477" w14:textId="77777777" w:rsidR="00A84A2E" w:rsidRPr="00A84A2E" w:rsidRDefault="00A84A2E" w:rsidP="00A84A2E">
            <w:pPr>
              <w:jc w:val="center"/>
              <w:rPr>
                <w:sz w:val="20"/>
                <w:szCs w:val="20"/>
              </w:rPr>
            </w:pPr>
          </w:p>
        </w:tc>
        <w:tc>
          <w:tcPr>
            <w:tcW w:w="1447" w:type="dxa"/>
            <w:tcBorders>
              <w:top w:val="nil"/>
              <w:left w:val="nil"/>
              <w:bottom w:val="nil"/>
              <w:right w:val="nil"/>
            </w:tcBorders>
            <w:shd w:val="clear" w:color="auto" w:fill="auto"/>
            <w:noWrap/>
            <w:vAlign w:val="center"/>
            <w:hideMark/>
          </w:tcPr>
          <w:p w14:paraId="37350CD8" w14:textId="77777777" w:rsidR="00A84A2E" w:rsidRPr="00A84A2E" w:rsidRDefault="00A84A2E" w:rsidP="00A84A2E">
            <w:pPr>
              <w:jc w:val="center"/>
              <w:rPr>
                <w:sz w:val="20"/>
                <w:szCs w:val="20"/>
              </w:rPr>
            </w:pPr>
          </w:p>
        </w:tc>
        <w:tc>
          <w:tcPr>
            <w:tcW w:w="5220" w:type="dxa"/>
            <w:tcBorders>
              <w:top w:val="nil"/>
              <w:left w:val="nil"/>
              <w:bottom w:val="nil"/>
              <w:right w:val="nil"/>
            </w:tcBorders>
            <w:shd w:val="clear" w:color="auto" w:fill="auto"/>
            <w:noWrap/>
            <w:vAlign w:val="center"/>
            <w:hideMark/>
          </w:tcPr>
          <w:p w14:paraId="093A9EBA" w14:textId="77777777" w:rsidR="00A84A2E" w:rsidRPr="00A84A2E" w:rsidRDefault="00A84A2E" w:rsidP="00A84A2E">
            <w:pPr>
              <w:jc w:val="center"/>
              <w:rPr>
                <w:sz w:val="20"/>
                <w:szCs w:val="20"/>
              </w:rPr>
            </w:pPr>
          </w:p>
        </w:tc>
      </w:tr>
      <w:tr w:rsidR="00A84A2E" w:rsidRPr="00A84A2E" w14:paraId="07268487" w14:textId="77777777" w:rsidTr="00A84A2E">
        <w:trPr>
          <w:trHeight w:val="300"/>
        </w:trPr>
        <w:tc>
          <w:tcPr>
            <w:tcW w:w="1493" w:type="dxa"/>
            <w:tcBorders>
              <w:top w:val="nil"/>
              <w:left w:val="nil"/>
              <w:bottom w:val="nil"/>
              <w:right w:val="nil"/>
            </w:tcBorders>
            <w:shd w:val="clear" w:color="auto" w:fill="auto"/>
            <w:noWrap/>
            <w:vAlign w:val="center"/>
            <w:hideMark/>
          </w:tcPr>
          <w:p w14:paraId="667DD0B4" w14:textId="77777777" w:rsidR="00A84A2E" w:rsidRPr="00A84A2E" w:rsidRDefault="00A84A2E" w:rsidP="00A84A2E">
            <w:pPr>
              <w:rPr>
                <w:sz w:val="20"/>
                <w:szCs w:val="20"/>
              </w:rPr>
            </w:pPr>
          </w:p>
        </w:tc>
        <w:tc>
          <w:tcPr>
            <w:tcW w:w="1916" w:type="dxa"/>
            <w:tcBorders>
              <w:top w:val="nil"/>
              <w:left w:val="nil"/>
              <w:bottom w:val="nil"/>
              <w:right w:val="nil"/>
            </w:tcBorders>
            <w:shd w:val="clear" w:color="auto" w:fill="auto"/>
            <w:vAlign w:val="center"/>
            <w:hideMark/>
          </w:tcPr>
          <w:p w14:paraId="03BC6555" w14:textId="77777777" w:rsidR="00A84A2E" w:rsidRPr="00A84A2E" w:rsidRDefault="00A84A2E" w:rsidP="00A84A2E">
            <w:pPr>
              <w:jc w:val="center"/>
              <w:rPr>
                <w:sz w:val="20"/>
                <w:szCs w:val="20"/>
              </w:rPr>
            </w:pPr>
          </w:p>
        </w:tc>
        <w:tc>
          <w:tcPr>
            <w:tcW w:w="1533" w:type="dxa"/>
            <w:tcBorders>
              <w:top w:val="nil"/>
              <w:left w:val="nil"/>
              <w:bottom w:val="nil"/>
              <w:right w:val="nil"/>
            </w:tcBorders>
            <w:shd w:val="clear" w:color="auto" w:fill="auto"/>
            <w:noWrap/>
            <w:vAlign w:val="bottom"/>
            <w:hideMark/>
          </w:tcPr>
          <w:p w14:paraId="6D881C7B" w14:textId="77777777" w:rsidR="00A84A2E" w:rsidRPr="00A84A2E" w:rsidRDefault="00A84A2E" w:rsidP="00A84A2E">
            <w:pPr>
              <w:rPr>
                <w:sz w:val="20"/>
                <w:szCs w:val="20"/>
              </w:rPr>
            </w:pPr>
          </w:p>
        </w:tc>
        <w:tc>
          <w:tcPr>
            <w:tcW w:w="1174" w:type="dxa"/>
            <w:tcBorders>
              <w:top w:val="nil"/>
              <w:left w:val="nil"/>
              <w:bottom w:val="nil"/>
              <w:right w:val="nil"/>
            </w:tcBorders>
            <w:shd w:val="clear" w:color="auto" w:fill="auto"/>
            <w:noWrap/>
            <w:vAlign w:val="bottom"/>
            <w:hideMark/>
          </w:tcPr>
          <w:p w14:paraId="19B99A24" w14:textId="77777777" w:rsidR="00A84A2E" w:rsidRPr="00A84A2E" w:rsidRDefault="00A84A2E" w:rsidP="00A84A2E">
            <w:pPr>
              <w:rPr>
                <w:sz w:val="20"/>
                <w:szCs w:val="20"/>
              </w:rPr>
            </w:pPr>
          </w:p>
        </w:tc>
        <w:tc>
          <w:tcPr>
            <w:tcW w:w="1431" w:type="dxa"/>
            <w:tcBorders>
              <w:top w:val="nil"/>
              <w:left w:val="nil"/>
              <w:bottom w:val="nil"/>
              <w:right w:val="nil"/>
            </w:tcBorders>
            <w:shd w:val="clear" w:color="auto" w:fill="auto"/>
            <w:vAlign w:val="center"/>
            <w:hideMark/>
          </w:tcPr>
          <w:p w14:paraId="005B0982" w14:textId="77777777" w:rsidR="00A84A2E" w:rsidRPr="00A84A2E" w:rsidRDefault="00A84A2E" w:rsidP="00A84A2E">
            <w:pPr>
              <w:rPr>
                <w:sz w:val="20"/>
                <w:szCs w:val="20"/>
              </w:rPr>
            </w:pPr>
          </w:p>
        </w:tc>
        <w:tc>
          <w:tcPr>
            <w:tcW w:w="1157" w:type="dxa"/>
            <w:tcBorders>
              <w:top w:val="nil"/>
              <w:left w:val="nil"/>
              <w:bottom w:val="nil"/>
              <w:right w:val="nil"/>
            </w:tcBorders>
            <w:shd w:val="clear" w:color="auto" w:fill="auto"/>
            <w:noWrap/>
            <w:vAlign w:val="center"/>
            <w:hideMark/>
          </w:tcPr>
          <w:p w14:paraId="3F887D12" w14:textId="77777777" w:rsidR="00A84A2E" w:rsidRPr="00A84A2E" w:rsidRDefault="00A84A2E" w:rsidP="00A84A2E">
            <w:pPr>
              <w:jc w:val="center"/>
              <w:rPr>
                <w:sz w:val="20"/>
                <w:szCs w:val="20"/>
              </w:rPr>
            </w:pPr>
          </w:p>
        </w:tc>
        <w:tc>
          <w:tcPr>
            <w:tcW w:w="988" w:type="dxa"/>
            <w:tcBorders>
              <w:top w:val="nil"/>
              <w:left w:val="nil"/>
              <w:bottom w:val="nil"/>
              <w:right w:val="nil"/>
            </w:tcBorders>
            <w:shd w:val="clear" w:color="auto" w:fill="auto"/>
            <w:noWrap/>
            <w:vAlign w:val="center"/>
            <w:hideMark/>
          </w:tcPr>
          <w:p w14:paraId="7232E1E5" w14:textId="77777777" w:rsidR="00A84A2E" w:rsidRPr="00A84A2E" w:rsidRDefault="00A84A2E" w:rsidP="00A84A2E">
            <w:pPr>
              <w:jc w:val="center"/>
              <w:rPr>
                <w:sz w:val="20"/>
                <w:szCs w:val="20"/>
              </w:rPr>
            </w:pPr>
          </w:p>
        </w:tc>
        <w:tc>
          <w:tcPr>
            <w:tcW w:w="1202" w:type="dxa"/>
            <w:tcBorders>
              <w:top w:val="nil"/>
              <w:left w:val="nil"/>
              <w:bottom w:val="nil"/>
              <w:right w:val="nil"/>
            </w:tcBorders>
            <w:shd w:val="clear" w:color="auto" w:fill="auto"/>
            <w:noWrap/>
            <w:vAlign w:val="center"/>
            <w:hideMark/>
          </w:tcPr>
          <w:p w14:paraId="25110BEC" w14:textId="77777777" w:rsidR="00A84A2E" w:rsidRPr="00A84A2E" w:rsidRDefault="00A84A2E" w:rsidP="00A84A2E">
            <w:pPr>
              <w:jc w:val="center"/>
              <w:rPr>
                <w:sz w:val="20"/>
                <w:szCs w:val="20"/>
              </w:rPr>
            </w:pPr>
          </w:p>
        </w:tc>
        <w:tc>
          <w:tcPr>
            <w:tcW w:w="6667" w:type="dxa"/>
            <w:gridSpan w:val="2"/>
            <w:vMerge w:val="restart"/>
            <w:tcBorders>
              <w:top w:val="nil"/>
              <w:left w:val="nil"/>
              <w:bottom w:val="nil"/>
              <w:right w:val="nil"/>
            </w:tcBorders>
            <w:shd w:val="clear" w:color="000000" w:fill="375623"/>
            <w:vAlign w:val="bottom"/>
            <w:hideMark/>
          </w:tcPr>
          <w:p w14:paraId="1A032EC9" w14:textId="77777777" w:rsidR="00A84A2E" w:rsidRPr="00A84A2E" w:rsidRDefault="00A84A2E" w:rsidP="00A84A2E">
            <w:pPr>
              <w:jc w:val="center"/>
              <w:rPr>
                <w:rFonts w:ascii="Calibri" w:hAnsi="Calibri" w:cs="Calibri"/>
                <w:b/>
                <w:bCs/>
                <w:i/>
                <w:iCs/>
                <w:color w:val="FFFFFF"/>
                <w:sz w:val="36"/>
                <w:szCs w:val="36"/>
              </w:rPr>
            </w:pPr>
            <w:r w:rsidRPr="00A84A2E">
              <w:rPr>
                <w:rFonts w:ascii="Calibri" w:hAnsi="Calibri" w:cs="Calibri"/>
                <w:b/>
                <w:bCs/>
                <w:i/>
                <w:iCs/>
                <w:color w:val="FFFFFF"/>
                <w:sz w:val="36"/>
                <w:szCs w:val="36"/>
              </w:rPr>
              <w:t xml:space="preserve">CONTRATO DE ALQUILER DE MAQUINARIA </w:t>
            </w:r>
            <w:r w:rsidRPr="00A84A2E">
              <w:rPr>
                <w:rFonts w:ascii="Calibri" w:hAnsi="Calibri" w:cs="Calibri"/>
                <w:b/>
                <w:bCs/>
                <w:i/>
                <w:iCs/>
                <w:color w:val="FFFFFF"/>
                <w:sz w:val="36"/>
                <w:szCs w:val="36"/>
              </w:rPr>
              <w:br/>
              <w:t>TOTAL DE 5</w:t>
            </w:r>
          </w:p>
        </w:tc>
      </w:tr>
      <w:tr w:rsidR="00A84A2E" w:rsidRPr="00A84A2E" w14:paraId="15C8669B" w14:textId="77777777" w:rsidTr="00A84A2E">
        <w:trPr>
          <w:trHeight w:val="300"/>
        </w:trPr>
        <w:tc>
          <w:tcPr>
            <w:tcW w:w="1493" w:type="dxa"/>
            <w:tcBorders>
              <w:top w:val="nil"/>
              <w:left w:val="nil"/>
              <w:bottom w:val="nil"/>
              <w:right w:val="nil"/>
            </w:tcBorders>
            <w:shd w:val="clear" w:color="auto" w:fill="auto"/>
            <w:noWrap/>
            <w:vAlign w:val="center"/>
            <w:hideMark/>
          </w:tcPr>
          <w:p w14:paraId="6BB6E8A9" w14:textId="77777777" w:rsidR="00A84A2E" w:rsidRPr="00A84A2E" w:rsidRDefault="00A84A2E" w:rsidP="00A84A2E">
            <w:pPr>
              <w:jc w:val="center"/>
              <w:rPr>
                <w:rFonts w:ascii="Calibri" w:hAnsi="Calibri" w:cs="Calibri"/>
                <w:b/>
                <w:bCs/>
                <w:i/>
                <w:iCs/>
                <w:color w:val="FFFFFF"/>
                <w:sz w:val="36"/>
                <w:szCs w:val="36"/>
              </w:rPr>
            </w:pPr>
          </w:p>
        </w:tc>
        <w:tc>
          <w:tcPr>
            <w:tcW w:w="1916" w:type="dxa"/>
            <w:tcBorders>
              <w:top w:val="nil"/>
              <w:left w:val="nil"/>
              <w:bottom w:val="nil"/>
              <w:right w:val="nil"/>
            </w:tcBorders>
            <w:shd w:val="clear" w:color="auto" w:fill="auto"/>
            <w:vAlign w:val="center"/>
            <w:hideMark/>
          </w:tcPr>
          <w:p w14:paraId="63088F62" w14:textId="77777777" w:rsidR="00A84A2E" w:rsidRPr="00A84A2E" w:rsidRDefault="00A84A2E" w:rsidP="00A84A2E">
            <w:pPr>
              <w:jc w:val="center"/>
              <w:rPr>
                <w:sz w:val="20"/>
                <w:szCs w:val="20"/>
              </w:rPr>
            </w:pPr>
          </w:p>
        </w:tc>
        <w:tc>
          <w:tcPr>
            <w:tcW w:w="1533" w:type="dxa"/>
            <w:tcBorders>
              <w:top w:val="nil"/>
              <w:left w:val="nil"/>
              <w:bottom w:val="nil"/>
              <w:right w:val="nil"/>
            </w:tcBorders>
            <w:shd w:val="clear" w:color="auto" w:fill="auto"/>
            <w:noWrap/>
            <w:vAlign w:val="bottom"/>
            <w:hideMark/>
          </w:tcPr>
          <w:p w14:paraId="5A718355" w14:textId="77777777" w:rsidR="00A84A2E" w:rsidRPr="00A84A2E" w:rsidRDefault="00A84A2E" w:rsidP="00A84A2E">
            <w:pPr>
              <w:rPr>
                <w:sz w:val="20"/>
                <w:szCs w:val="20"/>
              </w:rPr>
            </w:pPr>
          </w:p>
        </w:tc>
        <w:tc>
          <w:tcPr>
            <w:tcW w:w="1174" w:type="dxa"/>
            <w:tcBorders>
              <w:top w:val="nil"/>
              <w:left w:val="nil"/>
              <w:bottom w:val="nil"/>
              <w:right w:val="nil"/>
            </w:tcBorders>
            <w:shd w:val="clear" w:color="auto" w:fill="auto"/>
            <w:noWrap/>
            <w:vAlign w:val="bottom"/>
            <w:hideMark/>
          </w:tcPr>
          <w:p w14:paraId="4FC840D3" w14:textId="77777777" w:rsidR="00A84A2E" w:rsidRPr="00A84A2E" w:rsidRDefault="00A84A2E" w:rsidP="00A84A2E">
            <w:pPr>
              <w:rPr>
                <w:sz w:val="20"/>
                <w:szCs w:val="20"/>
              </w:rPr>
            </w:pPr>
          </w:p>
        </w:tc>
        <w:tc>
          <w:tcPr>
            <w:tcW w:w="1431" w:type="dxa"/>
            <w:tcBorders>
              <w:top w:val="nil"/>
              <w:left w:val="nil"/>
              <w:bottom w:val="nil"/>
              <w:right w:val="nil"/>
            </w:tcBorders>
            <w:shd w:val="clear" w:color="auto" w:fill="auto"/>
            <w:vAlign w:val="center"/>
            <w:hideMark/>
          </w:tcPr>
          <w:p w14:paraId="506BBC89" w14:textId="77777777" w:rsidR="00A84A2E" w:rsidRPr="00A84A2E" w:rsidRDefault="00A84A2E" w:rsidP="00A84A2E">
            <w:pPr>
              <w:rPr>
                <w:sz w:val="20"/>
                <w:szCs w:val="20"/>
              </w:rPr>
            </w:pPr>
          </w:p>
        </w:tc>
        <w:tc>
          <w:tcPr>
            <w:tcW w:w="1157" w:type="dxa"/>
            <w:tcBorders>
              <w:top w:val="nil"/>
              <w:left w:val="nil"/>
              <w:bottom w:val="nil"/>
              <w:right w:val="nil"/>
            </w:tcBorders>
            <w:shd w:val="clear" w:color="auto" w:fill="auto"/>
            <w:noWrap/>
            <w:vAlign w:val="center"/>
            <w:hideMark/>
          </w:tcPr>
          <w:p w14:paraId="502CC476" w14:textId="77777777" w:rsidR="00A84A2E" w:rsidRPr="00A84A2E" w:rsidRDefault="00A84A2E" w:rsidP="00A84A2E">
            <w:pPr>
              <w:jc w:val="center"/>
              <w:rPr>
                <w:sz w:val="20"/>
                <w:szCs w:val="20"/>
              </w:rPr>
            </w:pPr>
          </w:p>
        </w:tc>
        <w:tc>
          <w:tcPr>
            <w:tcW w:w="988" w:type="dxa"/>
            <w:tcBorders>
              <w:top w:val="nil"/>
              <w:left w:val="nil"/>
              <w:bottom w:val="nil"/>
              <w:right w:val="nil"/>
            </w:tcBorders>
            <w:shd w:val="clear" w:color="auto" w:fill="auto"/>
            <w:noWrap/>
            <w:vAlign w:val="center"/>
            <w:hideMark/>
          </w:tcPr>
          <w:p w14:paraId="6079C3E6" w14:textId="77777777" w:rsidR="00A84A2E" w:rsidRPr="00A84A2E" w:rsidRDefault="00A84A2E" w:rsidP="00A84A2E">
            <w:pPr>
              <w:jc w:val="center"/>
              <w:rPr>
                <w:sz w:val="20"/>
                <w:szCs w:val="20"/>
              </w:rPr>
            </w:pPr>
          </w:p>
        </w:tc>
        <w:tc>
          <w:tcPr>
            <w:tcW w:w="1202" w:type="dxa"/>
            <w:tcBorders>
              <w:top w:val="nil"/>
              <w:left w:val="nil"/>
              <w:bottom w:val="nil"/>
              <w:right w:val="nil"/>
            </w:tcBorders>
            <w:shd w:val="clear" w:color="auto" w:fill="auto"/>
            <w:noWrap/>
            <w:vAlign w:val="center"/>
            <w:hideMark/>
          </w:tcPr>
          <w:p w14:paraId="3A5D3103" w14:textId="77777777" w:rsidR="00A84A2E" w:rsidRPr="00A84A2E" w:rsidRDefault="00A84A2E" w:rsidP="00A84A2E">
            <w:pPr>
              <w:jc w:val="center"/>
              <w:rPr>
                <w:sz w:val="20"/>
                <w:szCs w:val="20"/>
              </w:rPr>
            </w:pPr>
          </w:p>
        </w:tc>
        <w:tc>
          <w:tcPr>
            <w:tcW w:w="6667" w:type="dxa"/>
            <w:gridSpan w:val="2"/>
            <w:vMerge/>
            <w:tcBorders>
              <w:top w:val="nil"/>
              <w:left w:val="nil"/>
              <w:bottom w:val="nil"/>
              <w:right w:val="nil"/>
            </w:tcBorders>
            <w:vAlign w:val="center"/>
            <w:hideMark/>
          </w:tcPr>
          <w:p w14:paraId="242E0D7E" w14:textId="77777777" w:rsidR="00A84A2E" w:rsidRPr="00A84A2E" w:rsidRDefault="00A84A2E" w:rsidP="00A84A2E">
            <w:pPr>
              <w:rPr>
                <w:rFonts w:ascii="Calibri" w:hAnsi="Calibri" w:cs="Calibri"/>
                <w:b/>
                <w:bCs/>
                <w:i/>
                <w:iCs/>
                <w:color w:val="FFFFFF"/>
                <w:sz w:val="36"/>
                <w:szCs w:val="36"/>
              </w:rPr>
            </w:pPr>
          </w:p>
        </w:tc>
      </w:tr>
      <w:tr w:rsidR="00A84A2E" w:rsidRPr="00A84A2E" w14:paraId="2BBD2525" w14:textId="77777777" w:rsidTr="00A84A2E">
        <w:trPr>
          <w:trHeight w:val="375"/>
        </w:trPr>
        <w:tc>
          <w:tcPr>
            <w:tcW w:w="1493" w:type="dxa"/>
            <w:tcBorders>
              <w:top w:val="nil"/>
              <w:left w:val="nil"/>
              <w:bottom w:val="nil"/>
              <w:right w:val="nil"/>
            </w:tcBorders>
            <w:shd w:val="clear" w:color="auto" w:fill="auto"/>
            <w:vAlign w:val="center"/>
            <w:hideMark/>
          </w:tcPr>
          <w:p w14:paraId="4414F4E4" w14:textId="77777777" w:rsidR="00A84A2E" w:rsidRPr="00A84A2E" w:rsidRDefault="00A84A2E" w:rsidP="00A84A2E">
            <w:pPr>
              <w:rPr>
                <w:rFonts w:ascii="Calibri" w:hAnsi="Calibri" w:cs="Calibri"/>
                <w:b/>
                <w:bCs/>
                <w:i/>
                <w:iCs/>
                <w:color w:val="FFFFFF"/>
                <w:sz w:val="32"/>
                <w:szCs w:val="32"/>
                <w:u w:val="single"/>
              </w:rPr>
            </w:pPr>
            <w:r w:rsidRPr="00A84A2E">
              <w:rPr>
                <w:rFonts w:ascii="Calibri" w:hAnsi="Calibri" w:cs="Calibri"/>
                <w:b/>
                <w:bCs/>
                <w:i/>
                <w:iCs/>
                <w:color w:val="FFFFFF"/>
                <w:sz w:val="32"/>
                <w:szCs w:val="32"/>
                <w:u w:val="single"/>
              </w:rPr>
              <w:t xml:space="preserve">PLAN DE COMPRAS </w:t>
            </w:r>
          </w:p>
        </w:tc>
        <w:tc>
          <w:tcPr>
            <w:tcW w:w="1916" w:type="dxa"/>
            <w:tcBorders>
              <w:top w:val="nil"/>
              <w:left w:val="nil"/>
              <w:bottom w:val="nil"/>
              <w:right w:val="nil"/>
            </w:tcBorders>
            <w:shd w:val="clear" w:color="auto" w:fill="auto"/>
            <w:vAlign w:val="center"/>
            <w:hideMark/>
          </w:tcPr>
          <w:p w14:paraId="7303AB96" w14:textId="77777777" w:rsidR="00A84A2E" w:rsidRPr="00A84A2E" w:rsidRDefault="00A84A2E" w:rsidP="00A84A2E">
            <w:pPr>
              <w:rPr>
                <w:rFonts w:ascii="Calibri" w:hAnsi="Calibri" w:cs="Calibri"/>
                <w:b/>
                <w:bCs/>
                <w:i/>
                <w:iCs/>
                <w:color w:val="FFFFFF"/>
                <w:sz w:val="32"/>
                <w:szCs w:val="32"/>
                <w:u w:val="single"/>
              </w:rPr>
            </w:pPr>
          </w:p>
        </w:tc>
        <w:tc>
          <w:tcPr>
            <w:tcW w:w="1533" w:type="dxa"/>
            <w:tcBorders>
              <w:top w:val="nil"/>
              <w:left w:val="nil"/>
              <w:bottom w:val="nil"/>
              <w:right w:val="nil"/>
            </w:tcBorders>
            <w:shd w:val="clear" w:color="auto" w:fill="auto"/>
            <w:vAlign w:val="center"/>
            <w:hideMark/>
          </w:tcPr>
          <w:p w14:paraId="6EDA94BF" w14:textId="77777777" w:rsidR="00A84A2E" w:rsidRPr="00A84A2E" w:rsidRDefault="00A84A2E" w:rsidP="00A84A2E">
            <w:pPr>
              <w:rPr>
                <w:sz w:val="20"/>
                <w:szCs w:val="20"/>
              </w:rPr>
            </w:pPr>
          </w:p>
        </w:tc>
        <w:tc>
          <w:tcPr>
            <w:tcW w:w="1174" w:type="dxa"/>
            <w:tcBorders>
              <w:top w:val="nil"/>
              <w:left w:val="nil"/>
              <w:bottom w:val="nil"/>
              <w:right w:val="nil"/>
            </w:tcBorders>
            <w:shd w:val="clear" w:color="auto" w:fill="auto"/>
            <w:vAlign w:val="center"/>
            <w:hideMark/>
          </w:tcPr>
          <w:p w14:paraId="52895BF2" w14:textId="77777777" w:rsidR="00A84A2E" w:rsidRPr="00A84A2E" w:rsidRDefault="00A84A2E" w:rsidP="00A84A2E">
            <w:pPr>
              <w:rPr>
                <w:sz w:val="20"/>
                <w:szCs w:val="20"/>
              </w:rPr>
            </w:pPr>
          </w:p>
        </w:tc>
        <w:tc>
          <w:tcPr>
            <w:tcW w:w="1431" w:type="dxa"/>
            <w:tcBorders>
              <w:top w:val="nil"/>
              <w:left w:val="nil"/>
              <w:bottom w:val="nil"/>
              <w:right w:val="nil"/>
            </w:tcBorders>
            <w:shd w:val="clear" w:color="auto" w:fill="auto"/>
            <w:vAlign w:val="center"/>
            <w:hideMark/>
          </w:tcPr>
          <w:p w14:paraId="7A9936CA" w14:textId="77777777" w:rsidR="00A84A2E" w:rsidRPr="00A84A2E" w:rsidRDefault="00A84A2E" w:rsidP="00A84A2E">
            <w:pPr>
              <w:rPr>
                <w:sz w:val="20"/>
                <w:szCs w:val="20"/>
              </w:rPr>
            </w:pPr>
          </w:p>
        </w:tc>
        <w:tc>
          <w:tcPr>
            <w:tcW w:w="1157" w:type="dxa"/>
            <w:tcBorders>
              <w:top w:val="nil"/>
              <w:left w:val="nil"/>
              <w:bottom w:val="nil"/>
              <w:right w:val="nil"/>
            </w:tcBorders>
            <w:shd w:val="clear" w:color="auto" w:fill="auto"/>
            <w:vAlign w:val="center"/>
            <w:hideMark/>
          </w:tcPr>
          <w:p w14:paraId="62D7E874" w14:textId="77777777" w:rsidR="00A84A2E" w:rsidRPr="00A84A2E" w:rsidRDefault="00A84A2E" w:rsidP="00A84A2E">
            <w:pPr>
              <w:rPr>
                <w:sz w:val="20"/>
                <w:szCs w:val="20"/>
              </w:rPr>
            </w:pPr>
          </w:p>
        </w:tc>
        <w:tc>
          <w:tcPr>
            <w:tcW w:w="988" w:type="dxa"/>
            <w:tcBorders>
              <w:top w:val="nil"/>
              <w:left w:val="nil"/>
              <w:bottom w:val="nil"/>
              <w:right w:val="nil"/>
            </w:tcBorders>
            <w:shd w:val="clear" w:color="auto" w:fill="auto"/>
            <w:vAlign w:val="center"/>
            <w:hideMark/>
          </w:tcPr>
          <w:p w14:paraId="0FFD9AC3" w14:textId="77777777" w:rsidR="00A84A2E" w:rsidRPr="00A84A2E" w:rsidRDefault="00A84A2E" w:rsidP="00A84A2E">
            <w:pPr>
              <w:rPr>
                <w:sz w:val="20"/>
                <w:szCs w:val="20"/>
              </w:rPr>
            </w:pPr>
          </w:p>
        </w:tc>
        <w:tc>
          <w:tcPr>
            <w:tcW w:w="1202" w:type="dxa"/>
            <w:tcBorders>
              <w:top w:val="nil"/>
              <w:left w:val="nil"/>
              <w:bottom w:val="nil"/>
              <w:right w:val="nil"/>
            </w:tcBorders>
            <w:shd w:val="clear" w:color="auto" w:fill="auto"/>
            <w:vAlign w:val="center"/>
            <w:hideMark/>
          </w:tcPr>
          <w:p w14:paraId="0F26DE8B" w14:textId="77777777" w:rsidR="00A84A2E" w:rsidRPr="00A84A2E" w:rsidRDefault="00A84A2E" w:rsidP="00A84A2E">
            <w:pPr>
              <w:rPr>
                <w:sz w:val="20"/>
                <w:szCs w:val="20"/>
              </w:rPr>
            </w:pPr>
          </w:p>
        </w:tc>
        <w:tc>
          <w:tcPr>
            <w:tcW w:w="6667" w:type="dxa"/>
            <w:gridSpan w:val="2"/>
            <w:vMerge/>
            <w:tcBorders>
              <w:top w:val="nil"/>
              <w:left w:val="nil"/>
              <w:bottom w:val="nil"/>
              <w:right w:val="nil"/>
            </w:tcBorders>
            <w:vAlign w:val="center"/>
            <w:hideMark/>
          </w:tcPr>
          <w:p w14:paraId="61343AB5" w14:textId="77777777" w:rsidR="00A84A2E" w:rsidRPr="00A84A2E" w:rsidRDefault="00A84A2E" w:rsidP="00A84A2E">
            <w:pPr>
              <w:rPr>
                <w:rFonts w:ascii="Calibri" w:hAnsi="Calibri" w:cs="Calibri"/>
                <w:b/>
                <w:bCs/>
                <w:i/>
                <w:iCs/>
                <w:color w:val="FFFFFF"/>
                <w:sz w:val="36"/>
                <w:szCs w:val="36"/>
              </w:rPr>
            </w:pPr>
          </w:p>
        </w:tc>
      </w:tr>
      <w:tr w:rsidR="00A84A2E" w:rsidRPr="00A84A2E" w14:paraId="00D3E347" w14:textId="77777777" w:rsidTr="00A84A2E">
        <w:trPr>
          <w:trHeight w:val="300"/>
        </w:trPr>
        <w:tc>
          <w:tcPr>
            <w:tcW w:w="1493" w:type="dxa"/>
            <w:tcBorders>
              <w:top w:val="nil"/>
              <w:left w:val="nil"/>
              <w:bottom w:val="nil"/>
              <w:right w:val="nil"/>
            </w:tcBorders>
            <w:shd w:val="clear" w:color="auto" w:fill="auto"/>
            <w:noWrap/>
            <w:vAlign w:val="center"/>
            <w:hideMark/>
          </w:tcPr>
          <w:p w14:paraId="1246CBCB" w14:textId="77777777" w:rsidR="00A84A2E" w:rsidRPr="00A84A2E" w:rsidRDefault="00A84A2E" w:rsidP="00A84A2E">
            <w:pPr>
              <w:rPr>
                <w:sz w:val="20"/>
                <w:szCs w:val="20"/>
              </w:rPr>
            </w:pPr>
          </w:p>
        </w:tc>
        <w:tc>
          <w:tcPr>
            <w:tcW w:w="1916" w:type="dxa"/>
            <w:tcBorders>
              <w:top w:val="nil"/>
              <w:left w:val="nil"/>
              <w:bottom w:val="nil"/>
              <w:right w:val="nil"/>
            </w:tcBorders>
            <w:shd w:val="clear" w:color="auto" w:fill="auto"/>
            <w:vAlign w:val="center"/>
            <w:hideMark/>
          </w:tcPr>
          <w:p w14:paraId="4104EBEF" w14:textId="77777777" w:rsidR="00A84A2E" w:rsidRPr="00A84A2E" w:rsidRDefault="00A84A2E" w:rsidP="00A84A2E">
            <w:pPr>
              <w:jc w:val="center"/>
              <w:rPr>
                <w:sz w:val="20"/>
                <w:szCs w:val="20"/>
              </w:rPr>
            </w:pPr>
          </w:p>
        </w:tc>
        <w:tc>
          <w:tcPr>
            <w:tcW w:w="1533" w:type="dxa"/>
            <w:tcBorders>
              <w:top w:val="nil"/>
              <w:left w:val="nil"/>
              <w:bottom w:val="nil"/>
              <w:right w:val="nil"/>
            </w:tcBorders>
            <w:shd w:val="clear" w:color="auto" w:fill="auto"/>
            <w:noWrap/>
            <w:vAlign w:val="bottom"/>
            <w:hideMark/>
          </w:tcPr>
          <w:p w14:paraId="74DC0AB6" w14:textId="77777777" w:rsidR="00A84A2E" w:rsidRPr="00A84A2E" w:rsidRDefault="00A84A2E" w:rsidP="00A84A2E">
            <w:pPr>
              <w:rPr>
                <w:sz w:val="20"/>
                <w:szCs w:val="20"/>
              </w:rPr>
            </w:pPr>
          </w:p>
        </w:tc>
        <w:tc>
          <w:tcPr>
            <w:tcW w:w="1174" w:type="dxa"/>
            <w:tcBorders>
              <w:top w:val="nil"/>
              <w:left w:val="nil"/>
              <w:bottom w:val="nil"/>
              <w:right w:val="nil"/>
            </w:tcBorders>
            <w:shd w:val="clear" w:color="auto" w:fill="auto"/>
            <w:noWrap/>
            <w:vAlign w:val="bottom"/>
            <w:hideMark/>
          </w:tcPr>
          <w:p w14:paraId="3893CE9F" w14:textId="77777777" w:rsidR="00A84A2E" w:rsidRPr="00A84A2E" w:rsidRDefault="00A84A2E" w:rsidP="00A84A2E">
            <w:pPr>
              <w:rPr>
                <w:sz w:val="20"/>
                <w:szCs w:val="20"/>
              </w:rPr>
            </w:pPr>
          </w:p>
        </w:tc>
        <w:tc>
          <w:tcPr>
            <w:tcW w:w="1431" w:type="dxa"/>
            <w:tcBorders>
              <w:top w:val="nil"/>
              <w:left w:val="nil"/>
              <w:bottom w:val="nil"/>
              <w:right w:val="nil"/>
            </w:tcBorders>
            <w:shd w:val="clear" w:color="auto" w:fill="auto"/>
            <w:vAlign w:val="center"/>
            <w:hideMark/>
          </w:tcPr>
          <w:p w14:paraId="196A6FD3" w14:textId="77777777" w:rsidR="00A84A2E" w:rsidRPr="00A84A2E" w:rsidRDefault="00A84A2E" w:rsidP="00A84A2E">
            <w:pPr>
              <w:rPr>
                <w:sz w:val="20"/>
                <w:szCs w:val="20"/>
              </w:rPr>
            </w:pPr>
          </w:p>
        </w:tc>
        <w:tc>
          <w:tcPr>
            <w:tcW w:w="1157" w:type="dxa"/>
            <w:tcBorders>
              <w:top w:val="nil"/>
              <w:left w:val="nil"/>
              <w:bottom w:val="nil"/>
              <w:right w:val="nil"/>
            </w:tcBorders>
            <w:shd w:val="clear" w:color="auto" w:fill="auto"/>
            <w:noWrap/>
            <w:vAlign w:val="center"/>
            <w:hideMark/>
          </w:tcPr>
          <w:p w14:paraId="23509EC3" w14:textId="77777777" w:rsidR="00A84A2E" w:rsidRPr="00A84A2E" w:rsidRDefault="00A84A2E" w:rsidP="00A84A2E">
            <w:pPr>
              <w:jc w:val="center"/>
              <w:rPr>
                <w:sz w:val="20"/>
                <w:szCs w:val="20"/>
              </w:rPr>
            </w:pPr>
          </w:p>
        </w:tc>
        <w:tc>
          <w:tcPr>
            <w:tcW w:w="988" w:type="dxa"/>
            <w:tcBorders>
              <w:top w:val="nil"/>
              <w:left w:val="nil"/>
              <w:bottom w:val="nil"/>
              <w:right w:val="nil"/>
            </w:tcBorders>
            <w:shd w:val="clear" w:color="auto" w:fill="auto"/>
            <w:noWrap/>
            <w:vAlign w:val="center"/>
            <w:hideMark/>
          </w:tcPr>
          <w:p w14:paraId="66E75FA7" w14:textId="77777777" w:rsidR="00A84A2E" w:rsidRPr="00A84A2E" w:rsidRDefault="00A84A2E" w:rsidP="00A84A2E">
            <w:pPr>
              <w:jc w:val="center"/>
              <w:rPr>
                <w:sz w:val="20"/>
                <w:szCs w:val="20"/>
              </w:rPr>
            </w:pPr>
          </w:p>
        </w:tc>
        <w:tc>
          <w:tcPr>
            <w:tcW w:w="1202" w:type="dxa"/>
            <w:tcBorders>
              <w:top w:val="nil"/>
              <w:left w:val="nil"/>
              <w:bottom w:val="nil"/>
              <w:right w:val="nil"/>
            </w:tcBorders>
            <w:shd w:val="clear" w:color="auto" w:fill="auto"/>
            <w:noWrap/>
            <w:vAlign w:val="center"/>
            <w:hideMark/>
          </w:tcPr>
          <w:p w14:paraId="554D6814" w14:textId="77777777" w:rsidR="00A84A2E" w:rsidRPr="00A84A2E" w:rsidRDefault="00A84A2E" w:rsidP="00A84A2E">
            <w:pPr>
              <w:jc w:val="center"/>
              <w:rPr>
                <w:sz w:val="20"/>
                <w:szCs w:val="20"/>
              </w:rPr>
            </w:pPr>
          </w:p>
        </w:tc>
        <w:tc>
          <w:tcPr>
            <w:tcW w:w="6667" w:type="dxa"/>
            <w:gridSpan w:val="2"/>
            <w:vMerge/>
            <w:tcBorders>
              <w:top w:val="nil"/>
              <w:left w:val="nil"/>
              <w:bottom w:val="nil"/>
              <w:right w:val="nil"/>
            </w:tcBorders>
            <w:vAlign w:val="center"/>
            <w:hideMark/>
          </w:tcPr>
          <w:p w14:paraId="159E9C03" w14:textId="77777777" w:rsidR="00A84A2E" w:rsidRPr="00A84A2E" w:rsidRDefault="00A84A2E" w:rsidP="00A84A2E">
            <w:pPr>
              <w:rPr>
                <w:rFonts w:ascii="Calibri" w:hAnsi="Calibri" w:cs="Calibri"/>
                <w:b/>
                <w:bCs/>
                <w:i/>
                <w:iCs/>
                <w:color w:val="FFFFFF"/>
                <w:sz w:val="36"/>
                <w:szCs w:val="36"/>
              </w:rPr>
            </w:pPr>
          </w:p>
        </w:tc>
      </w:tr>
      <w:tr w:rsidR="00A84A2E" w:rsidRPr="00A84A2E" w14:paraId="7805ED1B" w14:textId="77777777" w:rsidTr="00A84A2E">
        <w:trPr>
          <w:trHeight w:val="300"/>
        </w:trPr>
        <w:tc>
          <w:tcPr>
            <w:tcW w:w="1493" w:type="dxa"/>
            <w:tcBorders>
              <w:top w:val="nil"/>
              <w:left w:val="nil"/>
              <w:bottom w:val="nil"/>
              <w:right w:val="nil"/>
            </w:tcBorders>
            <w:shd w:val="clear" w:color="auto" w:fill="auto"/>
            <w:noWrap/>
            <w:vAlign w:val="center"/>
            <w:hideMark/>
          </w:tcPr>
          <w:p w14:paraId="5BC2D982" w14:textId="77777777" w:rsidR="00A84A2E" w:rsidRPr="00A84A2E" w:rsidRDefault="00A84A2E" w:rsidP="00A84A2E">
            <w:pPr>
              <w:jc w:val="center"/>
              <w:rPr>
                <w:sz w:val="20"/>
                <w:szCs w:val="20"/>
              </w:rPr>
            </w:pPr>
          </w:p>
        </w:tc>
        <w:tc>
          <w:tcPr>
            <w:tcW w:w="1916" w:type="dxa"/>
            <w:tcBorders>
              <w:top w:val="nil"/>
              <w:left w:val="nil"/>
              <w:bottom w:val="nil"/>
              <w:right w:val="nil"/>
            </w:tcBorders>
            <w:shd w:val="clear" w:color="auto" w:fill="auto"/>
            <w:vAlign w:val="center"/>
            <w:hideMark/>
          </w:tcPr>
          <w:p w14:paraId="5D1F2B57" w14:textId="77777777" w:rsidR="00A84A2E" w:rsidRPr="00A84A2E" w:rsidRDefault="00A84A2E" w:rsidP="00A84A2E">
            <w:pPr>
              <w:jc w:val="center"/>
              <w:rPr>
                <w:sz w:val="20"/>
                <w:szCs w:val="20"/>
              </w:rPr>
            </w:pPr>
          </w:p>
        </w:tc>
        <w:tc>
          <w:tcPr>
            <w:tcW w:w="1533" w:type="dxa"/>
            <w:tcBorders>
              <w:top w:val="nil"/>
              <w:left w:val="nil"/>
              <w:bottom w:val="nil"/>
              <w:right w:val="nil"/>
            </w:tcBorders>
            <w:shd w:val="clear" w:color="auto" w:fill="auto"/>
            <w:noWrap/>
            <w:vAlign w:val="bottom"/>
            <w:hideMark/>
          </w:tcPr>
          <w:p w14:paraId="0FCE891E" w14:textId="77777777" w:rsidR="00A84A2E" w:rsidRPr="00A84A2E" w:rsidRDefault="00A84A2E" w:rsidP="00A84A2E">
            <w:pPr>
              <w:rPr>
                <w:sz w:val="20"/>
                <w:szCs w:val="20"/>
              </w:rPr>
            </w:pPr>
          </w:p>
        </w:tc>
        <w:tc>
          <w:tcPr>
            <w:tcW w:w="1174" w:type="dxa"/>
            <w:tcBorders>
              <w:top w:val="nil"/>
              <w:left w:val="nil"/>
              <w:bottom w:val="nil"/>
              <w:right w:val="nil"/>
            </w:tcBorders>
            <w:shd w:val="clear" w:color="auto" w:fill="auto"/>
            <w:noWrap/>
            <w:vAlign w:val="bottom"/>
            <w:hideMark/>
          </w:tcPr>
          <w:p w14:paraId="016EF594" w14:textId="77777777" w:rsidR="00A84A2E" w:rsidRPr="00A84A2E" w:rsidRDefault="00A84A2E" w:rsidP="00A84A2E">
            <w:pPr>
              <w:rPr>
                <w:sz w:val="20"/>
                <w:szCs w:val="20"/>
              </w:rPr>
            </w:pPr>
          </w:p>
        </w:tc>
        <w:tc>
          <w:tcPr>
            <w:tcW w:w="1431" w:type="dxa"/>
            <w:tcBorders>
              <w:top w:val="nil"/>
              <w:left w:val="nil"/>
              <w:bottom w:val="nil"/>
              <w:right w:val="nil"/>
            </w:tcBorders>
            <w:shd w:val="clear" w:color="auto" w:fill="auto"/>
            <w:vAlign w:val="center"/>
            <w:hideMark/>
          </w:tcPr>
          <w:p w14:paraId="18CFF2A7" w14:textId="77777777" w:rsidR="00A84A2E" w:rsidRPr="00A84A2E" w:rsidRDefault="00A84A2E" w:rsidP="00A84A2E">
            <w:pPr>
              <w:rPr>
                <w:sz w:val="20"/>
                <w:szCs w:val="20"/>
              </w:rPr>
            </w:pPr>
          </w:p>
        </w:tc>
        <w:tc>
          <w:tcPr>
            <w:tcW w:w="1157" w:type="dxa"/>
            <w:tcBorders>
              <w:top w:val="nil"/>
              <w:left w:val="nil"/>
              <w:bottom w:val="nil"/>
              <w:right w:val="nil"/>
            </w:tcBorders>
            <w:shd w:val="clear" w:color="auto" w:fill="auto"/>
            <w:noWrap/>
            <w:vAlign w:val="center"/>
            <w:hideMark/>
          </w:tcPr>
          <w:p w14:paraId="7C9CB9DF" w14:textId="77777777" w:rsidR="00A84A2E" w:rsidRPr="00A84A2E" w:rsidRDefault="00A84A2E" w:rsidP="00A84A2E">
            <w:pPr>
              <w:jc w:val="center"/>
              <w:rPr>
                <w:sz w:val="20"/>
                <w:szCs w:val="20"/>
              </w:rPr>
            </w:pPr>
          </w:p>
        </w:tc>
        <w:tc>
          <w:tcPr>
            <w:tcW w:w="988" w:type="dxa"/>
            <w:tcBorders>
              <w:top w:val="nil"/>
              <w:left w:val="nil"/>
              <w:bottom w:val="nil"/>
              <w:right w:val="nil"/>
            </w:tcBorders>
            <w:shd w:val="clear" w:color="auto" w:fill="auto"/>
            <w:noWrap/>
            <w:vAlign w:val="center"/>
            <w:hideMark/>
          </w:tcPr>
          <w:p w14:paraId="2393971D" w14:textId="77777777" w:rsidR="00A84A2E" w:rsidRPr="00A84A2E" w:rsidRDefault="00A84A2E" w:rsidP="00A84A2E">
            <w:pPr>
              <w:jc w:val="center"/>
              <w:rPr>
                <w:sz w:val="20"/>
                <w:szCs w:val="20"/>
              </w:rPr>
            </w:pPr>
          </w:p>
        </w:tc>
        <w:tc>
          <w:tcPr>
            <w:tcW w:w="1202" w:type="dxa"/>
            <w:tcBorders>
              <w:top w:val="nil"/>
              <w:left w:val="nil"/>
              <w:bottom w:val="nil"/>
              <w:right w:val="nil"/>
            </w:tcBorders>
            <w:shd w:val="clear" w:color="auto" w:fill="auto"/>
            <w:noWrap/>
            <w:vAlign w:val="center"/>
            <w:hideMark/>
          </w:tcPr>
          <w:p w14:paraId="7018EF66" w14:textId="77777777" w:rsidR="00A84A2E" w:rsidRPr="00A84A2E" w:rsidRDefault="00A84A2E" w:rsidP="00A84A2E">
            <w:pPr>
              <w:jc w:val="center"/>
              <w:rPr>
                <w:sz w:val="20"/>
                <w:szCs w:val="20"/>
              </w:rPr>
            </w:pPr>
          </w:p>
        </w:tc>
        <w:tc>
          <w:tcPr>
            <w:tcW w:w="1447" w:type="dxa"/>
            <w:tcBorders>
              <w:top w:val="nil"/>
              <w:left w:val="nil"/>
              <w:bottom w:val="nil"/>
              <w:right w:val="nil"/>
            </w:tcBorders>
            <w:shd w:val="clear" w:color="auto" w:fill="auto"/>
            <w:noWrap/>
            <w:vAlign w:val="center"/>
            <w:hideMark/>
          </w:tcPr>
          <w:p w14:paraId="07A52148" w14:textId="77777777" w:rsidR="00A84A2E" w:rsidRPr="00A84A2E" w:rsidRDefault="00A84A2E" w:rsidP="00A84A2E">
            <w:pPr>
              <w:jc w:val="center"/>
              <w:rPr>
                <w:sz w:val="20"/>
                <w:szCs w:val="20"/>
              </w:rPr>
            </w:pPr>
          </w:p>
        </w:tc>
        <w:tc>
          <w:tcPr>
            <w:tcW w:w="5220" w:type="dxa"/>
            <w:tcBorders>
              <w:top w:val="nil"/>
              <w:left w:val="nil"/>
              <w:bottom w:val="nil"/>
              <w:right w:val="nil"/>
            </w:tcBorders>
            <w:shd w:val="clear" w:color="auto" w:fill="auto"/>
            <w:noWrap/>
            <w:vAlign w:val="center"/>
            <w:hideMark/>
          </w:tcPr>
          <w:p w14:paraId="64FA7922" w14:textId="77777777" w:rsidR="00A84A2E" w:rsidRPr="00A84A2E" w:rsidRDefault="00A84A2E" w:rsidP="00A84A2E">
            <w:pPr>
              <w:jc w:val="center"/>
              <w:rPr>
                <w:sz w:val="20"/>
                <w:szCs w:val="20"/>
              </w:rPr>
            </w:pPr>
          </w:p>
        </w:tc>
      </w:tr>
      <w:tr w:rsidR="00A84A2E" w:rsidRPr="00A84A2E" w14:paraId="7C5874F8" w14:textId="77777777" w:rsidTr="00A84A2E">
        <w:trPr>
          <w:trHeight w:val="300"/>
        </w:trPr>
        <w:tc>
          <w:tcPr>
            <w:tcW w:w="1493" w:type="dxa"/>
            <w:tcBorders>
              <w:top w:val="nil"/>
              <w:left w:val="nil"/>
              <w:bottom w:val="nil"/>
              <w:right w:val="nil"/>
            </w:tcBorders>
            <w:shd w:val="clear" w:color="auto" w:fill="auto"/>
            <w:noWrap/>
            <w:vAlign w:val="center"/>
            <w:hideMark/>
          </w:tcPr>
          <w:p w14:paraId="16662A42" w14:textId="77777777" w:rsidR="00A84A2E" w:rsidRPr="00A84A2E" w:rsidRDefault="00A84A2E" w:rsidP="00A84A2E">
            <w:pPr>
              <w:rPr>
                <w:sz w:val="20"/>
                <w:szCs w:val="20"/>
              </w:rPr>
            </w:pPr>
          </w:p>
        </w:tc>
        <w:tc>
          <w:tcPr>
            <w:tcW w:w="1916" w:type="dxa"/>
            <w:tcBorders>
              <w:top w:val="nil"/>
              <w:left w:val="nil"/>
              <w:bottom w:val="nil"/>
              <w:right w:val="nil"/>
            </w:tcBorders>
            <w:shd w:val="clear" w:color="auto" w:fill="auto"/>
            <w:vAlign w:val="center"/>
            <w:hideMark/>
          </w:tcPr>
          <w:p w14:paraId="686FECC8" w14:textId="77777777" w:rsidR="00A84A2E" w:rsidRPr="00A84A2E" w:rsidRDefault="00A84A2E" w:rsidP="00A84A2E">
            <w:pPr>
              <w:jc w:val="center"/>
              <w:rPr>
                <w:sz w:val="20"/>
                <w:szCs w:val="20"/>
              </w:rPr>
            </w:pPr>
          </w:p>
        </w:tc>
        <w:tc>
          <w:tcPr>
            <w:tcW w:w="1533" w:type="dxa"/>
            <w:tcBorders>
              <w:top w:val="nil"/>
              <w:left w:val="nil"/>
              <w:bottom w:val="nil"/>
              <w:right w:val="nil"/>
            </w:tcBorders>
            <w:shd w:val="clear" w:color="auto" w:fill="auto"/>
            <w:noWrap/>
            <w:vAlign w:val="bottom"/>
            <w:hideMark/>
          </w:tcPr>
          <w:p w14:paraId="28DBA773" w14:textId="77777777" w:rsidR="00A84A2E" w:rsidRPr="00A84A2E" w:rsidRDefault="00A84A2E" w:rsidP="00A84A2E">
            <w:pPr>
              <w:rPr>
                <w:sz w:val="20"/>
                <w:szCs w:val="20"/>
              </w:rPr>
            </w:pPr>
          </w:p>
        </w:tc>
        <w:tc>
          <w:tcPr>
            <w:tcW w:w="1174" w:type="dxa"/>
            <w:tcBorders>
              <w:top w:val="nil"/>
              <w:left w:val="nil"/>
              <w:bottom w:val="nil"/>
              <w:right w:val="nil"/>
            </w:tcBorders>
            <w:shd w:val="clear" w:color="auto" w:fill="auto"/>
            <w:noWrap/>
            <w:vAlign w:val="bottom"/>
            <w:hideMark/>
          </w:tcPr>
          <w:p w14:paraId="0DB3A4BF" w14:textId="77777777" w:rsidR="00A84A2E" w:rsidRPr="00A84A2E" w:rsidRDefault="00A84A2E" w:rsidP="00A84A2E">
            <w:pPr>
              <w:rPr>
                <w:sz w:val="20"/>
                <w:szCs w:val="20"/>
              </w:rPr>
            </w:pPr>
          </w:p>
        </w:tc>
        <w:tc>
          <w:tcPr>
            <w:tcW w:w="1431" w:type="dxa"/>
            <w:tcBorders>
              <w:top w:val="nil"/>
              <w:left w:val="nil"/>
              <w:bottom w:val="nil"/>
              <w:right w:val="nil"/>
            </w:tcBorders>
            <w:shd w:val="clear" w:color="auto" w:fill="auto"/>
            <w:vAlign w:val="center"/>
            <w:hideMark/>
          </w:tcPr>
          <w:p w14:paraId="3FC3EF2E" w14:textId="77777777" w:rsidR="00A84A2E" w:rsidRPr="00A84A2E" w:rsidRDefault="00A84A2E" w:rsidP="00A84A2E">
            <w:pPr>
              <w:rPr>
                <w:sz w:val="20"/>
                <w:szCs w:val="20"/>
              </w:rPr>
            </w:pPr>
          </w:p>
        </w:tc>
        <w:tc>
          <w:tcPr>
            <w:tcW w:w="1157" w:type="dxa"/>
            <w:tcBorders>
              <w:top w:val="nil"/>
              <w:left w:val="nil"/>
              <w:bottom w:val="nil"/>
              <w:right w:val="nil"/>
            </w:tcBorders>
            <w:shd w:val="clear" w:color="auto" w:fill="auto"/>
            <w:noWrap/>
            <w:vAlign w:val="center"/>
            <w:hideMark/>
          </w:tcPr>
          <w:p w14:paraId="5ABB8F9A" w14:textId="77777777" w:rsidR="00A84A2E" w:rsidRPr="00A84A2E" w:rsidRDefault="00A84A2E" w:rsidP="00A84A2E">
            <w:pPr>
              <w:jc w:val="center"/>
              <w:rPr>
                <w:sz w:val="20"/>
                <w:szCs w:val="20"/>
              </w:rPr>
            </w:pPr>
          </w:p>
        </w:tc>
        <w:tc>
          <w:tcPr>
            <w:tcW w:w="988" w:type="dxa"/>
            <w:tcBorders>
              <w:top w:val="nil"/>
              <w:left w:val="nil"/>
              <w:bottom w:val="nil"/>
              <w:right w:val="nil"/>
            </w:tcBorders>
            <w:shd w:val="clear" w:color="auto" w:fill="auto"/>
            <w:noWrap/>
            <w:vAlign w:val="center"/>
            <w:hideMark/>
          </w:tcPr>
          <w:p w14:paraId="6880E341" w14:textId="77777777" w:rsidR="00A84A2E" w:rsidRPr="00A84A2E" w:rsidRDefault="00A84A2E" w:rsidP="00A84A2E">
            <w:pPr>
              <w:jc w:val="center"/>
              <w:rPr>
                <w:sz w:val="20"/>
                <w:szCs w:val="20"/>
              </w:rPr>
            </w:pPr>
          </w:p>
        </w:tc>
        <w:tc>
          <w:tcPr>
            <w:tcW w:w="1202" w:type="dxa"/>
            <w:tcBorders>
              <w:top w:val="nil"/>
              <w:left w:val="nil"/>
              <w:bottom w:val="nil"/>
              <w:right w:val="nil"/>
            </w:tcBorders>
            <w:shd w:val="clear" w:color="auto" w:fill="auto"/>
            <w:noWrap/>
            <w:vAlign w:val="center"/>
            <w:hideMark/>
          </w:tcPr>
          <w:p w14:paraId="339B2C6D" w14:textId="77777777" w:rsidR="00A84A2E" w:rsidRPr="00A84A2E" w:rsidRDefault="00A84A2E" w:rsidP="00A84A2E">
            <w:pPr>
              <w:jc w:val="center"/>
              <w:rPr>
                <w:sz w:val="20"/>
                <w:szCs w:val="20"/>
              </w:rPr>
            </w:pPr>
          </w:p>
        </w:tc>
        <w:tc>
          <w:tcPr>
            <w:tcW w:w="1447" w:type="dxa"/>
            <w:tcBorders>
              <w:top w:val="nil"/>
              <w:left w:val="nil"/>
              <w:bottom w:val="nil"/>
              <w:right w:val="nil"/>
            </w:tcBorders>
            <w:shd w:val="clear" w:color="auto" w:fill="auto"/>
            <w:noWrap/>
            <w:vAlign w:val="center"/>
            <w:hideMark/>
          </w:tcPr>
          <w:p w14:paraId="63041615" w14:textId="77777777" w:rsidR="00A84A2E" w:rsidRPr="00A84A2E" w:rsidRDefault="00A84A2E" w:rsidP="00A84A2E">
            <w:pPr>
              <w:jc w:val="center"/>
              <w:rPr>
                <w:sz w:val="20"/>
                <w:szCs w:val="20"/>
              </w:rPr>
            </w:pPr>
          </w:p>
        </w:tc>
        <w:tc>
          <w:tcPr>
            <w:tcW w:w="5220" w:type="dxa"/>
            <w:tcBorders>
              <w:top w:val="nil"/>
              <w:left w:val="nil"/>
              <w:bottom w:val="nil"/>
              <w:right w:val="nil"/>
            </w:tcBorders>
            <w:shd w:val="clear" w:color="auto" w:fill="auto"/>
            <w:noWrap/>
            <w:vAlign w:val="center"/>
            <w:hideMark/>
          </w:tcPr>
          <w:p w14:paraId="2ECFFE38" w14:textId="77777777" w:rsidR="00A84A2E" w:rsidRPr="00A84A2E" w:rsidRDefault="00A84A2E" w:rsidP="00A84A2E">
            <w:pPr>
              <w:jc w:val="center"/>
              <w:rPr>
                <w:sz w:val="20"/>
                <w:szCs w:val="20"/>
              </w:rPr>
            </w:pPr>
          </w:p>
        </w:tc>
      </w:tr>
      <w:tr w:rsidR="00A84A2E" w:rsidRPr="00A84A2E" w14:paraId="68250F46" w14:textId="77777777" w:rsidTr="00A84A2E">
        <w:trPr>
          <w:trHeight w:val="600"/>
        </w:trPr>
        <w:tc>
          <w:tcPr>
            <w:tcW w:w="1493"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688C4AFF" w14:textId="77777777" w:rsidR="00A84A2E" w:rsidRPr="00A84A2E" w:rsidRDefault="00A84A2E" w:rsidP="00A84A2E">
            <w:pPr>
              <w:jc w:val="center"/>
              <w:rPr>
                <w:rFonts w:ascii="Calibri" w:hAnsi="Calibri" w:cs="Calibri"/>
                <w:b/>
                <w:bCs/>
              </w:rPr>
            </w:pPr>
            <w:r w:rsidRPr="00A84A2E">
              <w:rPr>
                <w:rFonts w:ascii="Calibri" w:hAnsi="Calibri" w:cs="Calibri"/>
                <w:b/>
                <w:bCs/>
              </w:rPr>
              <w:t>ÍTEM</w:t>
            </w:r>
          </w:p>
        </w:tc>
        <w:tc>
          <w:tcPr>
            <w:tcW w:w="1916" w:type="dxa"/>
            <w:tcBorders>
              <w:top w:val="single" w:sz="4" w:space="0" w:color="auto"/>
              <w:left w:val="nil"/>
              <w:bottom w:val="single" w:sz="4" w:space="0" w:color="auto"/>
              <w:right w:val="single" w:sz="4" w:space="0" w:color="auto"/>
            </w:tcBorders>
            <w:shd w:val="clear" w:color="000000" w:fill="C6E0B4"/>
            <w:vAlign w:val="center"/>
            <w:hideMark/>
          </w:tcPr>
          <w:p w14:paraId="6926110B" w14:textId="77777777" w:rsidR="00A84A2E" w:rsidRPr="00A84A2E" w:rsidRDefault="00A84A2E" w:rsidP="00A84A2E">
            <w:pPr>
              <w:jc w:val="center"/>
              <w:rPr>
                <w:rFonts w:ascii="Calibri" w:hAnsi="Calibri" w:cs="Calibri"/>
                <w:b/>
                <w:bCs/>
              </w:rPr>
            </w:pPr>
            <w:r w:rsidRPr="00A84A2E">
              <w:rPr>
                <w:rFonts w:ascii="Calibri" w:hAnsi="Calibri" w:cs="Calibri"/>
                <w:b/>
                <w:bCs/>
              </w:rPr>
              <w:t>OBJETO CONTRACTUAL</w:t>
            </w:r>
          </w:p>
        </w:tc>
        <w:tc>
          <w:tcPr>
            <w:tcW w:w="1533" w:type="dxa"/>
            <w:tcBorders>
              <w:top w:val="single" w:sz="4" w:space="0" w:color="auto"/>
              <w:left w:val="nil"/>
              <w:bottom w:val="single" w:sz="4" w:space="0" w:color="auto"/>
              <w:right w:val="single" w:sz="4" w:space="0" w:color="auto"/>
            </w:tcBorders>
            <w:shd w:val="clear" w:color="000000" w:fill="C6E0B4"/>
            <w:vAlign w:val="center"/>
            <w:hideMark/>
          </w:tcPr>
          <w:p w14:paraId="7468CF39" w14:textId="77777777" w:rsidR="00A84A2E" w:rsidRPr="00A84A2E" w:rsidRDefault="00A84A2E" w:rsidP="00A84A2E">
            <w:pPr>
              <w:jc w:val="center"/>
              <w:rPr>
                <w:rFonts w:ascii="Calibri" w:hAnsi="Calibri" w:cs="Calibri"/>
                <w:b/>
                <w:bCs/>
              </w:rPr>
            </w:pPr>
            <w:r w:rsidRPr="00A84A2E">
              <w:rPr>
                <w:rFonts w:ascii="Calibri" w:hAnsi="Calibri" w:cs="Calibri"/>
                <w:b/>
                <w:bCs/>
              </w:rPr>
              <w:t xml:space="preserve"> MONTO DEL CONTRATO </w:t>
            </w:r>
          </w:p>
        </w:tc>
        <w:tc>
          <w:tcPr>
            <w:tcW w:w="1174" w:type="dxa"/>
            <w:tcBorders>
              <w:top w:val="single" w:sz="4" w:space="0" w:color="auto"/>
              <w:left w:val="nil"/>
              <w:bottom w:val="single" w:sz="4" w:space="0" w:color="auto"/>
              <w:right w:val="single" w:sz="4" w:space="0" w:color="auto"/>
            </w:tcBorders>
            <w:shd w:val="clear" w:color="000000" w:fill="C6E0B4"/>
            <w:vAlign w:val="center"/>
            <w:hideMark/>
          </w:tcPr>
          <w:p w14:paraId="73E2C40D" w14:textId="77777777" w:rsidR="00A84A2E" w:rsidRPr="00A84A2E" w:rsidRDefault="00A84A2E" w:rsidP="00A84A2E">
            <w:pPr>
              <w:jc w:val="center"/>
              <w:rPr>
                <w:rFonts w:ascii="Calibri" w:hAnsi="Calibri" w:cs="Calibri"/>
                <w:b/>
                <w:bCs/>
              </w:rPr>
            </w:pPr>
            <w:r w:rsidRPr="00A84A2E">
              <w:rPr>
                <w:rFonts w:ascii="Calibri" w:hAnsi="Calibri" w:cs="Calibri"/>
                <w:b/>
                <w:bCs/>
              </w:rPr>
              <w:t xml:space="preserve"> TIPO DE CONTRATO </w:t>
            </w:r>
          </w:p>
        </w:tc>
        <w:tc>
          <w:tcPr>
            <w:tcW w:w="1431" w:type="dxa"/>
            <w:tcBorders>
              <w:top w:val="single" w:sz="4" w:space="0" w:color="auto"/>
              <w:left w:val="nil"/>
              <w:bottom w:val="single" w:sz="4" w:space="0" w:color="auto"/>
              <w:right w:val="single" w:sz="4" w:space="0" w:color="auto"/>
            </w:tcBorders>
            <w:shd w:val="clear" w:color="000000" w:fill="C6E0B4"/>
            <w:vAlign w:val="center"/>
            <w:hideMark/>
          </w:tcPr>
          <w:p w14:paraId="5D881AC9" w14:textId="77777777" w:rsidR="00A84A2E" w:rsidRPr="00A84A2E" w:rsidRDefault="00A84A2E" w:rsidP="00A84A2E">
            <w:pPr>
              <w:jc w:val="center"/>
              <w:rPr>
                <w:rFonts w:ascii="Calibri" w:hAnsi="Calibri" w:cs="Calibri"/>
                <w:b/>
                <w:bCs/>
              </w:rPr>
            </w:pPr>
            <w:r w:rsidRPr="00A84A2E">
              <w:rPr>
                <w:rFonts w:ascii="Calibri" w:hAnsi="Calibri" w:cs="Calibri"/>
                <w:b/>
                <w:bCs/>
              </w:rPr>
              <w:t>CONTRATISTA</w:t>
            </w:r>
          </w:p>
        </w:tc>
        <w:tc>
          <w:tcPr>
            <w:tcW w:w="1157" w:type="dxa"/>
            <w:tcBorders>
              <w:top w:val="single" w:sz="4" w:space="0" w:color="auto"/>
              <w:left w:val="nil"/>
              <w:bottom w:val="single" w:sz="4" w:space="0" w:color="auto"/>
              <w:right w:val="single" w:sz="4" w:space="0" w:color="auto"/>
            </w:tcBorders>
            <w:shd w:val="clear" w:color="000000" w:fill="C6E0B4"/>
            <w:vAlign w:val="center"/>
            <w:hideMark/>
          </w:tcPr>
          <w:p w14:paraId="497878CC" w14:textId="77777777" w:rsidR="00A84A2E" w:rsidRPr="00A84A2E" w:rsidRDefault="00A84A2E" w:rsidP="00A84A2E">
            <w:pPr>
              <w:jc w:val="center"/>
              <w:rPr>
                <w:rFonts w:ascii="Calibri" w:hAnsi="Calibri" w:cs="Calibri"/>
                <w:b/>
                <w:bCs/>
              </w:rPr>
            </w:pPr>
            <w:r w:rsidRPr="00A84A2E">
              <w:rPr>
                <w:rFonts w:ascii="Calibri" w:hAnsi="Calibri" w:cs="Calibri"/>
                <w:b/>
                <w:bCs/>
              </w:rPr>
              <w:t xml:space="preserve">TIEMPO DE </w:t>
            </w:r>
            <w:proofErr w:type="spellStart"/>
            <w:r w:rsidRPr="00A84A2E">
              <w:rPr>
                <w:rFonts w:ascii="Calibri" w:hAnsi="Calibri" w:cs="Calibri"/>
                <w:b/>
                <w:bCs/>
              </w:rPr>
              <w:t>EJECUCION</w:t>
            </w:r>
            <w:proofErr w:type="spellEnd"/>
          </w:p>
        </w:tc>
        <w:tc>
          <w:tcPr>
            <w:tcW w:w="988" w:type="dxa"/>
            <w:tcBorders>
              <w:top w:val="single" w:sz="4" w:space="0" w:color="auto"/>
              <w:left w:val="nil"/>
              <w:bottom w:val="single" w:sz="4" w:space="0" w:color="auto"/>
              <w:right w:val="single" w:sz="4" w:space="0" w:color="auto"/>
            </w:tcBorders>
            <w:shd w:val="clear" w:color="000000" w:fill="C6E0B4"/>
            <w:vAlign w:val="center"/>
            <w:hideMark/>
          </w:tcPr>
          <w:p w14:paraId="2DBEF38A" w14:textId="77777777" w:rsidR="00A84A2E" w:rsidRPr="00A84A2E" w:rsidRDefault="00A84A2E" w:rsidP="00A84A2E">
            <w:pPr>
              <w:jc w:val="center"/>
              <w:rPr>
                <w:rFonts w:ascii="Calibri" w:hAnsi="Calibri" w:cs="Calibri"/>
                <w:b/>
                <w:bCs/>
              </w:rPr>
            </w:pPr>
            <w:r w:rsidRPr="00A84A2E">
              <w:rPr>
                <w:rFonts w:ascii="Calibri" w:hAnsi="Calibri" w:cs="Calibri"/>
                <w:b/>
                <w:bCs/>
              </w:rPr>
              <w:t>FECHA INICIO DEL SERVICIO</w:t>
            </w:r>
          </w:p>
        </w:tc>
        <w:tc>
          <w:tcPr>
            <w:tcW w:w="1202" w:type="dxa"/>
            <w:tcBorders>
              <w:top w:val="single" w:sz="4" w:space="0" w:color="auto"/>
              <w:left w:val="nil"/>
              <w:bottom w:val="single" w:sz="4" w:space="0" w:color="auto"/>
              <w:right w:val="single" w:sz="4" w:space="0" w:color="auto"/>
            </w:tcBorders>
            <w:shd w:val="clear" w:color="000000" w:fill="C6E0B4"/>
            <w:vAlign w:val="center"/>
            <w:hideMark/>
          </w:tcPr>
          <w:p w14:paraId="1191CF46" w14:textId="77777777" w:rsidR="00A84A2E" w:rsidRPr="00A84A2E" w:rsidRDefault="00A84A2E" w:rsidP="00A84A2E">
            <w:pPr>
              <w:jc w:val="center"/>
              <w:rPr>
                <w:rFonts w:ascii="Calibri" w:hAnsi="Calibri" w:cs="Calibri"/>
                <w:b/>
                <w:bCs/>
              </w:rPr>
            </w:pPr>
            <w:r w:rsidRPr="00A84A2E">
              <w:rPr>
                <w:rFonts w:ascii="Calibri" w:hAnsi="Calibri" w:cs="Calibri"/>
                <w:b/>
                <w:bCs/>
              </w:rPr>
              <w:t>FECHA FINAL</w:t>
            </w:r>
          </w:p>
        </w:tc>
        <w:tc>
          <w:tcPr>
            <w:tcW w:w="1447" w:type="dxa"/>
            <w:tcBorders>
              <w:top w:val="single" w:sz="4" w:space="0" w:color="auto"/>
              <w:left w:val="nil"/>
              <w:bottom w:val="single" w:sz="4" w:space="0" w:color="auto"/>
              <w:right w:val="single" w:sz="4" w:space="0" w:color="auto"/>
            </w:tcBorders>
            <w:shd w:val="clear" w:color="000000" w:fill="C6E0B4"/>
            <w:vAlign w:val="center"/>
            <w:hideMark/>
          </w:tcPr>
          <w:p w14:paraId="21C9779D" w14:textId="77777777" w:rsidR="00A84A2E" w:rsidRPr="00A84A2E" w:rsidRDefault="00A84A2E" w:rsidP="00A84A2E">
            <w:pPr>
              <w:jc w:val="center"/>
              <w:rPr>
                <w:rFonts w:ascii="Calibri" w:hAnsi="Calibri" w:cs="Calibri"/>
                <w:b/>
                <w:bCs/>
              </w:rPr>
            </w:pPr>
            <w:r w:rsidRPr="00A84A2E">
              <w:rPr>
                <w:rFonts w:ascii="Calibri" w:hAnsi="Calibri" w:cs="Calibri"/>
                <w:b/>
                <w:bCs/>
              </w:rPr>
              <w:t>Lugar de Ejecución</w:t>
            </w:r>
          </w:p>
        </w:tc>
        <w:tc>
          <w:tcPr>
            <w:tcW w:w="5220" w:type="dxa"/>
            <w:tcBorders>
              <w:top w:val="single" w:sz="4" w:space="0" w:color="auto"/>
              <w:left w:val="nil"/>
              <w:bottom w:val="single" w:sz="4" w:space="0" w:color="auto"/>
              <w:right w:val="single" w:sz="4" w:space="0" w:color="auto"/>
            </w:tcBorders>
            <w:shd w:val="clear" w:color="000000" w:fill="C6E0B4"/>
            <w:vAlign w:val="center"/>
            <w:hideMark/>
          </w:tcPr>
          <w:p w14:paraId="48FE8AF1" w14:textId="77777777" w:rsidR="00A84A2E" w:rsidRPr="00A84A2E" w:rsidRDefault="00A84A2E" w:rsidP="00A84A2E">
            <w:pPr>
              <w:jc w:val="center"/>
              <w:rPr>
                <w:rFonts w:ascii="Calibri" w:hAnsi="Calibri" w:cs="Calibri"/>
                <w:b/>
                <w:bCs/>
              </w:rPr>
            </w:pPr>
            <w:r w:rsidRPr="00A84A2E">
              <w:rPr>
                <w:rFonts w:ascii="Calibri" w:hAnsi="Calibri" w:cs="Calibri"/>
                <w:b/>
                <w:bCs/>
              </w:rPr>
              <w:t>ALCANCE CONTRACTUAL</w:t>
            </w:r>
          </w:p>
        </w:tc>
      </w:tr>
      <w:tr w:rsidR="00333FB3" w:rsidRPr="00A84A2E" w14:paraId="36DA24C6" w14:textId="77777777" w:rsidTr="006766B9">
        <w:trPr>
          <w:trHeight w:val="900"/>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14:paraId="70C7D475" w14:textId="77777777" w:rsidR="00333FB3" w:rsidRPr="00A84A2E" w:rsidRDefault="00333FB3" w:rsidP="00333FB3">
            <w:pPr>
              <w:jc w:val="center"/>
              <w:rPr>
                <w:rFonts w:ascii="Calibri" w:hAnsi="Calibri" w:cs="Calibri"/>
              </w:rPr>
            </w:pPr>
            <w:r w:rsidRPr="00A84A2E">
              <w:rPr>
                <w:rFonts w:ascii="Calibri" w:hAnsi="Calibri" w:cs="Calibri"/>
              </w:rPr>
              <w:t>9</w:t>
            </w:r>
          </w:p>
        </w:tc>
        <w:tc>
          <w:tcPr>
            <w:tcW w:w="1916" w:type="dxa"/>
            <w:tcBorders>
              <w:top w:val="nil"/>
              <w:left w:val="nil"/>
              <w:bottom w:val="single" w:sz="4" w:space="0" w:color="auto"/>
              <w:right w:val="single" w:sz="4" w:space="0" w:color="auto"/>
            </w:tcBorders>
            <w:shd w:val="clear" w:color="auto" w:fill="auto"/>
            <w:vAlign w:val="center"/>
            <w:hideMark/>
          </w:tcPr>
          <w:p w14:paraId="3D2E7927" w14:textId="0DEA9CB4" w:rsidR="00333FB3" w:rsidRPr="00A84A2E" w:rsidRDefault="00333FB3" w:rsidP="00333FB3">
            <w:pPr>
              <w:rPr>
                <w:rFonts w:ascii="Calibri" w:hAnsi="Calibri" w:cs="Calibri"/>
              </w:rPr>
            </w:pPr>
            <w:r w:rsidRPr="00A84A2E">
              <w:rPr>
                <w:rFonts w:ascii="Calibri" w:hAnsi="Calibri" w:cs="Calibri"/>
              </w:rPr>
              <w:t>Suministro de Carro</w:t>
            </w:r>
            <w:r w:rsidR="0035107A">
              <w:rPr>
                <w:rFonts w:ascii="Calibri" w:hAnsi="Calibri" w:cs="Calibri"/>
              </w:rPr>
              <w:t xml:space="preserve"> </w:t>
            </w:r>
            <w:r w:rsidRPr="00A84A2E">
              <w:rPr>
                <w:rFonts w:ascii="Calibri" w:hAnsi="Calibri" w:cs="Calibri"/>
              </w:rPr>
              <w:t>tanque Irrigador</w:t>
            </w:r>
          </w:p>
        </w:tc>
        <w:tc>
          <w:tcPr>
            <w:tcW w:w="1533" w:type="dxa"/>
            <w:tcBorders>
              <w:top w:val="nil"/>
              <w:left w:val="nil"/>
              <w:bottom w:val="single" w:sz="4" w:space="0" w:color="auto"/>
              <w:right w:val="single" w:sz="4" w:space="0" w:color="auto"/>
            </w:tcBorders>
            <w:shd w:val="clear" w:color="auto" w:fill="auto"/>
            <w:noWrap/>
            <w:vAlign w:val="center"/>
            <w:hideMark/>
          </w:tcPr>
          <w:p w14:paraId="3AEA8F55" w14:textId="77777777" w:rsidR="00333FB3" w:rsidRPr="00A84A2E" w:rsidRDefault="00333FB3" w:rsidP="00333FB3">
            <w:pPr>
              <w:jc w:val="center"/>
              <w:rPr>
                <w:rFonts w:ascii="Calibri" w:hAnsi="Calibri" w:cs="Calibri"/>
              </w:rPr>
            </w:pPr>
            <w:r w:rsidRPr="00A84A2E">
              <w:rPr>
                <w:rFonts w:ascii="Calibri" w:hAnsi="Calibri" w:cs="Calibri"/>
              </w:rPr>
              <w:t xml:space="preserve"> $                73.000.000,00 </w:t>
            </w:r>
          </w:p>
        </w:tc>
        <w:tc>
          <w:tcPr>
            <w:tcW w:w="1174" w:type="dxa"/>
            <w:tcBorders>
              <w:top w:val="nil"/>
              <w:left w:val="nil"/>
              <w:bottom w:val="single" w:sz="4" w:space="0" w:color="auto"/>
              <w:right w:val="single" w:sz="4" w:space="0" w:color="auto"/>
            </w:tcBorders>
            <w:shd w:val="clear" w:color="auto" w:fill="auto"/>
            <w:vAlign w:val="center"/>
            <w:hideMark/>
          </w:tcPr>
          <w:p w14:paraId="53897244" w14:textId="77777777" w:rsidR="00333FB3" w:rsidRPr="00A84A2E" w:rsidRDefault="00333FB3" w:rsidP="00333FB3">
            <w:pPr>
              <w:jc w:val="center"/>
              <w:rPr>
                <w:rFonts w:ascii="Calibri" w:hAnsi="Calibri" w:cs="Calibri"/>
              </w:rPr>
            </w:pPr>
            <w:r w:rsidRPr="00A84A2E">
              <w:rPr>
                <w:rFonts w:ascii="Calibri" w:hAnsi="Calibri" w:cs="Calibri"/>
              </w:rPr>
              <w:t xml:space="preserve"> Contrato de Alquiler </w:t>
            </w:r>
          </w:p>
        </w:tc>
        <w:tc>
          <w:tcPr>
            <w:tcW w:w="1431" w:type="dxa"/>
            <w:tcBorders>
              <w:top w:val="nil"/>
              <w:left w:val="nil"/>
              <w:bottom w:val="single" w:sz="4" w:space="0" w:color="auto"/>
              <w:right w:val="single" w:sz="4" w:space="0" w:color="auto"/>
            </w:tcBorders>
            <w:shd w:val="clear" w:color="auto" w:fill="auto"/>
            <w:vAlign w:val="center"/>
            <w:hideMark/>
          </w:tcPr>
          <w:p w14:paraId="5AF171FE" w14:textId="77777777" w:rsidR="00333FB3" w:rsidRPr="00A84A2E" w:rsidRDefault="00333FB3" w:rsidP="00333FB3">
            <w:pPr>
              <w:jc w:val="center"/>
              <w:rPr>
                <w:rFonts w:ascii="Calibri" w:hAnsi="Calibri" w:cs="Calibri"/>
              </w:rPr>
            </w:pPr>
            <w:r w:rsidRPr="00A84A2E">
              <w:rPr>
                <w:rFonts w:ascii="Calibri" w:hAnsi="Calibri" w:cs="Calibri"/>
              </w:rPr>
              <w:t>EQUIPOS HERRERA DURAN</w:t>
            </w:r>
          </w:p>
        </w:tc>
        <w:tc>
          <w:tcPr>
            <w:tcW w:w="1157" w:type="dxa"/>
            <w:tcBorders>
              <w:top w:val="nil"/>
              <w:left w:val="nil"/>
              <w:bottom w:val="single" w:sz="4" w:space="0" w:color="auto"/>
              <w:right w:val="single" w:sz="4" w:space="0" w:color="auto"/>
            </w:tcBorders>
            <w:shd w:val="clear" w:color="auto" w:fill="auto"/>
            <w:noWrap/>
            <w:vAlign w:val="center"/>
            <w:hideMark/>
          </w:tcPr>
          <w:p w14:paraId="7BAF0E90" w14:textId="77777777" w:rsidR="00333FB3" w:rsidRPr="00A84A2E" w:rsidRDefault="00333FB3" w:rsidP="00333FB3">
            <w:pPr>
              <w:rPr>
                <w:rFonts w:ascii="Calibri" w:hAnsi="Calibri" w:cs="Calibri"/>
              </w:rPr>
            </w:pPr>
            <w:r w:rsidRPr="00A84A2E">
              <w:rPr>
                <w:rFonts w:ascii="Calibri" w:hAnsi="Calibri" w:cs="Calibri"/>
              </w:rPr>
              <w:t xml:space="preserve">                                     3,00 </w:t>
            </w:r>
          </w:p>
        </w:tc>
        <w:tc>
          <w:tcPr>
            <w:tcW w:w="988" w:type="dxa"/>
            <w:tcBorders>
              <w:top w:val="nil"/>
              <w:left w:val="nil"/>
              <w:bottom w:val="single" w:sz="4" w:space="0" w:color="auto"/>
              <w:right w:val="single" w:sz="4" w:space="0" w:color="auto"/>
            </w:tcBorders>
            <w:shd w:val="clear" w:color="auto" w:fill="auto"/>
            <w:noWrap/>
            <w:vAlign w:val="center"/>
            <w:hideMark/>
          </w:tcPr>
          <w:p w14:paraId="05CE9CBB" w14:textId="77777777" w:rsidR="00333FB3" w:rsidRPr="00A84A2E" w:rsidRDefault="00333FB3" w:rsidP="00333FB3">
            <w:pPr>
              <w:jc w:val="center"/>
              <w:rPr>
                <w:rFonts w:ascii="Calibri" w:hAnsi="Calibri" w:cs="Calibri"/>
              </w:rPr>
            </w:pPr>
            <w:r w:rsidRPr="00A84A2E">
              <w:rPr>
                <w:rFonts w:ascii="Calibri" w:hAnsi="Calibri" w:cs="Calibri"/>
              </w:rPr>
              <w:t>15-oct-21</w:t>
            </w:r>
          </w:p>
        </w:tc>
        <w:tc>
          <w:tcPr>
            <w:tcW w:w="1202" w:type="dxa"/>
            <w:tcBorders>
              <w:top w:val="nil"/>
              <w:left w:val="nil"/>
              <w:bottom w:val="single" w:sz="4" w:space="0" w:color="auto"/>
              <w:right w:val="single" w:sz="4" w:space="0" w:color="auto"/>
            </w:tcBorders>
            <w:shd w:val="clear" w:color="auto" w:fill="auto"/>
            <w:noWrap/>
            <w:vAlign w:val="center"/>
            <w:hideMark/>
          </w:tcPr>
          <w:p w14:paraId="625F737E" w14:textId="77777777" w:rsidR="00333FB3" w:rsidRPr="00A84A2E" w:rsidRDefault="00333FB3" w:rsidP="00333FB3">
            <w:pPr>
              <w:jc w:val="center"/>
              <w:rPr>
                <w:rFonts w:ascii="Calibri" w:hAnsi="Calibri" w:cs="Calibri"/>
              </w:rPr>
            </w:pPr>
            <w:r w:rsidRPr="00A84A2E">
              <w:rPr>
                <w:rFonts w:ascii="Calibri" w:hAnsi="Calibri" w:cs="Calibri"/>
              </w:rPr>
              <w:t>15/01/2022</w:t>
            </w:r>
          </w:p>
        </w:tc>
        <w:tc>
          <w:tcPr>
            <w:tcW w:w="1447" w:type="dxa"/>
            <w:tcBorders>
              <w:top w:val="nil"/>
              <w:left w:val="nil"/>
              <w:bottom w:val="single" w:sz="4" w:space="0" w:color="auto"/>
              <w:right w:val="single" w:sz="4" w:space="0" w:color="auto"/>
            </w:tcBorders>
            <w:shd w:val="clear" w:color="auto" w:fill="auto"/>
            <w:noWrap/>
            <w:hideMark/>
          </w:tcPr>
          <w:p w14:paraId="02DEA682" w14:textId="4346219D" w:rsidR="00333FB3" w:rsidRPr="00A84A2E" w:rsidRDefault="00333FB3" w:rsidP="00333FB3">
            <w:pPr>
              <w:jc w:val="center"/>
              <w:rPr>
                <w:rFonts w:ascii="Calibri" w:hAnsi="Calibri" w:cs="Calibri"/>
              </w:rPr>
            </w:pPr>
            <w:proofErr w:type="spellStart"/>
            <w:r w:rsidRPr="00993C4C">
              <w:rPr>
                <w:rFonts w:ascii="Calibri" w:hAnsi="Calibri" w:cs="Calibri"/>
              </w:rPr>
              <w:t>BOYACA</w:t>
            </w:r>
            <w:proofErr w:type="spellEnd"/>
          </w:p>
        </w:tc>
        <w:tc>
          <w:tcPr>
            <w:tcW w:w="5220" w:type="dxa"/>
            <w:tcBorders>
              <w:top w:val="nil"/>
              <w:left w:val="nil"/>
              <w:bottom w:val="single" w:sz="4" w:space="0" w:color="auto"/>
              <w:right w:val="single" w:sz="4" w:space="0" w:color="auto"/>
            </w:tcBorders>
            <w:shd w:val="clear" w:color="auto" w:fill="auto"/>
            <w:vAlign w:val="center"/>
            <w:hideMark/>
          </w:tcPr>
          <w:p w14:paraId="32A674C3" w14:textId="020C6081" w:rsidR="00333FB3" w:rsidRPr="00A84A2E" w:rsidRDefault="00333FB3" w:rsidP="00333FB3">
            <w:pPr>
              <w:jc w:val="center"/>
              <w:rPr>
                <w:rFonts w:ascii="Calibri" w:hAnsi="Calibri" w:cs="Calibri"/>
              </w:rPr>
            </w:pPr>
            <w:r w:rsidRPr="00A84A2E">
              <w:rPr>
                <w:rFonts w:ascii="Calibri" w:hAnsi="Calibri" w:cs="Calibri"/>
              </w:rPr>
              <w:t>Suministro de maquinaria a todo costo, mediante horas maquinas trabajadas contabilizadas por hodómetro, no incluye operador</w:t>
            </w:r>
          </w:p>
        </w:tc>
      </w:tr>
      <w:tr w:rsidR="00333FB3" w:rsidRPr="00A84A2E" w14:paraId="2370C643" w14:textId="77777777" w:rsidTr="006766B9">
        <w:trPr>
          <w:trHeight w:val="900"/>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14:paraId="69C198CB" w14:textId="77777777" w:rsidR="00333FB3" w:rsidRPr="00A84A2E" w:rsidRDefault="00333FB3" w:rsidP="00333FB3">
            <w:pPr>
              <w:jc w:val="center"/>
              <w:rPr>
                <w:rFonts w:ascii="Calibri" w:hAnsi="Calibri" w:cs="Calibri"/>
              </w:rPr>
            </w:pPr>
            <w:r w:rsidRPr="00A84A2E">
              <w:rPr>
                <w:rFonts w:ascii="Calibri" w:hAnsi="Calibri" w:cs="Calibri"/>
              </w:rPr>
              <w:t>10</w:t>
            </w:r>
          </w:p>
        </w:tc>
        <w:tc>
          <w:tcPr>
            <w:tcW w:w="1916" w:type="dxa"/>
            <w:tcBorders>
              <w:top w:val="nil"/>
              <w:left w:val="nil"/>
              <w:bottom w:val="single" w:sz="4" w:space="0" w:color="auto"/>
              <w:right w:val="single" w:sz="4" w:space="0" w:color="auto"/>
            </w:tcBorders>
            <w:shd w:val="clear" w:color="auto" w:fill="auto"/>
            <w:vAlign w:val="center"/>
            <w:hideMark/>
          </w:tcPr>
          <w:p w14:paraId="430F8DEB" w14:textId="77777777" w:rsidR="00333FB3" w:rsidRPr="00A84A2E" w:rsidRDefault="00333FB3" w:rsidP="00333FB3">
            <w:pPr>
              <w:rPr>
                <w:rFonts w:ascii="Calibri" w:hAnsi="Calibri" w:cs="Calibri"/>
              </w:rPr>
            </w:pPr>
            <w:r w:rsidRPr="00A84A2E">
              <w:rPr>
                <w:rFonts w:ascii="Calibri" w:hAnsi="Calibri" w:cs="Calibri"/>
              </w:rPr>
              <w:t>Suministro de Retroexcavadora</w:t>
            </w:r>
          </w:p>
        </w:tc>
        <w:tc>
          <w:tcPr>
            <w:tcW w:w="1533" w:type="dxa"/>
            <w:tcBorders>
              <w:top w:val="nil"/>
              <w:left w:val="nil"/>
              <w:bottom w:val="single" w:sz="4" w:space="0" w:color="auto"/>
              <w:right w:val="single" w:sz="4" w:space="0" w:color="auto"/>
            </w:tcBorders>
            <w:shd w:val="clear" w:color="auto" w:fill="auto"/>
            <w:noWrap/>
            <w:vAlign w:val="center"/>
            <w:hideMark/>
          </w:tcPr>
          <w:p w14:paraId="46C458F9" w14:textId="77777777" w:rsidR="00333FB3" w:rsidRPr="00A84A2E" w:rsidRDefault="00333FB3" w:rsidP="00333FB3">
            <w:pPr>
              <w:jc w:val="center"/>
              <w:rPr>
                <w:rFonts w:ascii="Calibri" w:hAnsi="Calibri" w:cs="Calibri"/>
              </w:rPr>
            </w:pPr>
            <w:r w:rsidRPr="00A84A2E">
              <w:rPr>
                <w:rFonts w:ascii="Calibri" w:hAnsi="Calibri" w:cs="Calibri"/>
              </w:rPr>
              <w:t xml:space="preserve"> $             118.260.000,00 </w:t>
            </w:r>
          </w:p>
        </w:tc>
        <w:tc>
          <w:tcPr>
            <w:tcW w:w="1174" w:type="dxa"/>
            <w:tcBorders>
              <w:top w:val="nil"/>
              <w:left w:val="nil"/>
              <w:bottom w:val="single" w:sz="4" w:space="0" w:color="auto"/>
              <w:right w:val="single" w:sz="4" w:space="0" w:color="auto"/>
            </w:tcBorders>
            <w:shd w:val="clear" w:color="auto" w:fill="auto"/>
            <w:vAlign w:val="center"/>
            <w:hideMark/>
          </w:tcPr>
          <w:p w14:paraId="759611CF" w14:textId="77777777" w:rsidR="00333FB3" w:rsidRPr="00A84A2E" w:rsidRDefault="00333FB3" w:rsidP="00333FB3">
            <w:pPr>
              <w:jc w:val="center"/>
              <w:rPr>
                <w:rFonts w:ascii="Calibri" w:hAnsi="Calibri" w:cs="Calibri"/>
              </w:rPr>
            </w:pPr>
            <w:r w:rsidRPr="00A84A2E">
              <w:rPr>
                <w:rFonts w:ascii="Calibri" w:hAnsi="Calibri" w:cs="Calibri"/>
              </w:rPr>
              <w:t xml:space="preserve"> Contrato de Alquiler </w:t>
            </w:r>
          </w:p>
        </w:tc>
        <w:tc>
          <w:tcPr>
            <w:tcW w:w="1431" w:type="dxa"/>
            <w:tcBorders>
              <w:top w:val="nil"/>
              <w:left w:val="nil"/>
              <w:bottom w:val="single" w:sz="4" w:space="0" w:color="auto"/>
              <w:right w:val="single" w:sz="4" w:space="0" w:color="auto"/>
            </w:tcBorders>
            <w:shd w:val="clear" w:color="auto" w:fill="auto"/>
            <w:vAlign w:val="center"/>
            <w:hideMark/>
          </w:tcPr>
          <w:p w14:paraId="19362BBC" w14:textId="77777777" w:rsidR="00333FB3" w:rsidRPr="00A84A2E" w:rsidRDefault="00333FB3" w:rsidP="00333FB3">
            <w:pPr>
              <w:jc w:val="center"/>
              <w:rPr>
                <w:rFonts w:ascii="Calibri" w:hAnsi="Calibri" w:cs="Calibri"/>
              </w:rPr>
            </w:pPr>
            <w:r w:rsidRPr="00A84A2E">
              <w:rPr>
                <w:rFonts w:ascii="Calibri" w:hAnsi="Calibri" w:cs="Calibri"/>
              </w:rPr>
              <w:t>EQUIPOS HERRERA DURAN</w:t>
            </w:r>
          </w:p>
        </w:tc>
        <w:tc>
          <w:tcPr>
            <w:tcW w:w="1157" w:type="dxa"/>
            <w:tcBorders>
              <w:top w:val="nil"/>
              <w:left w:val="nil"/>
              <w:bottom w:val="single" w:sz="4" w:space="0" w:color="auto"/>
              <w:right w:val="single" w:sz="4" w:space="0" w:color="auto"/>
            </w:tcBorders>
            <w:shd w:val="clear" w:color="auto" w:fill="auto"/>
            <w:noWrap/>
            <w:vAlign w:val="center"/>
            <w:hideMark/>
          </w:tcPr>
          <w:p w14:paraId="4E3896C0" w14:textId="77777777" w:rsidR="00333FB3" w:rsidRPr="00A84A2E" w:rsidRDefault="00333FB3" w:rsidP="00333FB3">
            <w:pPr>
              <w:rPr>
                <w:rFonts w:ascii="Calibri" w:hAnsi="Calibri" w:cs="Calibri"/>
              </w:rPr>
            </w:pPr>
            <w:r w:rsidRPr="00A84A2E">
              <w:rPr>
                <w:rFonts w:ascii="Calibri" w:hAnsi="Calibri" w:cs="Calibri"/>
              </w:rPr>
              <w:t xml:space="preserve">                                     7,00 </w:t>
            </w:r>
          </w:p>
        </w:tc>
        <w:tc>
          <w:tcPr>
            <w:tcW w:w="988" w:type="dxa"/>
            <w:tcBorders>
              <w:top w:val="nil"/>
              <w:left w:val="nil"/>
              <w:bottom w:val="single" w:sz="4" w:space="0" w:color="auto"/>
              <w:right w:val="single" w:sz="4" w:space="0" w:color="auto"/>
            </w:tcBorders>
            <w:shd w:val="clear" w:color="auto" w:fill="auto"/>
            <w:noWrap/>
            <w:vAlign w:val="center"/>
            <w:hideMark/>
          </w:tcPr>
          <w:p w14:paraId="6BFC1A37" w14:textId="77777777" w:rsidR="00333FB3" w:rsidRPr="00A84A2E" w:rsidRDefault="00333FB3" w:rsidP="00333FB3">
            <w:pPr>
              <w:jc w:val="center"/>
              <w:rPr>
                <w:rFonts w:ascii="Calibri" w:hAnsi="Calibri" w:cs="Calibri"/>
              </w:rPr>
            </w:pPr>
            <w:r w:rsidRPr="00A84A2E">
              <w:rPr>
                <w:rFonts w:ascii="Calibri" w:hAnsi="Calibri" w:cs="Calibri"/>
              </w:rPr>
              <w:t>15-may-21</w:t>
            </w:r>
          </w:p>
        </w:tc>
        <w:tc>
          <w:tcPr>
            <w:tcW w:w="1202" w:type="dxa"/>
            <w:tcBorders>
              <w:top w:val="nil"/>
              <w:left w:val="nil"/>
              <w:bottom w:val="single" w:sz="4" w:space="0" w:color="auto"/>
              <w:right w:val="single" w:sz="4" w:space="0" w:color="auto"/>
            </w:tcBorders>
            <w:shd w:val="clear" w:color="auto" w:fill="auto"/>
            <w:noWrap/>
            <w:vAlign w:val="center"/>
            <w:hideMark/>
          </w:tcPr>
          <w:p w14:paraId="4186A159" w14:textId="77777777" w:rsidR="00333FB3" w:rsidRPr="00A84A2E" w:rsidRDefault="00333FB3" w:rsidP="00333FB3">
            <w:pPr>
              <w:jc w:val="center"/>
              <w:rPr>
                <w:rFonts w:ascii="Calibri" w:hAnsi="Calibri" w:cs="Calibri"/>
              </w:rPr>
            </w:pPr>
            <w:r w:rsidRPr="00A84A2E">
              <w:rPr>
                <w:rFonts w:ascii="Calibri" w:hAnsi="Calibri" w:cs="Calibri"/>
              </w:rPr>
              <w:t>0/01/1900</w:t>
            </w:r>
          </w:p>
        </w:tc>
        <w:tc>
          <w:tcPr>
            <w:tcW w:w="1447" w:type="dxa"/>
            <w:tcBorders>
              <w:top w:val="nil"/>
              <w:left w:val="nil"/>
              <w:bottom w:val="single" w:sz="4" w:space="0" w:color="auto"/>
              <w:right w:val="single" w:sz="4" w:space="0" w:color="auto"/>
            </w:tcBorders>
            <w:shd w:val="clear" w:color="auto" w:fill="auto"/>
            <w:noWrap/>
            <w:hideMark/>
          </w:tcPr>
          <w:p w14:paraId="64E8A66D" w14:textId="16233FC4" w:rsidR="00333FB3" w:rsidRPr="00A84A2E" w:rsidRDefault="00333FB3" w:rsidP="00333FB3">
            <w:pPr>
              <w:jc w:val="center"/>
              <w:rPr>
                <w:rFonts w:ascii="Calibri" w:hAnsi="Calibri" w:cs="Calibri"/>
              </w:rPr>
            </w:pPr>
            <w:proofErr w:type="spellStart"/>
            <w:r w:rsidRPr="00993C4C">
              <w:rPr>
                <w:rFonts w:ascii="Calibri" w:hAnsi="Calibri" w:cs="Calibri"/>
              </w:rPr>
              <w:t>BOYACA</w:t>
            </w:r>
            <w:proofErr w:type="spellEnd"/>
          </w:p>
        </w:tc>
        <w:tc>
          <w:tcPr>
            <w:tcW w:w="5220" w:type="dxa"/>
            <w:tcBorders>
              <w:top w:val="nil"/>
              <w:left w:val="nil"/>
              <w:bottom w:val="single" w:sz="4" w:space="0" w:color="auto"/>
              <w:right w:val="single" w:sz="4" w:space="0" w:color="auto"/>
            </w:tcBorders>
            <w:shd w:val="clear" w:color="auto" w:fill="auto"/>
            <w:hideMark/>
          </w:tcPr>
          <w:p w14:paraId="4C458E4C" w14:textId="6C39E4C0" w:rsidR="00333FB3" w:rsidRPr="00A84A2E" w:rsidRDefault="00333FB3" w:rsidP="00333FB3">
            <w:pPr>
              <w:jc w:val="center"/>
              <w:rPr>
                <w:rFonts w:ascii="Calibri" w:hAnsi="Calibri" w:cs="Calibri"/>
              </w:rPr>
            </w:pPr>
            <w:r w:rsidRPr="00BF5BE6">
              <w:rPr>
                <w:rFonts w:ascii="Calibri" w:hAnsi="Calibri" w:cs="Calibri"/>
              </w:rPr>
              <w:t>Suministro</w:t>
            </w:r>
            <w:r w:rsidRPr="00A84A2E">
              <w:rPr>
                <w:rFonts w:ascii="Calibri" w:hAnsi="Calibri" w:cs="Calibri"/>
              </w:rPr>
              <w:t xml:space="preserve"> de maquinaria a todo costo, mediante horas maquinas trabajadas contabilizadas por </w:t>
            </w:r>
            <w:r w:rsidRPr="00BF5BE6">
              <w:rPr>
                <w:rFonts w:ascii="Calibri" w:hAnsi="Calibri" w:cs="Calibri"/>
              </w:rPr>
              <w:t>hodómetro</w:t>
            </w:r>
            <w:r w:rsidRPr="00A84A2E">
              <w:rPr>
                <w:rFonts w:ascii="Calibri" w:hAnsi="Calibri" w:cs="Calibri"/>
              </w:rPr>
              <w:t xml:space="preserve">, no </w:t>
            </w:r>
            <w:r w:rsidRPr="00BF5BE6">
              <w:rPr>
                <w:rFonts w:ascii="Calibri" w:hAnsi="Calibri" w:cs="Calibri"/>
              </w:rPr>
              <w:t>incluye</w:t>
            </w:r>
            <w:r w:rsidRPr="00A84A2E">
              <w:rPr>
                <w:rFonts w:ascii="Calibri" w:hAnsi="Calibri" w:cs="Calibri"/>
              </w:rPr>
              <w:t xml:space="preserve"> operador</w:t>
            </w:r>
          </w:p>
        </w:tc>
      </w:tr>
      <w:tr w:rsidR="00333FB3" w:rsidRPr="00A84A2E" w14:paraId="70E5D421" w14:textId="77777777" w:rsidTr="006766B9">
        <w:trPr>
          <w:trHeight w:val="900"/>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14:paraId="3872CB36" w14:textId="77777777" w:rsidR="00333FB3" w:rsidRPr="00A84A2E" w:rsidRDefault="00333FB3" w:rsidP="00333FB3">
            <w:pPr>
              <w:jc w:val="center"/>
              <w:rPr>
                <w:rFonts w:ascii="Calibri" w:hAnsi="Calibri" w:cs="Calibri"/>
              </w:rPr>
            </w:pPr>
            <w:r w:rsidRPr="00A84A2E">
              <w:rPr>
                <w:rFonts w:ascii="Calibri" w:hAnsi="Calibri" w:cs="Calibri"/>
              </w:rPr>
              <w:t>11</w:t>
            </w:r>
          </w:p>
        </w:tc>
        <w:tc>
          <w:tcPr>
            <w:tcW w:w="1916" w:type="dxa"/>
            <w:tcBorders>
              <w:top w:val="nil"/>
              <w:left w:val="nil"/>
              <w:bottom w:val="single" w:sz="4" w:space="0" w:color="auto"/>
              <w:right w:val="single" w:sz="4" w:space="0" w:color="auto"/>
            </w:tcBorders>
            <w:shd w:val="clear" w:color="auto" w:fill="auto"/>
            <w:vAlign w:val="center"/>
            <w:hideMark/>
          </w:tcPr>
          <w:p w14:paraId="26EAAC69" w14:textId="0F2F7DF0" w:rsidR="00333FB3" w:rsidRPr="00A84A2E" w:rsidRDefault="00333FB3" w:rsidP="0035107A">
            <w:pPr>
              <w:rPr>
                <w:rFonts w:ascii="Calibri" w:hAnsi="Calibri" w:cs="Calibri"/>
              </w:rPr>
            </w:pPr>
            <w:r w:rsidRPr="00A84A2E">
              <w:rPr>
                <w:rFonts w:ascii="Calibri" w:hAnsi="Calibri" w:cs="Calibri"/>
              </w:rPr>
              <w:t>Suministro de Vibro</w:t>
            </w:r>
            <w:r w:rsidR="0035107A">
              <w:rPr>
                <w:rFonts w:ascii="Calibri" w:hAnsi="Calibri" w:cs="Calibri"/>
              </w:rPr>
              <w:t xml:space="preserve"> </w:t>
            </w:r>
            <w:r w:rsidRPr="00A84A2E">
              <w:rPr>
                <w:rFonts w:ascii="Calibri" w:hAnsi="Calibri" w:cs="Calibri"/>
              </w:rPr>
              <w:t>c</w:t>
            </w:r>
            <w:r w:rsidR="0035107A">
              <w:rPr>
                <w:rFonts w:ascii="Calibri" w:hAnsi="Calibri" w:cs="Calibri"/>
              </w:rPr>
              <w:t>om</w:t>
            </w:r>
            <w:r w:rsidRPr="00A84A2E">
              <w:rPr>
                <w:rFonts w:ascii="Calibri" w:hAnsi="Calibri" w:cs="Calibri"/>
              </w:rPr>
              <w:t>pactador liso</w:t>
            </w:r>
          </w:p>
        </w:tc>
        <w:tc>
          <w:tcPr>
            <w:tcW w:w="1533" w:type="dxa"/>
            <w:tcBorders>
              <w:top w:val="nil"/>
              <w:left w:val="nil"/>
              <w:bottom w:val="single" w:sz="4" w:space="0" w:color="auto"/>
              <w:right w:val="single" w:sz="4" w:space="0" w:color="auto"/>
            </w:tcBorders>
            <w:shd w:val="clear" w:color="auto" w:fill="auto"/>
            <w:noWrap/>
            <w:vAlign w:val="center"/>
            <w:hideMark/>
          </w:tcPr>
          <w:p w14:paraId="13E5112A" w14:textId="77777777" w:rsidR="00333FB3" w:rsidRPr="00A84A2E" w:rsidRDefault="00333FB3" w:rsidP="00333FB3">
            <w:pPr>
              <w:jc w:val="center"/>
              <w:rPr>
                <w:rFonts w:ascii="Calibri" w:hAnsi="Calibri" w:cs="Calibri"/>
              </w:rPr>
            </w:pPr>
            <w:r w:rsidRPr="00A84A2E">
              <w:rPr>
                <w:rFonts w:ascii="Calibri" w:hAnsi="Calibri" w:cs="Calibri"/>
              </w:rPr>
              <w:t xml:space="preserve"> $             157.680.000,00 </w:t>
            </w:r>
          </w:p>
        </w:tc>
        <w:tc>
          <w:tcPr>
            <w:tcW w:w="1174" w:type="dxa"/>
            <w:tcBorders>
              <w:top w:val="nil"/>
              <w:left w:val="nil"/>
              <w:bottom w:val="single" w:sz="4" w:space="0" w:color="auto"/>
              <w:right w:val="single" w:sz="4" w:space="0" w:color="auto"/>
            </w:tcBorders>
            <w:shd w:val="clear" w:color="auto" w:fill="auto"/>
            <w:vAlign w:val="center"/>
            <w:hideMark/>
          </w:tcPr>
          <w:p w14:paraId="55D023A4" w14:textId="77777777" w:rsidR="00333FB3" w:rsidRPr="00A84A2E" w:rsidRDefault="00333FB3" w:rsidP="00333FB3">
            <w:pPr>
              <w:jc w:val="center"/>
              <w:rPr>
                <w:rFonts w:ascii="Calibri" w:hAnsi="Calibri" w:cs="Calibri"/>
              </w:rPr>
            </w:pPr>
            <w:r w:rsidRPr="00A84A2E">
              <w:rPr>
                <w:rFonts w:ascii="Calibri" w:hAnsi="Calibri" w:cs="Calibri"/>
              </w:rPr>
              <w:t xml:space="preserve"> Contrato de Alquiler </w:t>
            </w:r>
          </w:p>
        </w:tc>
        <w:tc>
          <w:tcPr>
            <w:tcW w:w="1431" w:type="dxa"/>
            <w:tcBorders>
              <w:top w:val="nil"/>
              <w:left w:val="nil"/>
              <w:bottom w:val="single" w:sz="4" w:space="0" w:color="auto"/>
              <w:right w:val="single" w:sz="4" w:space="0" w:color="auto"/>
            </w:tcBorders>
            <w:shd w:val="clear" w:color="auto" w:fill="auto"/>
            <w:vAlign w:val="center"/>
            <w:hideMark/>
          </w:tcPr>
          <w:p w14:paraId="2CF42AF0" w14:textId="77777777" w:rsidR="00333FB3" w:rsidRPr="00A84A2E" w:rsidRDefault="00333FB3" w:rsidP="00333FB3">
            <w:pPr>
              <w:jc w:val="center"/>
              <w:rPr>
                <w:rFonts w:ascii="Calibri" w:hAnsi="Calibri" w:cs="Calibri"/>
              </w:rPr>
            </w:pPr>
            <w:r w:rsidRPr="00A84A2E">
              <w:rPr>
                <w:rFonts w:ascii="Calibri" w:hAnsi="Calibri" w:cs="Calibri"/>
              </w:rPr>
              <w:t>EQUIPOS HERRERA DURAN</w:t>
            </w:r>
          </w:p>
        </w:tc>
        <w:tc>
          <w:tcPr>
            <w:tcW w:w="1157" w:type="dxa"/>
            <w:tcBorders>
              <w:top w:val="nil"/>
              <w:left w:val="nil"/>
              <w:bottom w:val="single" w:sz="4" w:space="0" w:color="auto"/>
              <w:right w:val="single" w:sz="4" w:space="0" w:color="auto"/>
            </w:tcBorders>
            <w:shd w:val="clear" w:color="auto" w:fill="auto"/>
            <w:noWrap/>
            <w:vAlign w:val="center"/>
            <w:hideMark/>
          </w:tcPr>
          <w:p w14:paraId="2E20034B" w14:textId="77777777" w:rsidR="00333FB3" w:rsidRPr="00A84A2E" w:rsidRDefault="00333FB3" w:rsidP="00333FB3">
            <w:pPr>
              <w:rPr>
                <w:rFonts w:ascii="Calibri" w:hAnsi="Calibri" w:cs="Calibri"/>
              </w:rPr>
            </w:pPr>
            <w:r w:rsidRPr="00A84A2E">
              <w:rPr>
                <w:rFonts w:ascii="Calibri" w:hAnsi="Calibri" w:cs="Calibri"/>
              </w:rPr>
              <w:t xml:space="preserve">                                     3,00 </w:t>
            </w:r>
          </w:p>
        </w:tc>
        <w:tc>
          <w:tcPr>
            <w:tcW w:w="988" w:type="dxa"/>
            <w:tcBorders>
              <w:top w:val="nil"/>
              <w:left w:val="nil"/>
              <w:bottom w:val="single" w:sz="4" w:space="0" w:color="auto"/>
              <w:right w:val="single" w:sz="4" w:space="0" w:color="auto"/>
            </w:tcBorders>
            <w:shd w:val="clear" w:color="auto" w:fill="auto"/>
            <w:noWrap/>
            <w:vAlign w:val="center"/>
            <w:hideMark/>
          </w:tcPr>
          <w:p w14:paraId="1D2B2060" w14:textId="77777777" w:rsidR="00333FB3" w:rsidRPr="00A84A2E" w:rsidRDefault="00333FB3" w:rsidP="00333FB3">
            <w:pPr>
              <w:jc w:val="center"/>
              <w:rPr>
                <w:rFonts w:ascii="Calibri" w:hAnsi="Calibri" w:cs="Calibri"/>
              </w:rPr>
            </w:pPr>
            <w:r w:rsidRPr="00A84A2E">
              <w:rPr>
                <w:rFonts w:ascii="Calibri" w:hAnsi="Calibri" w:cs="Calibri"/>
              </w:rPr>
              <w:t>15-oct-21</w:t>
            </w:r>
          </w:p>
        </w:tc>
        <w:tc>
          <w:tcPr>
            <w:tcW w:w="1202" w:type="dxa"/>
            <w:tcBorders>
              <w:top w:val="nil"/>
              <w:left w:val="nil"/>
              <w:bottom w:val="single" w:sz="4" w:space="0" w:color="auto"/>
              <w:right w:val="single" w:sz="4" w:space="0" w:color="auto"/>
            </w:tcBorders>
            <w:shd w:val="clear" w:color="auto" w:fill="auto"/>
            <w:noWrap/>
            <w:vAlign w:val="center"/>
            <w:hideMark/>
          </w:tcPr>
          <w:p w14:paraId="1A85CB55" w14:textId="77777777" w:rsidR="00333FB3" w:rsidRPr="00A84A2E" w:rsidRDefault="00333FB3" w:rsidP="00333FB3">
            <w:pPr>
              <w:jc w:val="center"/>
              <w:rPr>
                <w:rFonts w:ascii="Calibri" w:hAnsi="Calibri" w:cs="Calibri"/>
              </w:rPr>
            </w:pPr>
            <w:r w:rsidRPr="00A84A2E">
              <w:rPr>
                <w:rFonts w:ascii="Calibri" w:hAnsi="Calibri" w:cs="Calibri"/>
              </w:rPr>
              <w:t>15/01/2022</w:t>
            </w:r>
          </w:p>
        </w:tc>
        <w:tc>
          <w:tcPr>
            <w:tcW w:w="1447" w:type="dxa"/>
            <w:tcBorders>
              <w:top w:val="nil"/>
              <w:left w:val="nil"/>
              <w:bottom w:val="single" w:sz="4" w:space="0" w:color="auto"/>
              <w:right w:val="single" w:sz="4" w:space="0" w:color="auto"/>
            </w:tcBorders>
            <w:shd w:val="clear" w:color="auto" w:fill="auto"/>
            <w:noWrap/>
            <w:hideMark/>
          </w:tcPr>
          <w:p w14:paraId="19D64829" w14:textId="1F0EB41C" w:rsidR="00333FB3" w:rsidRPr="00A84A2E" w:rsidRDefault="00333FB3" w:rsidP="00333FB3">
            <w:pPr>
              <w:jc w:val="center"/>
              <w:rPr>
                <w:rFonts w:ascii="Calibri" w:hAnsi="Calibri" w:cs="Calibri"/>
              </w:rPr>
            </w:pPr>
            <w:proofErr w:type="spellStart"/>
            <w:r w:rsidRPr="00993C4C">
              <w:rPr>
                <w:rFonts w:ascii="Calibri" w:hAnsi="Calibri" w:cs="Calibri"/>
              </w:rPr>
              <w:t>BOYACA</w:t>
            </w:r>
            <w:proofErr w:type="spellEnd"/>
          </w:p>
        </w:tc>
        <w:tc>
          <w:tcPr>
            <w:tcW w:w="5220" w:type="dxa"/>
            <w:tcBorders>
              <w:top w:val="nil"/>
              <w:left w:val="nil"/>
              <w:bottom w:val="single" w:sz="4" w:space="0" w:color="auto"/>
              <w:right w:val="single" w:sz="4" w:space="0" w:color="auto"/>
            </w:tcBorders>
            <w:shd w:val="clear" w:color="auto" w:fill="auto"/>
            <w:hideMark/>
          </w:tcPr>
          <w:p w14:paraId="4C9AFCEC" w14:textId="7F4738AD" w:rsidR="00333FB3" w:rsidRPr="00A84A2E" w:rsidRDefault="00333FB3" w:rsidP="00333FB3">
            <w:pPr>
              <w:jc w:val="center"/>
              <w:rPr>
                <w:rFonts w:ascii="Calibri" w:hAnsi="Calibri" w:cs="Calibri"/>
              </w:rPr>
            </w:pPr>
            <w:r w:rsidRPr="00BF5BE6">
              <w:rPr>
                <w:rFonts w:ascii="Calibri" w:hAnsi="Calibri" w:cs="Calibri"/>
              </w:rPr>
              <w:t>Suministro</w:t>
            </w:r>
            <w:r w:rsidRPr="00A84A2E">
              <w:rPr>
                <w:rFonts w:ascii="Calibri" w:hAnsi="Calibri" w:cs="Calibri"/>
              </w:rPr>
              <w:t xml:space="preserve"> de maquinaria a todo costo, mediante horas maquinas trabajadas contabilizadas por </w:t>
            </w:r>
            <w:r w:rsidRPr="00BF5BE6">
              <w:rPr>
                <w:rFonts w:ascii="Calibri" w:hAnsi="Calibri" w:cs="Calibri"/>
              </w:rPr>
              <w:t>hodómetro</w:t>
            </w:r>
            <w:r w:rsidRPr="00A84A2E">
              <w:rPr>
                <w:rFonts w:ascii="Calibri" w:hAnsi="Calibri" w:cs="Calibri"/>
              </w:rPr>
              <w:t xml:space="preserve">, no </w:t>
            </w:r>
            <w:r w:rsidRPr="00BF5BE6">
              <w:rPr>
                <w:rFonts w:ascii="Calibri" w:hAnsi="Calibri" w:cs="Calibri"/>
              </w:rPr>
              <w:t>incluye</w:t>
            </w:r>
            <w:r w:rsidRPr="00A84A2E">
              <w:rPr>
                <w:rFonts w:ascii="Calibri" w:hAnsi="Calibri" w:cs="Calibri"/>
              </w:rPr>
              <w:t xml:space="preserve"> operador</w:t>
            </w:r>
          </w:p>
        </w:tc>
      </w:tr>
      <w:tr w:rsidR="00333FB3" w:rsidRPr="00A84A2E" w14:paraId="5A67D057" w14:textId="77777777" w:rsidTr="006766B9">
        <w:trPr>
          <w:trHeight w:val="900"/>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14:paraId="3C07F37E" w14:textId="77777777" w:rsidR="00333FB3" w:rsidRPr="00A84A2E" w:rsidRDefault="00333FB3" w:rsidP="00333FB3">
            <w:pPr>
              <w:jc w:val="center"/>
              <w:rPr>
                <w:rFonts w:ascii="Calibri" w:hAnsi="Calibri" w:cs="Calibri"/>
              </w:rPr>
            </w:pPr>
            <w:r w:rsidRPr="00A84A2E">
              <w:rPr>
                <w:rFonts w:ascii="Calibri" w:hAnsi="Calibri" w:cs="Calibri"/>
              </w:rPr>
              <w:t>12</w:t>
            </w:r>
          </w:p>
        </w:tc>
        <w:tc>
          <w:tcPr>
            <w:tcW w:w="1916" w:type="dxa"/>
            <w:tcBorders>
              <w:top w:val="nil"/>
              <w:left w:val="nil"/>
              <w:bottom w:val="single" w:sz="4" w:space="0" w:color="auto"/>
              <w:right w:val="single" w:sz="4" w:space="0" w:color="auto"/>
            </w:tcBorders>
            <w:shd w:val="clear" w:color="auto" w:fill="auto"/>
            <w:vAlign w:val="center"/>
            <w:hideMark/>
          </w:tcPr>
          <w:p w14:paraId="18150C35" w14:textId="2BFF2AAB" w:rsidR="00333FB3" w:rsidRPr="00A84A2E" w:rsidRDefault="00333FB3" w:rsidP="00333FB3">
            <w:pPr>
              <w:rPr>
                <w:rFonts w:ascii="Calibri" w:hAnsi="Calibri" w:cs="Calibri"/>
              </w:rPr>
            </w:pPr>
            <w:r w:rsidRPr="00A84A2E">
              <w:rPr>
                <w:rFonts w:ascii="Calibri" w:hAnsi="Calibri" w:cs="Calibri"/>
              </w:rPr>
              <w:t>Suministro de Vibro</w:t>
            </w:r>
            <w:r w:rsidR="0035107A">
              <w:rPr>
                <w:rFonts w:ascii="Calibri" w:hAnsi="Calibri" w:cs="Calibri"/>
              </w:rPr>
              <w:t xml:space="preserve"> </w:t>
            </w:r>
            <w:r w:rsidRPr="00A84A2E">
              <w:rPr>
                <w:rFonts w:ascii="Calibri" w:hAnsi="Calibri" w:cs="Calibri"/>
              </w:rPr>
              <w:t>compactador de llantas</w:t>
            </w:r>
          </w:p>
        </w:tc>
        <w:tc>
          <w:tcPr>
            <w:tcW w:w="1533" w:type="dxa"/>
            <w:tcBorders>
              <w:top w:val="nil"/>
              <w:left w:val="nil"/>
              <w:bottom w:val="single" w:sz="4" w:space="0" w:color="auto"/>
              <w:right w:val="single" w:sz="4" w:space="0" w:color="auto"/>
            </w:tcBorders>
            <w:shd w:val="clear" w:color="auto" w:fill="auto"/>
            <w:noWrap/>
            <w:vAlign w:val="center"/>
            <w:hideMark/>
          </w:tcPr>
          <w:p w14:paraId="7A820226" w14:textId="77777777" w:rsidR="00333FB3" w:rsidRPr="00A84A2E" w:rsidRDefault="00333FB3" w:rsidP="00333FB3">
            <w:pPr>
              <w:jc w:val="center"/>
              <w:rPr>
                <w:rFonts w:ascii="Calibri" w:hAnsi="Calibri" w:cs="Calibri"/>
              </w:rPr>
            </w:pPr>
            <w:r w:rsidRPr="00A84A2E">
              <w:rPr>
                <w:rFonts w:ascii="Calibri" w:hAnsi="Calibri" w:cs="Calibri"/>
              </w:rPr>
              <w:t xml:space="preserve"> $                39.420.000,00 </w:t>
            </w:r>
          </w:p>
        </w:tc>
        <w:tc>
          <w:tcPr>
            <w:tcW w:w="1174" w:type="dxa"/>
            <w:tcBorders>
              <w:top w:val="nil"/>
              <w:left w:val="nil"/>
              <w:bottom w:val="single" w:sz="4" w:space="0" w:color="auto"/>
              <w:right w:val="single" w:sz="4" w:space="0" w:color="auto"/>
            </w:tcBorders>
            <w:shd w:val="clear" w:color="auto" w:fill="auto"/>
            <w:vAlign w:val="center"/>
            <w:hideMark/>
          </w:tcPr>
          <w:p w14:paraId="68997525" w14:textId="77777777" w:rsidR="00333FB3" w:rsidRPr="00A84A2E" w:rsidRDefault="00333FB3" w:rsidP="00333FB3">
            <w:pPr>
              <w:jc w:val="center"/>
              <w:rPr>
                <w:rFonts w:ascii="Calibri" w:hAnsi="Calibri" w:cs="Calibri"/>
              </w:rPr>
            </w:pPr>
            <w:r w:rsidRPr="00A84A2E">
              <w:rPr>
                <w:rFonts w:ascii="Calibri" w:hAnsi="Calibri" w:cs="Calibri"/>
              </w:rPr>
              <w:t xml:space="preserve"> Contrato de Alquiler </w:t>
            </w:r>
          </w:p>
        </w:tc>
        <w:tc>
          <w:tcPr>
            <w:tcW w:w="1431" w:type="dxa"/>
            <w:tcBorders>
              <w:top w:val="nil"/>
              <w:left w:val="nil"/>
              <w:bottom w:val="single" w:sz="4" w:space="0" w:color="auto"/>
              <w:right w:val="single" w:sz="4" w:space="0" w:color="auto"/>
            </w:tcBorders>
            <w:shd w:val="clear" w:color="auto" w:fill="auto"/>
            <w:vAlign w:val="center"/>
            <w:hideMark/>
          </w:tcPr>
          <w:p w14:paraId="62300AB2" w14:textId="77777777" w:rsidR="00333FB3" w:rsidRPr="00A84A2E" w:rsidRDefault="00333FB3" w:rsidP="00333FB3">
            <w:pPr>
              <w:jc w:val="center"/>
              <w:rPr>
                <w:rFonts w:ascii="Calibri" w:hAnsi="Calibri" w:cs="Calibri"/>
              </w:rPr>
            </w:pPr>
            <w:r w:rsidRPr="00A84A2E">
              <w:rPr>
                <w:rFonts w:ascii="Calibri" w:hAnsi="Calibri" w:cs="Calibri"/>
              </w:rPr>
              <w:t>EQUIPOS HERRERA DURAN</w:t>
            </w:r>
          </w:p>
        </w:tc>
        <w:tc>
          <w:tcPr>
            <w:tcW w:w="1157" w:type="dxa"/>
            <w:tcBorders>
              <w:top w:val="nil"/>
              <w:left w:val="nil"/>
              <w:bottom w:val="single" w:sz="4" w:space="0" w:color="auto"/>
              <w:right w:val="single" w:sz="4" w:space="0" w:color="auto"/>
            </w:tcBorders>
            <w:shd w:val="clear" w:color="auto" w:fill="auto"/>
            <w:noWrap/>
            <w:vAlign w:val="center"/>
            <w:hideMark/>
          </w:tcPr>
          <w:p w14:paraId="68172AF9" w14:textId="77777777" w:rsidR="00333FB3" w:rsidRPr="00A84A2E" w:rsidRDefault="00333FB3" w:rsidP="00333FB3">
            <w:pPr>
              <w:rPr>
                <w:rFonts w:ascii="Calibri" w:hAnsi="Calibri" w:cs="Calibri"/>
              </w:rPr>
            </w:pPr>
            <w:r w:rsidRPr="00A84A2E">
              <w:rPr>
                <w:rFonts w:ascii="Calibri" w:hAnsi="Calibri" w:cs="Calibri"/>
              </w:rPr>
              <w:t xml:space="preserve">                                     3,00 </w:t>
            </w:r>
          </w:p>
        </w:tc>
        <w:tc>
          <w:tcPr>
            <w:tcW w:w="988" w:type="dxa"/>
            <w:tcBorders>
              <w:top w:val="nil"/>
              <w:left w:val="nil"/>
              <w:bottom w:val="single" w:sz="4" w:space="0" w:color="auto"/>
              <w:right w:val="single" w:sz="4" w:space="0" w:color="auto"/>
            </w:tcBorders>
            <w:shd w:val="clear" w:color="auto" w:fill="auto"/>
            <w:noWrap/>
            <w:vAlign w:val="center"/>
            <w:hideMark/>
          </w:tcPr>
          <w:p w14:paraId="5BD88A44" w14:textId="77777777" w:rsidR="00333FB3" w:rsidRPr="00A84A2E" w:rsidRDefault="00333FB3" w:rsidP="00333FB3">
            <w:pPr>
              <w:jc w:val="center"/>
              <w:rPr>
                <w:rFonts w:ascii="Calibri" w:hAnsi="Calibri" w:cs="Calibri"/>
              </w:rPr>
            </w:pPr>
            <w:r w:rsidRPr="00A84A2E">
              <w:rPr>
                <w:rFonts w:ascii="Calibri" w:hAnsi="Calibri" w:cs="Calibri"/>
              </w:rPr>
              <w:t>15-oct-21</w:t>
            </w:r>
          </w:p>
        </w:tc>
        <w:tc>
          <w:tcPr>
            <w:tcW w:w="1202" w:type="dxa"/>
            <w:tcBorders>
              <w:top w:val="nil"/>
              <w:left w:val="nil"/>
              <w:bottom w:val="single" w:sz="4" w:space="0" w:color="auto"/>
              <w:right w:val="single" w:sz="4" w:space="0" w:color="auto"/>
            </w:tcBorders>
            <w:shd w:val="clear" w:color="auto" w:fill="auto"/>
            <w:noWrap/>
            <w:vAlign w:val="center"/>
            <w:hideMark/>
          </w:tcPr>
          <w:p w14:paraId="1D3D3D8E" w14:textId="77777777" w:rsidR="00333FB3" w:rsidRPr="00A84A2E" w:rsidRDefault="00333FB3" w:rsidP="00333FB3">
            <w:pPr>
              <w:jc w:val="center"/>
              <w:rPr>
                <w:rFonts w:ascii="Calibri" w:hAnsi="Calibri" w:cs="Calibri"/>
              </w:rPr>
            </w:pPr>
            <w:r w:rsidRPr="00A84A2E">
              <w:rPr>
                <w:rFonts w:ascii="Calibri" w:hAnsi="Calibri" w:cs="Calibri"/>
              </w:rPr>
              <w:t>15/01/2022</w:t>
            </w:r>
          </w:p>
        </w:tc>
        <w:tc>
          <w:tcPr>
            <w:tcW w:w="1447" w:type="dxa"/>
            <w:tcBorders>
              <w:top w:val="nil"/>
              <w:left w:val="nil"/>
              <w:bottom w:val="single" w:sz="4" w:space="0" w:color="auto"/>
              <w:right w:val="single" w:sz="4" w:space="0" w:color="auto"/>
            </w:tcBorders>
            <w:shd w:val="clear" w:color="auto" w:fill="auto"/>
            <w:noWrap/>
            <w:hideMark/>
          </w:tcPr>
          <w:p w14:paraId="516F24CF" w14:textId="005681B3" w:rsidR="00333FB3" w:rsidRPr="00A84A2E" w:rsidRDefault="00333FB3" w:rsidP="00333FB3">
            <w:pPr>
              <w:jc w:val="center"/>
              <w:rPr>
                <w:rFonts w:ascii="Calibri" w:hAnsi="Calibri" w:cs="Calibri"/>
              </w:rPr>
            </w:pPr>
            <w:proofErr w:type="spellStart"/>
            <w:r w:rsidRPr="00993C4C">
              <w:rPr>
                <w:rFonts w:ascii="Calibri" w:hAnsi="Calibri" w:cs="Calibri"/>
              </w:rPr>
              <w:t>BOYACA</w:t>
            </w:r>
            <w:proofErr w:type="spellEnd"/>
          </w:p>
        </w:tc>
        <w:tc>
          <w:tcPr>
            <w:tcW w:w="5220" w:type="dxa"/>
            <w:tcBorders>
              <w:top w:val="nil"/>
              <w:left w:val="nil"/>
              <w:bottom w:val="single" w:sz="4" w:space="0" w:color="auto"/>
              <w:right w:val="single" w:sz="4" w:space="0" w:color="auto"/>
            </w:tcBorders>
            <w:shd w:val="clear" w:color="auto" w:fill="auto"/>
            <w:hideMark/>
          </w:tcPr>
          <w:p w14:paraId="2FE40A31" w14:textId="0C0B253B" w:rsidR="00333FB3" w:rsidRPr="00A84A2E" w:rsidRDefault="00333FB3" w:rsidP="00333FB3">
            <w:pPr>
              <w:jc w:val="center"/>
              <w:rPr>
                <w:rFonts w:ascii="Calibri" w:hAnsi="Calibri" w:cs="Calibri"/>
              </w:rPr>
            </w:pPr>
            <w:r w:rsidRPr="00BF5BE6">
              <w:rPr>
                <w:rFonts w:ascii="Calibri" w:hAnsi="Calibri" w:cs="Calibri"/>
              </w:rPr>
              <w:t>Suministro</w:t>
            </w:r>
            <w:r w:rsidRPr="00A84A2E">
              <w:rPr>
                <w:rFonts w:ascii="Calibri" w:hAnsi="Calibri" w:cs="Calibri"/>
              </w:rPr>
              <w:t xml:space="preserve"> de maquinaria a todo costo, mediante horas maquinas trabajadas contabilizadas por </w:t>
            </w:r>
            <w:r w:rsidRPr="00BF5BE6">
              <w:rPr>
                <w:rFonts w:ascii="Calibri" w:hAnsi="Calibri" w:cs="Calibri"/>
              </w:rPr>
              <w:t>hodómetro</w:t>
            </w:r>
            <w:r w:rsidRPr="00A84A2E">
              <w:rPr>
                <w:rFonts w:ascii="Calibri" w:hAnsi="Calibri" w:cs="Calibri"/>
              </w:rPr>
              <w:t xml:space="preserve">, no </w:t>
            </w:r>
            <w:r w:rsidRPr="00BF5BE6">
              <w:rPr>
                <w:rFonts w:ascii="Calibri" w:hAnsi="Calibri" w:cs="Calibri"/>
              </w:rPr>
              <w:t>incluye</w:t>
            </w:r>
            <w:r w:rsidRPr="00A84A2E">
              <w:rPr>
                <w:rFonts w:ascii="Calibri" w:hAnsi="Calibri" w:cs="Calibri"/>
              </w:rPr>
              <w:t xml:space="preserve"> operador</w:t>
            </w:r>
          </w:p>
        </w:tc>
      </w:tr>
      <w:tr w:rsidR="00333FB3" w:rsidRPr="00A84A2E" w14:paraId="4030C5FC" w14:textId="77777777" w:rsidTr="006766B9">
        <w:trPr>
          <w:trHeight w:val="900"/>
        </w:trPr>
        <w:tc>
          <w:tcPr>
            <w:tcW w:w="1493" w:type="dxa"/>
            <w:tcBorders>
              <w:top w:val="nil"/>
              <w:left w:val="single" w:sz="4" w:space="0" w:color="auto"/>
              <w:bottom w:val="single" w:sz="4" w:space="0" w:color="auto"/>
              <w:right w:val="single" w:sz="4" w:space="0" w:color="auto"/>
            </w:tcBorders>
            <w:shd w:val="clear" w:color="auto" w:fill="auto"/>
            <w:noWrap/>
            <w:vAlign w:val="center"/>
            <w:hideMark/>
          </w:tcPr>
          <w:p w14:paraId="5BB091F0" w14:textId="77777777" w:rsidR="00333FB3" w:rsidRPr="00A84A2E" w:rsidRDefault="00333FB3" w:rsidP="00333FB3">
            <w:pPr>
              <w:jc w:val="center"/>
              <w:rPr>
                <w:rFonts w:ascii="Calibri" w:hAnsi="Calibri" w:cs="Calibri"/>
              </w:rPr>
            </w:pPr>
            <w:r w:rsidRPr="00A84A2E">
              <w:rPr>
                <w:rFonts w:ascii="Calibri" w:hAnsi="Calibri" w:cs="Calibri"/>
              </w:rPr>
              <w:t>13</w:t>
            </w:r>
          </w:p>
        </w:tc>
        <w:tc>
          <w:tcPr>
            <w:tcW w:w="1916" w:type="dxa"/>
            <w:tcBorders>
              <w:top w:val="nil"/>
              <w:left w:val="nil"/>
              <w:bottom w:val="single" w:sz="4" w:space="0" w:color="auto"/>
              <w:right w:val="single" w:sz="4" w:space="0" w:color="auto"/>
            </w:tcBorders>
            <w:shd w:val="clear" w:color="auto" w:fill="auto"/>
            <w:vAlign w:val="center"/>
            <w:hideMark/>
          </w:tcPr>
          <w:p w14:paraId="1FDB9974" w14:textId="77777777" w:rsidR="00333FB3" w:rsidRPr="00A84A2E" w:rsidRDefault="00333FB3" w:rsidP="00333FB3">
            <w:pPr>
              <w:rPr>
                <w:rFonts w:ascii="Calibri" w:hAnsi="Calibri" w:cs="Calibri"/>
              </w:rPr>
            </w:pPr>
            <w:r w:rsidRPr="00A84A2E">
              <w:rPr>
                <w:rFonts w:ascii="Calibri" w:hAnsi="Calibri" w:cs="Calibri"/>
              </w:rPr>
              <w:t xml:space="preserve"> Suministro de Terminadora de Asfalto</w:t>
            </w:r>
          </w:p>
        </w:tc>
        <w:tc>
          <w:tcPr>
            <w:tcW w:w="1533" w:type="dxa"/>
            <w:tcBorders>
              <w:top w:val="nil"/>
              <w:left w:val="nil"/>
              <w:bottom w:val="single" w:sz="4" w:space="0" w:color="auto"/>
              <w:right w:val="single" w:sz="4" w:space="0" w:color="auto"/>
            </w:tcBorders>
            <w:shd w:val="clear" w:color="auto" w:fill="auto"/>
            <w:noWrap/>
            <w:vAlign w:val="center"/>
            <w:hideMark/>
          </w:tcPr>
          <w:p w14:paraId="469AB4E2" w14:textId="77777777" w:rsidR="00333FB3" w:rsidRPr="00A84A2E" w:rsidRDefault="00333FB3" w:rsidP="00333FB3">
            <w:pPr>
              <w:jc w:val="center"/>
              <w:rPr>
                <w:rFonts w:ascii="Calibri" w:hAnsi="Calibri" w:cs="Calibri"/>
              </w:rPr>
            </w:pPr>
            <w:r w:rsidRPr="00A84A2E">
              <w:rPr>
                <w:rFonts w:ascii="Calibri" w:hAnsi="Calibri" w:cs="Calibri"/>
              </w:rPr>
              <w:t xml:space="preserve"> $                84.000.000,00 </w:t>
            </w:r>
          </w:p>
        </w:tc>
        <w:tc>
          <w:tcPr>
            <w:tcW w:w="1174" w:type="dxa"/>
            <w:tcBorders>
              <w:top w:val="nil"/>
              <w:left w:val="nil"/>
              <w:bottom w:val="single" w:sz="4" w:space="0" w:color="auto"/>
              <w:right w:val="single" w:sz="4" w:space="0" w:color="auto"/>
            </w:tcBorders>
            <w:shd w:val="clear" w:color="auto" w:fill="auto"/>
            <w:vAlign w:val="center"/>
            <w:hideMark/>
          </w:tcPr>
          <w:p w14:paraId="381A0F5A" w14:textId="77777777" w:rsidR="00333FB3" w:rsidRPr="00A84A2E" w:rsidRDefault="00333FB3" w:rsidP="00333FB3">
            <w:pPr>
              <w:jc w:val="center"/>
              <w:rPr>
                <w:rFonts w:ascii="Calibri" w:hAnsi="Calibri" w:cs="Calibri"/>
              </w:rPr>
            </w:pPr>
            <w:r w:rsidRPr="00A84A2E">
              <w:rPr>
                <w:rFonts w:ascii="Calibri" w:hAnsi="Calibri" w:cs="Calibri"/>
              </w:rPr>
              <w:t xml:space="preserve"> Contrato de Alquiler </w:t>
            </w:r>
          </w:p>
        </w:tc>
        <w:tc>
          <w:tcPr>
            <w:tcW w:w="1431" w:type="dxa"/>
            <w:tcBorders>
              <w:top w:val="nil"/>
              <w:left w:val="nil"/>
              <w:bottom w:val="single" w:sz="4" w:space="0" w:color="auto"/>
              <w:right w:val="single" w:sz="4" w:space="0" w:color="auto"/>
            </w:tcBorders>
            <w:shd w:val="clear" w:color="auto" w:fill="auto"/>
            <w:vAlign w:val="center"/>
            <w:hideMark/>
          </w:tcPr>
          <w:p w14:paraId="5ACBD3F3" w14:textId="77777777" w:rsidR="00333FB3" w:rsidRPr="00A84A2E" w:rsidRDefault="00333FB3" w:rsidP="00333FB3">
            <w:pPr>
              <w:jc w:val="center"/>
              <w:rPr>
                <w:rFonts w:ascii="Calibri" w:hAnsi="Calibri" w:cs="Calibri"/>
              </w:rPr>
            </w:pPr>
            <w:r w:rsidRPr="00A84A2E">
              <w:rPr>
                <w:rFonts w:ascii="Calibri" w:hAnsi="Calibri" w:cs="Calibri"/>
              </w:rPr>
              <w:t>EQUIPOS HERRERA DURAN</w:t>
            </w:r>
          </w:p>
        </w:tc>
        <w:tc>
          <w:tcPr>
            <w:tcW w:w="1157" w:type="dxa"/>
            <w:tcBorders>
              <w:top w:val="nil"/>
              <w:left w:val="nil"/>
              <w:bottom w:val="single" w:sz="4" w:space="0" w:color="auto"/>
              <w:right w:val="single" w:sz="4" w:space="0" w:color="auto"/>
            </w:tcBorders>
            <w:shd w:val="clear" w:color="auto" w:fill="auto"/>
            <w:noWrap/>
            <w:vAlign w:val="center"/>
            <w:hideMark/>
          </w:tcPr>
          <w:p w14:paraId="588EEC77" w14:textId="77777777" w:rsidR="00333FB3" w:rsidRPr="00A84A2E" w:rsidRDefault="00333FB3" w:rsidP="00333FB3">
            <w:pPr>
              <w:rPr>
                <w:rFonts w:ascii="Calibri" w:hAnsi="Calibri" w:cs="Calibri"/>
              </w:rPr>
            </w:pPr>
            <w:r w:rsidRPr="00A84A2E">
              <w:rPr>
                <w:rFonts w:ascii="Calibri" w:hAnsi="Calibri" w:cs="Calibri"/>
              </w:rPr>
              <w:t xml:space="preserve">                                     3,00 </w:t>
            </w:r>
          </w:p>
        </w:tc>
        <w:tc>
          <w:tcPr>
            <w:tcW w:w="988" w:type="dxa"/>
            <w:tcBorders>
              <w:top w:val="nil"/>
              <w:left w:val="nil"/>
              <w:bottom w:val="single" w:sz="4" w:space="0" w:color="auto"/>
              <w:right w:val="single" w:sz="4" w:space="0" w:color="auto"/>
            </w:tcBorders>
            <w:shd w:val="clear" w:color="auto" w:fill="auto"/>
            <w:noWrap/>
            <w:vAlign w:val="center"/>
            <w:hideMark/>
          </w:tcPr>
          <w:p w14:paraId="7E126D3D" w14:textId="77777777" w:rsidR="00333FB3" w:rsidRPr="00A84A2E" w:rsidRDefault="00333FB3" w:rsidP="00333FB3">
            <w:pPr>
              <w:jc w:val="center"/>
              <w:rPr>
                <w:rFonts w:ascii="Calibri" w:hAnsi="Calibri" w:cs="Calibri"/>
              </w:rPr>
            </w:pPr>
            <w:r w:rsidRPr="00A84A2E">
              <w:rPr>
                <w:rFonts w:ascii="Calibri" w:hAnsi="Calibri" w:cs="Calibri"/>
              </w:rPr>
              <w:t>15-oct-21</w:t>
            </w:r>
          </w:p>
        </w:tc>
        <w:tc>
          <w:tcPr>
            <w:tcW w:w="1202" w:type="dxa"/>
            <w:tcBorders>
              <w:top w:val="nil"/>
              <w:left w:val="nil"/>
              <w:bottom w:val="single" w:sz="4" w:space="0" w:color="auto"/>
              <w:right w:val="single" w:sz="4" w:space="0" w:color="auto"/>
            </w:tcBorders>
            <w:shd w:val="clear" w:color="auto" w:fill="auto"/>
            <w:noWrap/>
            <w:vAlign w:val="center"/>
            <w:hideMark/>
          </w:tcPr>
          <w:p w14:paraId="23F5BF76" w14:textId="77777777" w:rsidR="00333FB3" w:rsidRPr="00A84A2E" w:rsidRDefault="00333FB3" w:rsidP="00333FB3">
            <w:pPr>
              <w:jc w:val="center"/>
              <w:rPr>
                <w:rFonts w:ascii="Calibri" w:hAnsi="Calibri" w:cs="Calibri"/>
              </w:rPr>
            </w:pPr>
            <w:r w:rsidRPr="00A84A2E">
              <w:rPr>
                <w:rFonts w:ascii="Calibri" w:hAnsi="Calibri" w:cs="Calibri"/>
              </w:rPr>
              <w:t>15/01/2022</w:t>
            </w:r>
          </w:p>
        </w:tc>
        <w:tc>
          <w:tcPr>
            <w:tcW w:w="1447" w:type="dxa"/>
            <w:tcBorders>
              <w:top w:val="nil"/>
              <w:left w:val="nil"/>
              <w:bottom w:val="single" w:sz="4" w:space="0" w:color="auto"/>
              <w:right w:val="single" w:sz="4" w:space="0" w:color="auto"/>
            </w:tcBorders>
            <w:shd w:val="clear" w:color="auto" w:fill="auto"/>
            <w:noWrap/>
            <w:hideMark/>
          </w:tcPr>
          <w:p w14:paraId="25BEE6EA" w14:textId="34FB6F62" w:rsidR="00333FB3" w:rsidRPr="00A84A2E" w:rsidRDefault="00333FB3" w:rsidP="00333FB3">
            <w:pPr>
              <w:jc w:val="center"/>
              <w:rPr>
                <w:rFonts w:ascii="Calibri" w:hAnsi="Calibri" w:cs="Calibri"/>
              </w:rPr>
            </w:pPr>
            <w:proofErr w:type="spellStart"/>
            <w:r w:rsidRPr="00993C4C">
              <w:rPr>
                <w:rFonts w:ascii="Calibri" w:hAnsi="Calibri" w:cs="Calibri"/>
              </w:rPr>
              <w:t>BOYACA</w:t>
            </w:r>
            <w:proofErr w:type="spellEnd"/>
          </w:p>
        </w:tc>
        <w:tc>
          <w:tcPr>
            <w:tcW w:w="5220" w:type="dxa"/>
            <w:tcBorders>
              <w:top w:val="nil"/>
              <w:left w:val="nil"/>
              <w:bottom w:val="single" w:sz="4" w:space="0" w:color="auto"/>
              <w:right w:val="single" w:sz="4" w:space="0" w:color="auto"/>
            </w:tcBorders>
            <w:shd w:val="clear" w:color="auto" w:fill="auto"/>
            <w:hideMark/>
          </w:tcPr>
          <w:p w14:paraId="27AD58B4" w14:textId="71C8E632" w:rsidR="00333FB3" w:rsidRPr="00A84A2E" w:rsidRDefault="00333FB3" w:rsidP="00333FB3">
            <w:pPr>
              <w:jc w:val="center"/>
              <w:rPr>
                <w:rFonts w:ascii="Calibri" w:hAnsi="Calibri" w:cs="Calibri"/>
              </w:rPr>
            </w:pPr>
            <w:r w:rsidRPr="00BF5BE6">
              <w:rPr>
                <w:rFonts w:ascii="Calibri" w:hAnsi="Calibri" w:cs="Calibri"/>
              </w:rPr>
              <w:t>Suministro</w:t>
            </w:r>
            <w:r w:rsidRPr="00A84A2E">
              <w:rPr>
                <w:rFonts w:ascii="Calibri" w:hAnsi="Calibri" w:cs="Calibri"/>
              </w:rPr>
              <w:t xml:space="preserve"> de maquinaria a todo costo, mediante horas maquinas trabajadas contabilizadas por </w:t>
            </w:r>
            <w:r w:rsidRPr="00BF5BE6">
              <w:rPr>
                <w:rFonts w:ascii="Calibri" w:hAnsi="Calibri" w:cs="Calibri"/>
              </w:rPr>
              <w:t>hodómetro</w:t>
            </w:r>
            <w:r w:rsidRPr="00A84A2E">
              <w:rPr>
                <w:rFonts w:ascii="Calibri" w:hAnsi="Calibri" w:cs="Calibri"/>
              </w:rPr>
              <w:t xml:space="preserve">, no </w:t>
            </w:r>
            <w:r w:rsidRPr="00BF5BE6">
              <w:rPr>
                <w:rFonts w:ascii="Calibri" w:hAnsi="Calibri" w:cs="Calibri"/>
              </w:rPr>
              <w:t>incluye</w:t>
            </w:r>
            <w:r w:rsidRPr="00A84A2E">
              <w:rPr>
                <w:rFonts w:ascii="Calibri" w:hAnsi="Calibri" w:cs="Calibri"/>
              </w:rPr>
              <w:t xml:space="preserve"> operador</w:t>
            </w:r>
          </w:p>
        </w:tc>
      </w:tr>
    </w:tbl>
    <w:p w14:paraId="704E72C0" w14:textId="6B54CC71" w:rsidR="002D5CEC" w:rsidRDefault="002D5CEC" w:rsidP="00944813">
      <w:pPr>
        <w:ind w:left="708" w:hanging="708"/>
        <w:rPr>
          <w:rFonts w:ascii="Arial" w:eastAsiaTheme="majorEastAsia" w:hAnsi="Arial" w:cs="Arial"/>
          <w:b/>
        </w:rPr>
      </w:pPr>
    </w:p>
    <w:p w14:paraId="116109FF" w14:textId="77777777" w:rsidR="00466EFF" w:rsidRDefault="00466EFF" w:rsidP="00944813">
      <w:pPr>
        <w:ind w:left="708" w:hanging="708"/>
        <w:rPr>
          <w:rFonts w:ascii="Arial" w:eastAsiaTheme="majorEastAsia" w:hAnsi="Arial" w:cs="Arial"/>
          <w:b/>
        </w:rPr>
      </w:pPr>
    </w:p>
    <w:p w14:paraId="52C92E23" w14:textId="77777777" w:rsidR="00466EFF" w:rsidRPr="00581FFA" w:rsidRDefault="00466EFF" w:rsidP="00944813">
      <w:pPr>
        <w:ind w:left="708" w:hanging="708"/>
        <w:rPr>
          <w:rFonts w:ascii="Arial" w:eastAsiaTheme="majorEastAsia" w:hAnsi="Arial" w:cs="Arial"/>
          <w:b/>
        </w:rPr>
      </w:pPr>
    </w:p>
    <w:p w14:paraId="2F33E993" w14:textId="75947874" w:rsidR="0086273C" w:rsidRDefault="0086273C" w:rsidP="00944813">
      <w:pPr>
        <w:ind w:left="708" w:hanging="708"/>
        <w:rPr>
          <w:rFonts w:ascii="Arial" w:eastAsiaTheme="majorEastAsia" w:hAnsi="Arial" w:cs="Arial"/>
          <w:b/>
        </w:rPr>
      </w:pPr>
    </w:p>
    <w:p w14:paraId="2CECE39E" w14:textId="77777777" w:rsidR="00333FB3" w:rsidRDefault="00333FB3" w:rsidP="00944813">
      <w:pPr>
        <w:ind w:left="708" w:hanging="708"/>
        <w:rPr>
          <w:rFonts w:ascii="Arial" w:eastAsiaTheme="majorEastAsia" w:hAnsi="Arial" w:cs="Arial"/>
          <w:b/>
        </w:rPr>
      </w:pPr>
    </w:p>
    <w:tbl>
      <w:tblPr>
        <w:tblW w:w="18696" w:type="dxa"/>
        <w:tblCellMar>
          <w:left w:w="70" w:type="dxa"/>
          <w:right w:w="70" w:type="dxa"/>
        </w:tblCellMar>
        <w:tblLook w:val="04A0" w:firstRow="1" w:lastRow="0" w:firstColumn="1" w:lastColumn="0" w:noHBand="0" w:noVBand="1"/>
      </w:tblPr>
      <w:tblGrid>
        <w:gridCol w:w="1933"/>
        <w:gridCol w:w="1958"/>
        <w:gridCol w:w="1985"/>
        <w:gridCol w:w="1520"/>
        <w:gridCol w:w="1853"/>
        <w:gridCol w:w="1498"/>
        <w:gridCol w:w="1279"/>
        <w:gridCol w:w="1556"/>
        <w:gridCol w:w="1304"/>
        <w:gridCol w:w="3810"/>
      </w:tblGrid>
      <w:tr w:rsidR="00D45880" w14:paraId="616392FC" w14:textId="77777777" w:rsidTr="00D45880">
        <w:trPr>
          <w:trHeight w:val="173"/>
        </w:trPr>
        <w:tc>
          <w:tcPr>
            <w:tcW w:w="1933" w:type="dxa"/>
            <w:tcBorders>
              <w:top w:val="nil"/>
              <w:left w:val="nil"/>
              <w:bottom w:val="nil"/>
              <w:right w:val="nil"/>
            </w:tcBorders>
            <w:shd w:val="clear" w:color="auto" w:fill="auto"/>
            <w:noWrap/>
            <w:vAlign w:val="center"/>
            <w:hideMark/>
          </w:tcPr>
          <w:p w14:paraId="3AE5E934" w14:textId="77777777" w:rsidR="00333FB3" w:rsidRDefault="00333FB3"/>
        </w:tc>
        <w:tc>
          <w:tcPr>
            <w:tcW w:w="1958" w:type="dxa"/>
            <w:tcBorders>
              <w:top w:val="nil"/>
              <w:left w:val="nil"/>
              <w:bottom w:val="nil"/>
              <w:right w:val="nil"/>
            </w:tcBorders>
            <w:shd w:val="clear" w:color="auto" w:fill="auto"/>
            <w:noWrap/>
            <w:vAlign w:val="bottom"/>
            <w:hideMark/>
          </w:tcPr>
          <w:p w14:paraId="21304CCE" w14:textId="5A0A091F" w:rsidR="00333FB3" w:rsidRDefault="00333FB3">
            <w:pPr>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73600" behindDoc="0" locked="0" layoutInCell="1" allowOverlap="1" wp14:anchorId="1F4F2908" wp14:editId="65E9EBDA">
                  <wp:simplePos x="0" y="0"/>
                  <wp:positionH relativeFrom="column">
                    <wp:posOffset>104775</wp:posOffset>
                  </wp:positionH>
                  <wp:positionV relativeFrom="paragraph">
                    <wp:posOffset>0</wp:posOffset>
                  </wp:positionV>
                  <wp:extent cx="1571625" cy="1543050"/>
                  <wp:effectExtent l="0" t="0" r="0" b="0"/>
                  <wp:wrapNone/>
                  <wp:docPr id="32" name="Imagen 3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0893" cy="15495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1001" w:type="dxa"/>
              <w:tblCellSpacing w:w="0" w:type="dxa"/>
              <w:tblCellMar>
                <w:left w:w="0" w:type="dxa"/>
                <w:right w:w="0" w:type="dxa"/>
              </w:tblCellMar>
              <w:tblLook w:val="04A0" w:firstRow="1" w:lastRow="0" w:firstColumn="1" w:lastColumn="0" w:noHBand="0" w:noVBand="1"/>
            </w:tblPr>
            <w:tblGrid>
              <w:gridCol w:w="1001"/>
            </w:tblGrid>
            <w:tr w:rsidR="00333FB3" w14:paraId="5DF97537" w14:textId="77777777" w:rsidTr="00D45880">
              <w:trPr>
                <w:trHeight w:val="173"/>
                <w:tblCellSpacing w:w="0" w:type="dxa"/>
              </w:trPr>
              <w:tc>
                <w:tcPr>
                  <w:tcW w:w="1001" w:type="dxa"/>
                  <w:tcBorders>
                    <w:top w:val="nil"/>
                    <w:left w:val="nil"/>
                    <w:bottom w:val="nil"/>
                    <w:right w:val="nil"/>
                  </w:tcBorders>
                  <w:shd w:val="clear" w:color="auto" w:fill="auto"/>
                  <w:vAlign w:val="center"/>
                  <w:hideMark/>
                </w:tcPr>
                <w:p w14:paraId="54FF374D" w14:textId="77777777" w:rsidR="00333FB3" w:rsidRDefault="00333FB3">
                  <w:pPr>
                    <w:rPr>
                      <w:rFonts w:ascii="Calibri" w:hAnsi="Calibri" w:cs="Calibri"/>
                      <w:color w:val="000000"/>
                      <w:sz w:val="22"/>
                      <w:szCs w:val="22"/>
                    </w:rPr>
                  </w:pPr>
                </w:p>
              </w:tc>
            </w:tr>
          </w:tbl>
          <w:p w14:paraId="46129C91" w14:textId="77777777" w:rsidR="00333FB3" w:rsidRDefault="00333FB3">
            <w:pPr>
              <w:rPr>
                <w:rFonts w:ascii="Calibri" w:hAnsi="Calibri" w:cs="Calibri"/>
                <w:color w:val="000000"/>
                <w:sz w:val="22"/>
                <w:szCs w:val="22"/>
              </w:rPr>
            </w:pPr>
          </w:p>
        </w:tc>
        <w:tc>
          <w:tcPr>
            <w:tcW w:w="1985" w:type="dxa"/>
            <w:tcBorders>
              <w:top w:val="nil"/>
              <w:left w:val="nil"/>
              <w:bottom w:val="nil"/>
              <w:right w:val="nil"/>
            </w:tcBorders>
            <w:shd w:val="clear" w:color="auto" w:fill="auto"/>
            <w:noWrap/>
            <w:vAlign w:val="bottom"/>
            <w:hideMark/>
          </w:tcPr>
          <w:p w14:paraId="530D3B7E" w14:textId="77777777" w:rsidR="00333FB3" w:rsidRDefault="00333FB3">
            <w:pPr>
              <w:rPr>
                <w:sz w:val="20"/>
                <w:szCs w:val="20"/>
              </w:rPr>
            </w:pPr>
          </w:p>
        </w:tc>
        <w:tc>
          <w:tcPr>
            <w:tcW w:w="1520" w:type="dxa"/>
            <w:tcBorders>
              <w:top w:val="nil"/>
              <w:left w:val="nil"/>
              <w:bottom w:val="nil"/>
              <w:right w:val="nil"/>
            </w:tcBorders>
            <w:shd w:val="clear" w:color="auto" w:fill="auto"/>
            <w:noWrap/>
            <w:vAlign w:val="bottom"/>
            <w:hideMark/>
          </w:tcPr>
          <w:p w14:paraId="3DB0424A" w14:textId="77777777" w:rsidR="00333FB3" w:rsidRDefault="00333FB3">
            <w:pPr>
              <w:rPr>
                <w:sz w:val="20"/>
                <w:szCs w:val="20"/>
              </w:rPr>
            </w:pPr>
          </w:p>
        </w:tc>
        <w:tc>
          <w:tcPr>
            <w:tcW w:w="1853" w:type="dxa"/>
            <w:tcBorders>
              <w:top w:val="nil"/>
              <w:left w:val="nil"/>
              <w:bottom w:val="nil"/>
              <w:right w:val="nil"/>
            </w:tcBorders>
            <w:shd w:val="clear" w:color="auto" w:fill="auto"/>
            <w:vAlign w:val="center"/>
            <w:hideMark/>
          </w:tcPr>
          <w:p w14:paraId="2DEBF1D7" w14:textId="77777777" w:rsidR="00333FB3" w:rsidRDefault="00333FB3">
            <w:pPr>
              <w:rPr>
                <w:sz w:val="20"/>
                <w:szCs w:val="20"/>
              </w:rPr>
            </w:pPr>
          </w:p>
        </w:tc>
        <w:tc>
          <w:tcPr>
            <w:tcW w:w="1498" w:type="dxa"/>
            <w:tcBorders>
              <w:top w:val="nil"/>
              <w:left w:val="nil"/>
              <w:bottom w:val="nil"/>
              <w:right w:val="nil"/>
            </w:tcBorders>
            <w:shd w:val="clear" w:color="auto" w:fill="auto"/>
            <w:noWrap/>
            <w:vAlign w:val="center"/>
            <w:hideMark/>
          </w:tcPr>
          <w:p w14:paraId="4FA9A098" w14:textId="77777777" w:rsidR="00333FB3" w:rsidRDefault="00333FB3">
            <w:pPr>
              <w:jc w:val="center"/>
              <w:rPr>
                <w:sz w:val="20"/>
                <w:szCs w:val="20"/>
              </w:rPr>
            </w:pPr>
          </w:p>
        </w:tc>
        <w:tc>
          <w:tcPr>
            <w:tcW w:w="1279" w:type="dxa"/>
            <w:tcBorders>
              <w:top w:val="nil"/>
              <w:left w:val="nil"/>
              <w:bottom w:val="nil"/>
              <w:right w:val="nil"/>
            </w:tcBorders>
            <w:shd w:val="clear" w:color="auto" w:fill="auto"/>
            <w:noWrap/>
            <w:vAlign w:val="center"/>
            <w:hideMark/>
          </w:tcPr>
          <w:p w14:paraId="3982B8BE" w14:textId="77777777" w:rsidR="00333FB3" w:rsidRDefault="00333FB3">
            <w:pPr>
              <w:jc w:val="center"/>
              <w:rPr>
                <w:sz w:val="20"/>
                <w:szCs w:val="20"/>
              </w:rPr>
            </w:pPr>
          </w:p>
        </w:tc>
        <w:tc>
          <w:tcPr>
            <w:tcW w:w="1556" w:type="dxa"/>
            <w:tcBorders>
              <w:top w:val="nil"/>
              <w:left w:val="nil"/>
              <w:bottom w:val="nil"/>
              <w:right w:val="nil"/>
            </w:tcBorders>
            <w:shd w:val="clear" w:color="auto" w:fill="auto"/>
            <w:noWrap/>
            <w:vAlign w:val="center"/>
            <w:hideMark/>
          </w:tcPr>
          <w:p w14:paraId="66F61C79" w14:textId="77777777" w:rsidR="00333FB3" w:rsidRDefault="00333FB3">
            <w:pPr>
              <w:jc w:val="center"/>
              <w:rPr>
                <w:sz w:val="20"/>
                <w:szCs w:val="20"/>
              </w:rPr>
            </w:pPr>
          </w:p>
        </w:tc>
        <w:tc>
          <w:tcPr>
            <w:tcW w:w="1304" w:type="dxa"/>
            <w:tcBorders>
              <w:top w:val="nil"/>
              <w:left w:val="nil"/>
              <w:bottom w:val="nil"/>
              <w:right w:val="nil"/>
            </w:tcBorders>
            <w:shd w:val="clear" w:color="auto" w:fill="auto"/>
            <w:noWrap/>
            <w:vAlign w:val="center"/>
            <w:hideMark/>
          </w:tcPr>
          <w:p w14:paraId="0AAF4ACB" w14:textId="77777777" w:rsidR="00333FB3" w:rsidRDefault="00333FB3">
            <w:pPr>
              <w:jc w:val="center"/>
              <w:rPr>
                <w:sz w:val="20"/>
                <w:szCs w:val="20"/>
              </w:rPr>
            </w:pPr>
          </w:p>
        </w:tc>
        <w:tc>
          <w:tcPr>
            <w:tcW w:w="3810" w:type="dxa"/>
            <w:tcBorders>
              <w:top w:val="nil"/>
              <w:left w:val="nil"/>
              <w:bottom w:val="nil"/>
              <w:right w:val="nil"/>
            </w:tcBorders>
            <w:shd w:val="clear" w:color="auto" w:fill="auto"/>
            <w:noWrap/>
            <w:vAlign w:val="center"/>
            <w:hideMark/>
          </w:tcPr>
          <w:p w14:paraId="01D4F264" w14:textId="77777777" w:rsidR="00333FB3" w:rsidRDefault="00333FB3">
            <w:pPr>
              <w:jc w:val="center"/>
              <w:rPr>
                <w:sz w:val="20"/>
                <w:szCs w:val="20"/>
              </w:rPr>
            </w:pPr>
          </w:p>
        </w:tc>
      </w:tr>
      <w:tr w:rsidR="00D45880" w14:paraId="40BD0647" w14:textId="77777777" w:rsidTr="00D45880">
        <w:trPr>
          <w:trHeight w:val="173"/>
        </w:trPr>
        <w:tc>
          <w:tcPr>
            <w:tcW w:w="1933" w:type="dxa"/>
            <w:tcBorders>
              <w:top w:val="nil"/>
              <w:left w:val="nil"/>
              <w:bottom w:val="nil"/>
              <w:right w:val="nil"/>
            </w:tcBorders>
            <w:shd w:val="clear" w:color="auto" w:fill="auto"/>
            <w:noWrap/>
            <w:vAlign w:val="center"/>
            <w:hideMark/>
          </w:tcPr>
          <w:p w14:paraId="440AB147" w14:textId="77777777" w:rsidR="00333FB3" w:rsidRDefault="00333FB3">
            <w:pPr>
              <w:rPr>
                <w:sz w:val="20"/>
                <w:szCs w:val="20"/>
              </w:rPr>
            </w:pPr>
          </w:p>
        </w:tc>
        <w:tc>
          <w:tcPr>
            <w:tcW w:w="1958" w:type="dxa"/>
            <w:tcBorders>
              <w:top w:val="nil"/>
              <w:left w:val="nil"/>
              <w:bottom w:val="nil"/>
              <w:right w:val="nil"/>
            </w:tcBorders>
            <w:shd w:val="clear" w:color="auto" w:fill="auto"/>
            <w:vAlign w:val="center"/>
            <w:hideMark/>
          </w:tcPr>
          <w:p w14:paraId="693FD891" w14:textId="77777777" w:rsidR="00333FB3" w:rsidRDefault="00333FB3">
            <w:pPr>
              <w:jc w:val="center"/>
              <w:rPr>
                <w:sz w:val="20"/>
                <w:szCs w:val="20"/>
              </w:rPr>
            </w:pPr>
          </w:p>
        </w:tc>
        <w:tc>
          <w:tcPr>
            <w:tcW w:w="1985" w:type="dxa"/>
            <w:tcBorders>
              <w:top w:val="nil"/>
              <w:left w:val="nil"/>
              <w:bottom w:val="nil"/>
              <w:right w:val="nil"/>
            </w:tcBorders>
            <w:shd w:val="clear" w:color="auto" w:fill="auto"/>
            <w:noWrap/>
            <w:vAlign w:val="bottom"/>
            <w:hideMark/>
          </w:tcPr>
          <w:p w14:paraId="51642278" w14:textId="77777777" w:rsidR="00333FB3" w:rsidRDefault="00333FB3">
            <w:pPr>
              <w:rPr>
                <w:sz w:val="20"/>
                <w:szCs w:val="20"/>
              </w:rPr>
            </w:pPr>
          </w:p>
        </w:tc>
        <w:tc>
          <w:tcPr>
            <w:tcW w:w="1520" w:type="dxa"/>
            <w:tcBorders>
              <w:top w:val="nil"/>
              <w:left w:val="nil"/>
              <w:bottom w:val="nil"/>
              <w:right w:val="nil"/>
            </w:tcBorders>
            <w:shd w:val="clear" w:color="auto" w:fill="auto"/>
            <w:noWrap/>
            <w:vAlign w:val="bottom"/>
            <w:hideMark/>
          </w:tcPr>
          <w:p w14:paraId="098B2FBC" w14:textId="77777777" w:rsidR="00333FB3" w:rsidRDefault="00333FB3">
            <w:pPr>
              <w:rPr>
                <w:sz w:val="20"/>
                <w:szCs w:val="20"/>
              </w:rPr>
            </w:pPr>
          </w:p>
        </w:tc>
        <w:tc>
          <w:tcPr>
            <w:tcW w:w="1853" w:type="dxa"/>
            <w:tcBorders>
              <w:top w:val="nil"/>
              <w:left w:val="nil"/>
              <w:bottom w:val="nil"/>
              <w:right w:val="nil"/>
            </w:tcBorders>
            <w:shd w:val="clear" w:color="auto" w:fill="auto"/>
            <w:vAlign w:val="center"/>
            <w:hideMark/>
          </w:tcPr>
          <w:p w14:paraId="3BB3067B" w14:textId="77777777" w:rsidR="00333FB3" w:rsidRDefault="00333FB3">
            <w:pPr>
              <w:rPr>
                <w:sz w:val="20"/>
                <w:szCs w:val="20"/>
              </w:rPr>
            </w:pPr>
          </w:p>
        </w:tc>
        <w:tc>
          <w:tcPr>
            <w:tcW w:w="1498" w:type="dxa"/>
            <w:tcBorders>
              <w:top w:val="nil"/>
              <w:left w:val="nil"/>
              <w:bottom w:val="nil"/>
              <w:right w:val="nil"/>
            </w:tcBorders>
            <w:shd w:val="clear" w:color="auto" w:fill="auto"/>
            <w:noWrap/>
            <w:vAlign w:val="center"/>
            <w:hideMark/>
          </w:tcPr>
          <w:p w14:paraId="5E0C6596" w14:textId="77777777" w:rsidR="00333FB3" w:rsidRDefault="00333FB3">
            <w:pPr>
              <w:jc w:val="center"/>
              <w:rPr>
                <w:sz w:val="20"/>
                <w:szCs w:val="20"/>
              </w:rPr>
            </w:pPr>
          </w:p>
        </w:tc>
        <w:tc>
          <w:tcPr>
            <w:tcW w:w="1279" w:type="dxa"/>
            <w:tcBorders>
              <w:top w:val="nil"/>
              <w:left w:val="nil"/>
              <w:bottom w:val="nil"/>
              <w:right w:val="nil"/>
            </w:tcBorders>
            <w:shd w:val="clear" w:color="auto" w:fill="auto"/>
            <w:noWrap/>
            <w:vAlign w:val="center"/>
            <w:hideMark/>
          </w:tcPr>
          <w:p w14:paraId="1CA22195" w14:textId="77777777" w:rsidR="00333FB3" w:rsidRDefault="00333FB3">
            <w:pPr>
              <w:jc w:val="center"/>
              <w:rPr>
                <w:sz w:val="20"/>
                <w:szCs w:val="20"/>
              </w:rPr>
            </w:pPr>
          </w:p>
        </w:tc>
        <w:tc>
          <w:tcPr>
            <w:tcW w:w="1556" w:type="dxa"/>
            <w:tcBorders>
              <w:top w:val="nil"/>
              <w:left w:val="nil"/>
              <w:bottom w:val="nil"/>
              <w:right w:val="nil"/>
            </w:tcBorders>
            <w:shd w:val="clear" w:color="auto" w:fill="auto"/>
            <w:noWrap/>
            <w:vAlign w:val="center"/>
            <w:hideMark/>
          </w:tcPr>
          <w:p w14:paraId="12EF0ECC" w14:textId="77777777" w:rsidR="00333FB3" w:rsidRDefault="00333FB3">
            <w:pPr>
              <w:jc w:val="center"/>
              <w:rPr>
                <w:sz w:val="20"/>
                <w:szCs w:val="20"/>
              </w:rPr>
            </w:pPr>
          </w:p>
        </w:tc>
        <w:tc>
          <w:tcPr>
            <w:tcW w:w="1304" w:type="dxa"/>
            <w:tcBorders>
              <w:top w:val="nil"/>
              <w:left w:val="nil"/>
              <w:bottom w:val="nil"/>
              <w:right w:val="nil"/>
            </w:tcBorders>
            <w:shd w:val="clear" w:color="auto" w:fill="auto"/>
            <w:noWrap/>
            <w:vAlign w:val="center"/>
            <w:hideMark/>
          </w:tcPr>
          <w:p w14:paraId="78176E64" w14:textId="77777777" w:rsidR="00333FB3" w:rsidRDefault="00333FB3">
            <w:pPr>
              <w:jc w:val="center"/>
              <w:rPr>
                <w:sz w:val="20"/>
                <w:szCs w:val="20"/>
              </w:rPr>
            </w:pPr>
          </w:p>
        </w:tc>
        <w:tc>
          <w:tcPr>
            <w:tcW w:w="3810" w:type="dxa"/>
            <w:tcBorders>
              <w:top w:val="nil"/>
              <w:left w:val="nil"/>
              <w:bottom w:val="nil"/>
              <w:right w:val="nil"/>
            </w:tcBorders>
            <w:shd w:val="clear" w:color="auto" w:fill="auto"/>
            <w:noWrap/>
            <w:vAlign w:val="center"/>
            <w:hideMark/>
          </w:tcPr>
          <w:p w14:paraId="35F2DAB4" w14:textId="77777777" w:rsidR="00333FB3" w:rsidRDefault="00333FB3">
            <w:pPr>
              <w:jc w:val="center"/>
              <w:rPr>
                <w:sz w:val="20"/>
                <w:szCs w:val="20"/>
              </w:rPr>
            </w:pPr>
          </w:p>
        </w:tc>
      </w:tr>
      <w:tr w:rsidR="00D45880" w14:paraId="42F84F1F" w14:textId="77777777" w:rsidTr="00D45880">
        <w:trPr>
          <w:trHeight w:val="173"/>
        </w:trPr>
        <w:tc>
          <w:tcPr>
            <w:tcW w:w="1933" w:type="dxa"/>
            <w:tcBorders>
              <w:top w:val="nil"/>
              <w:left w:val="nil"/>
              <w:bottom w:val="nil"/>
              <w:right w:val="nil"/>
            </w:tcBorders>
            <w:shd w:val="clear" w:color="auto" w:fill="auto"/>
            <w:noWrap/>
            <w:vAlign w:val="center"/>
            <w:hideMark/>
          </w:tcPr>
          <w:p w14:paraId="2EA6B84C" w14:textId="77777777" w:rsidR="00333FB3" w:rsidRDefault="00333FB3">
            <w:pPr>
              <w:rPr>
                <w:sz w:val="20"/>
                <w:szCs w:val="20"/>
              </w:rPr>
            </w:pPr>
          </w:p>
        </w:tc>
        <w:tc>
          <w:tcPr>
            <w:tcW w:w="1958" w:type="dxa"/>
            <w:tcBorders>
              <w:top w:val="nil"/>
              <w:left w:val="nil"/>
              <w:bottom w:val="nil"/>
              <w:right w:val="nil"/>
            </w:tcBorders>
            <w:shd w:val="clear" w:color="auto" w:fill="auto"/>
            <w:vAlign w:val="center"/>
            <w:hideMark/>
          </w:tcPr>
          <w:p w14:paraId="4CF901AB" w14:textId="77777777" w:rsidR="00333FB3" w:rsidRDefault="00333FB3">
            <w:pPr>
              <w:jc w:val="center"/>
              <w:rPr>
                <w:sz w:val="20"/>
                <w:szCs w:val="20"/>
              </w:rPr>
            </w:pPr>
          </w:p>
        </w:tc>
        <w:tc>
          <w:tcPr>
            <w:tcW w:w="1985" w:type="dxa"/>
            <w:tcBorders>
              <w:top w:val="nil"/>
              <w:left w:val="nil"/>
              <w:bottom w:val="nil"/>
              <w:right w:val="nil"/>
            </w:tcBorders>
            <w:shd w:val="clear" w:color="auto" w:fill="auto"/>
            <w:noWrap/>
            <w:vAlign w:val="bottom"/>
            <w:hideMark/>
          </w:tcPr>
          <w:p w14:paraId="07C1D098" w14:textId="77777777" w:rsidR="00333FB3" w:rsidRDefault="00333FB3">
            <w:pPr>
              <w:rPr>
                <w:sz w:val="20"/>
                <w:szCs w:val="20"/>
              </w:rPr>
            </w:pPr>
          </w:p>
        </w:tc>
        <w:tc>
          <w:tcPr>
            <w:tcW w:w="1520" w:type="dxa"/>
            <w:tcBorders>
              <w:top w:val="nil"/>
              <w:left w:val="nil"/>
              <w:bottom w:val="nil"/>
              <w:right w:val="nil"/>
            </w:tcBorders>
            <w:shd w:val="clear" w:color="auto" w:fill="auto"/>
            <w:noWrap/>
            <w:vAlign w:val="bottom"/>
            <w:hideMark/>
          </w:tcPr>
          <w:p w14:paraId="316C1808" w14:textId="77777777" w:rsidR="00333FB3" w:rsidRDefault="00333FB3">
            <w:pPr>
              <w:rPr>
                <w:sz w:val="20"/>
                <w:szCs w:val="20"/>
              </w:rPr>
            </w:pPr>
          </w:p>
        </w:tc>
        <w:tc>
          <w:tcPr>
            <w:tcW w:w="1853" w:type="dxa"/>
            <w:tcBorders>
              <w:top w:val="nil"/>
              <w:left w:val="nil"/>
              <w:bottom w:val="nil"/>
              <w:right w:val="nil"/>
            </w:tcBorders>
            <w:shd w:val="clear" w:color="auto" w:fill="auto"/>
            <w:vAlign w:val="center"/>
            <w:hideMark/>
          </w:tcPr>
          <w:p w14:paraId="1AE2C952" w14:textId="77777777" w:rsidR="00333FB3" w:rsidRDefault="00333FB3">
            <w:pPr>
              <w:rPr>
                <w:sz w:val="20"/>
                <w:szCs w:val="20"/>
              </w:rPr>
            </w:pPr>
          </w:p>
        </w:tc>
        <w:tc>
          <w:tcPr>
            <w:tcW w:w="1498" w:type="dxa"/>
            <w:tcBorders>
              <w:top w:val="nil"/>
              <w:left w:val="nil"/>
              <w:bottom w:val="nil"/>
              <w:right w:val="nil"/>
            </w:tcBorders>
            <w:shd w:val="clear" w:color="auto" w:fill="auto"/>
            <w:noWrap/>
            <w:vAlign w:val="center"/>
            <w:hideMark/>
          </w:tcPr>
          <w:p w14:paraId="0951FD2C" w14:textId="77777777" w:rsidR="00333FB3" w:rsidRDefault="00333FB3">
            <w:pPr>
              <w:jc w:val="center"/>
              <w:rPr>
                <w:sz w:val="20"/>
                <w:szCs w:val="20"/>
              </w:rPr>
            </w:pPr>
          </w:p>
        </w:tc>
        <w:tc>
          <w:tcPr>
            <w:tcW w:w="1279" w:type="dxa"/>
            <w:tcBorders>
              <w:top w:val="nil"/>
              <w:left w:val="nil"/>
              <w:bottom w:val="nil"/>
              <w:right w:val="nil"/>
            </w:tcBorders>
            <w:shd w:val="clear" w:color="auto" w:fill="auto"/>
            <w:noWrap/>
            <w:vAlign w:val="center"/>
            <w:hideMark/>
          </w:tcPr>
          <w:p w14:paraId="296A452C" w14:textId="77777777" w:rsidR="00333FB3" w:rsidRDefault="00333FB3">
            <w:pPr>
              <w:jc w:val="center"/>
              <w:rPr>
                <w:sz w:val="20"/>
                <w:szCs w:val="20"/>
              </w:rPr>
            </w:pPr>
          </w:p>
        </w:tc>
        <w:tc>
          <w:tcPr>
            <w:tcW w:w="1556" w:type="dxa"/>
            <w:tcBorders>
              <w:top w:val="nil"/>
              <w:left w:val="nil"/>
              <w:bottom w:val="nil"/>
              <w:right w:val="nil"/>
            </w:tcBorders>
            <w:shd w:val="clear" w:color="auto" w:fill="auto"/>
            <w:noWrap/>
            <w:vAlign w:val="center"/>
            <w:hideMark/>
          </w:tcPr>
          <w:p w14:paraId="6CEC67B2" w14:textId="77777777" w:rsidR="00333FB3" w:rsidRDefault="00333FB3">
            <w:pPr>
              <w:jc w:val="center"/>
              <w:rPr>
                <w:sz w:val="20"/>
                <w:szCs w:val="20"/>
              </w:rPr>
            </w:pPr>
          </w:p>
        </w:tc>
        <w:tc>
          <w:tcPr>
            <w:tcW w:w="5114" w:type="dxa"/>
            <w:gridSpan w:val="2"/>
            <w:vMerge w:val="restart"/>
            <w:tcBorders>
              <w:top w:val="nil"/>
              <w:left w:val="nil"/>
              <w:bottom w:val="nil"/>
              <w:right w:val="nil"/>
            </w:tcBorders>
            <w:shd w:val="clear" w:color="000000" w:fill="375623"/>
            <w:vAlign w:val="bottom"/>
            <w:hideMark/>
          </w:tcPr>
          <w:p w14:paraId="44531924" w14:textId="77777777" w:rsidR="00333FB3" w:rsidRDefault="00333FB3">
            <w:pPr>
              <w:jc w:val="center"/>
              <w:rPr>
                <w:rFonts w:ascii="Calibri" w:hAnsi="Calibri" w:cs="Calibri"/>
                <w:b/>
                <w:bCs/>
                <w:i/>
                <w:iCs/>
                <w:color w:val="FFFFFF"/>
                <w:sz w:val="36"/>
                <w:szCs w:val="36"/>
              </w:rPr>
            </w:pPr>
            <w:r>
              <w:rPr>
                <w:rFonts w:ascii="Calibri" w:hAnsi="Calibri" w:cs="Calibri"/>
                <w:b/>
                <w:bCs/>
                <w:i/>
                <w:iCs/>
                <w:color w:val="FFFFFF"/>
                <w:sz w:val="36"/>
                <w:szCs w:val="36"/>
              </w:rPr>
              <w:t>ORDEN DE SERVICIO TOTAL DE 3</w:t>
            </w:r>
            <w:r>
              <w:rPr>
                <w:rFonts w:ascii="Calibri" w:hAnsi="Calibri" w:cs="Calibri"/>
                <w:b/>
                <w:bCs/>
                <w:i/>
                <w:iCs/>
                <w:color w:val="FFFFFF"/>
                <w:sz w:val="36"/>
                <w:szCs w:val="36"/>
              </w:rPr>
              <w:br/>
              <w:t>ORDEN DE COMPRA 1</w:t>
            </w:r>
          </w:p>
        </w:tc>
      </w:tr>
      <w:tr w:rsidR="00D45880" w14:paraId="30A9141E" w14:textId="77777777" w:rsidTr="00D45880">
        <w:trPr>
          <w:trHeight w:val="173"/>
        </w:trPr>
        <w:tc>
          <w:tcPr>
            <w:tcW w:w="1933" w:type="dxa"/>
            <w:tcBorders>
              <w:top w:val="nil"/>
              <w:left w:val="nil"/>
              <w:bottom w:val="nil"/>
              <w:right w:val="nil"/>
            </w:tcBorders>
            <w:shd w:val="clear" w:color="auto" w:fill="auto"/>
            <w:noWrap/>
            <w:vAlign w:val="center"/>
            <w:hideMark/>
          </w:tcPr>
          <w:p w14:paraId="4B003852" w14:textId="77777777" w:rsidR="00333FB3" w:rsidRDefault="00333FB3">
            <w:pPr>
              <w:jc w:val="center"/>
              <w:rPr>
                <w:rFonts w:ascii="Calibri" w:hAnsi="Calibri" w:cs="Calibri"/>
                <w:b/>
                <w:bCs/>
                <w:i/>
                <w:iCs/>
                <w:color w:val="FFFFFF"/>
                <w:sz w:val="36"/>
                <w:szCs w:val="36"/>
              </w:rPr>
            </w:pPr>
          </w:p>
        </w:tc>
        <w:tc>
          <w:tcPr>
            <w:tcW w:w="1958" w:type="dxa"/>
            <w:tcBorders>
              <w:top w:val="nil"/>
              <w:left w:val="nil"/>
              <w:bottom w:val="nil"/>
              <w:right w:val="nil"/>
            </w:tcBorders>
            <w:shd w:val="clear" w:color="auto" w:fill="auto"/>
            <w:vAlign w:val="center"/>
            <w:hideMark/>
          </w:tcPr>
          <w:p w14:paraId="627D7662" w14:textId="77777777" w:rsidR="00333FB3" w:rsidRDefault="00333FB3">
            <w:pPr>
              <w:jc w:val="center"/>
              <w:rPr>
                <w:sz w:val="20"/>
                <w:szCs w:val="20"/>
              </w:rPr>
            </w:pPr>
          </w:p>
        </w:tc>
        <w:tc>
          <w:tcPr>
            <w:tcW w:w="1985" w:type="dxa"/>
            <w:tcBorders>
              <w:top w:val="nil"/>
              <w:left w:val="nil"/>
              <w:bottom w:val="nil"/>
              <w:right w:val="nil"/>
            </w:tcBorders>
            <w:shd w:val="clear" w:color="auto" w:fill="auto"/>
            <w:noWrap/>
            <w:vAlign w:val="bottom"/>
            <w:hideMark/>
          </w:tcPr>
          <w:p w14:paraId="02336A38" w14:textId="77777777" w:rsidR="00333FB3" w:rsidRDefault="00333FB3">
            <w:pPr>
              <w:rPr>
                <w:sz w:val="20"/>
                <w:szCs w:val="20"/>
              </w:rPr>
            </w:pPr>
          </w:p>
        </w:tc>
        <w:tc>
          <w:tcPr>
            <w:tcW w:w="1520" w:type="dxa"/>
            <w:tcBorders>
              <w:top w:val="nil"/>
              <w:left w:val="nil"/>
              <w:bottom w:val="nil"/>
              <w:right w:val="nil"/>
            </w:tcBorders>
            <w:shd w:val="clear" w:color="auto" w:fill="auto"/>
            <w:noWrap/>
            <w:vAlign w:val="bottom"/>
            <w:hideMark/>
          </w:tcPr>
          <w:p w14:paraId="097E86F1" w14:textId="77777777" w:rsidR="00333FB3" w:rsidRDefault="00333FB3">
            <w:pPr>
              <w:rPr>
                <w:sz w:val="20"/>
                <w:szCs w:val="20"/>
              </w:rPr>
            </w:pPr>
          </w:p>
        </w:tc>
        <w:tc>
          <w:tcPr>
            <w:tcW w:w="1853" w:type="dxa"/>
            <w:tcBorders>
              <w:top w:val="nil"/>
              <w:left w:val="nil"/>
              <w:bottom w:val="nil"/>
              <w:right w:val="nil"/>
            </w:tcBorders>
            <w:shd w:val="clear" w:color="auto" w:fill="auto"/>
            <w:vAlign w:val="center"/>
            <w:hideMark/>
          </w:tcPr>
          <w:p w14:paraId="560B7F8D" w14:textId="77777777" w:rsidR="00333FB3" w:rsidRDefault="00333FB3">
            <w:pPr>
              <w:rPr>
                <w:sz w:val="20"/>
                <w:szCs w:val="20"/>
              </w:rPr>
            </w:pPr>
          </w:p>
        </w:tc>
        <w:tc>
          <w:tcPr>
            <w:tcW w:w="1498" w:type="dxa"/>
            <w:tcBorders>
              <w:top w:val="nil"/>
              <w:left w:val="nil"/>
              <w:bottom w:val="nil"/>
              <w:right w:val="nil"/>
            </w:tcBorders>
            <w:shd w:val="clear" w:color="auto" w:fill="auto"/>
            <w:noWrap/>
            <w:vAlign w:val="center"/>
            <w:hideMark/>
          </w:tcPr>
          <w:p w14:paraId="1229374E" w14:textId="77777777" w:rsidR="00333FB3" w:rsidRDefault="00333FB3">
            <w:pPr>
              <w:jc w:val="center"/>
              <w:rPr>
                <w:sz w:val="20"/>
                <w:szCs w:val="20"/>
              </w:rPr>
            </w:pPr>
          </w:p>
        </w:tc>
        <w:tc>
          <w:tcPr>
            <w:tcW w:w="1279" w:type="dxa"/>
            <w:tcBorders>
              <w:top w:val="nil"/>
              <w:left w:val="nil"/>
              <w:bottom w:val="nil"/>
              <w:right w:val="nil"/>
            </w:tcBorders>
            <w:shd w:val="clear" w:color="auto" w:fill="auto"/>
            <w:noWrap/>
            <w:vAlign w:val="center"/>
            <w:hideMark/>
          </w:tcPr>
          <w:p w14:paraId="523B75E4" w14:textId="77777777" w:rsidR="00333FB3" w:rsidRDefault="00333FB3">
            <w:pPr>
              <w:jc w:val="center"/>
              <w:rPr>
                <w:sz w:val="20"/>
                <w:szCs w:val="20"/>
              </w:rPr>
            </w:pPr>
          </w:p>
        </w:tc>
        <w:tc>
          <w:tcPr>
            <w:tcW w:w="1556" w:type="dxa"/>
            <w:tcBorders>
              <w:top w:val="nil"/>
              <w:left w:val="nil"/>
              <w:bottom w:val="nil"/>
              <w:right w:val="nil"/>
            </w:tcBorders>
            <w:shd w:val="clear" w:color="auto" w:fill="auto"/>
            <w:noWrap/>
            <w:vAlign w:val="center"/>
            <w:hideMark/>
          </w:tcPr>
          <w:p w14:paraId="4E267B67" w14:textId="77777777" w:rsidR="00333FB3" w:rsidRDefault="00333FB3">
            <w:pPr>
              <w:jc w:val="center"/>
              <w:rPr>
                <w:sz w:val="20"/>
                <w:szCs w:val="20"/>
              </w:rPr>
            </w:pPr>
          </w:p>
        </w:tc>
        <w:tc>
          <w:tcPr>
            <w:tcW w:w="5114" w:type="dxa"/>
            <w:gridSpan w:val="2"/>
            <w:vMerge/>
            <w:tcBorders>
              <w:top w:val="nil"/>
              <w:left w:val="nil"/>
              <w:bottom w:val="nil"/>
              <w:right w:val="nil"/>
            </w:tcBorders>
            <w:vAlign w:val="center"/>
            <w:hideMark/>
          </w:tcPr>
          <w:p w14:paraId="3558F483" w14:textId="77777777" w:rsidR="00333FB3" w:rsidRDefault="00333FB3">
            <w:pPr>
              <w:rPr>
                <w:rFonts w:ascii="Calibri" w:hAnsi="Calibri" w:cs="Calibri"/>
                <w:b/>
                <w:bCs/>
                <w:i/>
                <w:iCs/>
                <w:color w:val="FFFFFF"/>
                <w:sz w:val="36"/>
                <w:szCs w:val="36"/>
              </w:rPr>
            </w:pPr>
          </w:p>
        </w:tc>
      </w:tr>
      <w:tr w:rsidR="00D45880" w14:paraId="01F1D92F" w14:textId="77777777" w:rsidTr="00D45880">
        <w:trPr>
          <w:trHeight w:val="216"/>
        </w:trPr>
        <w:tc>
          <w:tcPr>
            <w:tcW w:w="1933" w:type="dxa"/>
            <w:tcBorders>
              <w:top w:val="nil"/>
              <w:left w:val="nil"/>
              <w:bottom w:val="nil"/>
              <w:right w:val="nil"/>
            </w:tcBorders>
            <w:shd w:val="clear" w:color="auto" w:fill="auto"/>
            <w:vAlign w:val="center"/>
            <w:hideMark/>
          </w:tcPr>
          <w:p w14:paraId="61758429" w14:textId="77777777" w:rsidR="00333FB3" w:rsidRDefault="00333FB3">
            <w:pPr>
              <w:rPr>
                <w:rFonts w:ascii="Calibri" w:hAnsi="Calibri" w:cs="Calibri"/>
                <w:b/>
                <w:bCs/>
                <w:i/>
                <w:iCs/>
                <w:color w:val="FFFFFF"/>
                <w:sz w:val="32"/>
                <w:szCs w:val="32"/>
                <w:u w:val="single"/>
              </w:rPr>
            </w:pPr>
            <w:r>
              <w:rPr>
                <w:rFonts w:ascii="Calibri" w:hAnsi="Calibri" w:cs="Calibri"/>
                <w:b/>
                <w:bCs/>
                <w:i/>
                <w:iCs/>
                <w:color w:val="FFFFFF"/>
                <w:sz w:val="32"/>
                <w:szCs w:val="32"/>
                <w:u w:val="single"/>
              </w:rPr>
              <w:t xml:space="preserve">PLAN DE COMPRAS </w:t>
            </w:r>
          </w:p>
        </w:tc>
        <w:tc>
          <w:tcPr>
            <w:tcW w:w="1958" w:type="dxa"/>
            <w:tcBorders>
              <w:top w:val="nil"/>
              <w:left w:val="nil"/>
              <w:bottom w:val="nil"/>
              <w:right w:val="nil"/>
            </w:tcBorders>
            <w:shd w:val="clear" w:color="auto" w:fill="auto"/>
            <w:vAlign w:val="center"/>
            <w:hideMark/>
          </w:tcPr>
          <w:p w14:paraId="745BFABF" w14:textId="77777777" w:rsidR="00333FB3" w:rsidRDefault="00333FB3">
            <w:pPr>
              <w:rPr>
                <w:rFonts w:ascii="Calibri" w:hAnsi="Calibri" w:cs="Calibri"/>
                <w:b/>
                <w:bCs/>
                <w:i/>
                <w:iCs/>
                <w:color w:val="FFFFFF"/>
                <w:sz w:val="32"/>
                <w:szCs w:val="32"/>
                <w:u w:val="single"/>
              </w:rPr>
            </w:pPr>
          </w:p>
        </w:tc>
        <w:tc>
          <w:tcPr>
            <w:tcW w:w="1985" w:type="dxa"/>
            <w:tcBorders>
              <w:top w:val="nil"/>
              <w:left w:val="nil"/>
              <w:bottom w:val="nil"/>
              <w:right w:val="nil"/>
            </w:tcBorders>
            <w:shd w:val="clear" w:color="auto" w:fill="auto"/>
            <w:vAlign w:val="center"/>
            <w:hideMark/>
          </w:tcPr>
          <w:p w14:paraId="07AF7A22" w14:textId="77777777" w:rsidR="00333FB3" w:rsidRDefault="00333FB3">
            <w:pPr>
              <w:rPr>
                <w:sz w:val="20"/>
                <w:szCs w:val="20"/>
              </w:rPr>
            </w:pPr>
          </w:p>
        </w:tc>
        <w:tc>
          <w:tcPr>
            <w:tcW w:w="1520" w:type="dxa"/>
            <w:tcBorders>
              <w:top w:val="nil"/>
              <w:left w:val="nil"/>
              <w:bottom w:val="nil"/>
              <w:right w:val="nil"/>
            </w:tcBorders>
            <w:shd w:val="clear" w:color="auto" w:fill="auto"/>
            <w:vAlign w:val="center"/>
            <w:hideMark/>
          </w:tcPr>
          <w:p w14:paraId="71ED30DB" w14:textId="77777777" w:rsidR="00333FB3" w:rsidRDefault="00333FB3">
            <w:pPr>
              <w:rPr>
                <w:sz w:val="20"/>
                <w:szCs w:val="20"/>
              </w:rPr>
            </w:pPr>
          </w:p>
        </w:tc>
        <w:tc>
          <w:tcPr>
            <w:tcW w:w="1853" w:type="dxa"/>
            <w:tcBorders>
              <w:top w:val="nil"/>
              <w:left w:val="nil"/>
              <w:bottom w:val="nil"/>
              <w:right w:val="nil"/>
            </w:tcBorders>
            <w:shd w:val="clear" w:color="auto" w:fill="auto"/>
            <w:vAlign w:val="center"/>
            <w:hideMark/>
          </w:tcPr>
          <w:p w14:paraId="33783ED7" w14:textId="77777777" w:rsidR="00333FB3" w:rsidRDefault="00333FB3">
            <w:pPr>
              <w:rPr>
                <w:sz w:val="20"/>
                <w:szCs w:val="20"/>
              </w:rPr>
            </w:pPr>
          </w:p>
        </w:tc>
        <w:tc>
          <w:tcPr>
            <w:tcW w:w="1498" w:type="dxa"/>
            <w:tcBorders>
              <w:top w:val="nil"/>
              <w:left w:val="nil"/>
              <w:bottom w:val="nil"/>
              <w:right w:val="nil"/>
            </w:tcBorders>
            <w:shd w:val="clear" w:color="auto" w:fill="auto"/>
            <w:vAlign w:val="center"/>
            <w:hideMark/>
          </w:tcPr>
          <w:p w14:paraId="270F8C8F" w14:textId="77777777" w:rsidR="00333FB3" w:rsidRDefault="00333FB3">
            <w:pPr>
              <w:rPr>
                <w:sz w:val="20"/>
                <w:szCs w:val="20"/>
              </w:rPr>
            </w:pPr>
          </w:p>
        </w:tc>
        <w:tc>
          <w:tcPr>
            <w:tcW w:w="1279" w:type="dxa"/>
            <w:tcBorders>
              <w:top w:val="nil"/>
              <w:left w:val="nil"/>
              <w:bottom w:val="nil"/>
              <w:right w:val="nil"/>
            </w:tcBorders>
            <w:shd w:val="clear" w:color="auto" w:fill="auto"/>
            <w:vAlign w:val="center"/>
            <w:hideMark/>
          </w:tcPr>
          <w:p w14:paraId="1A90043F" w14:textId="77777777" w:rsidR="00333FB3" w:rsidRDefault="00333FB3">
            <w:pPr>
              <w:rPr>
                <w:sz w:val="20"/>
                <w:szCs w:val="20"/>
              </w:rPr>
            </w:pPr>
          </w:p>
        </w:tc>
        <w:tc>
          <w:tcPr>
            <w:tcW w:w="1556" w:type="dxa"/>
            <w:tcBorders>
              <w:top w:val="nil"/>
              <w:left w:val="nil"/>
              <w:bottom w:val="nil"/>
              <w:right w:val="nil"/>
            </w:tcBorders>
            <w:shd w:val="clear" w:color="auto" w:fill="auto"/>
            <w:vAlign w:val="center"/>
            <w:hideMark/>
          </w:tcPr>
          <w:p w14:paraId="21FFA481" w14:textId="77777777" w:rsidR="00333FB3" w:rsidRDefault="00333FB3">
            <w:pPr>
              <w:rPr>
                <w:sz w:val="20"/>
                <w:szCs w:val="20"/>
              </w:rPr>
            </w:pPr>
          </w:p>
        </w:tc>
        <w:tc>
          <w:tcPr>
            <w:tcW w:w="5114" w:type="dxa"/>
            <w:gridSpan w:val="2"/>
            <w:vMerge/>
            <w:tcBorders>
              <w:top w:val="nil"/>
              <w:left w:val="nil"/>
              <w:bottom w:val="nil"/>
              <w:right w:val="nil"/>
            </w:tcBorders>
            <w:vAlign w:val="center"/>
            <w:hideMark/>
          </w:tcPr>
          <w:p w14:paraId="6756A481" w14:textId="77777777" w:rsidR="00333FB3" w:rsidRDefault="00333FB3">
            <w:pPr>
              <w:rPr>
                <w:rFonts w:ascii="Calibri" w:hAnsi="Calibri" w:cs="Calibri"/>
                <w:b/>
                <w:bCs/>
                <w:i/>
                <w:iCs/>
                <w:color w:val="FFFFFF"/>
                <w:sz w:val="36"/>
                <w:szCs w:val="36"/>
              </w:rPr>
            </w:pPr>
          </w:p>
        </w:tc>
      </w:tr>
      <w:tr w:rsidR="00D45880" w14:paraId="5F75AFF9" w14:textId="77777777" w:rsidTr="00D45880">
        <w:trPr>
          <w:trHeight w:val="173"/>
        </w:trPr>
        <w:tc>
          <w:tcPr>
            <w:tcW w:w="1933" w:type="dxa"/>
            <w:tcBorders>
              <w:top w:val="nil"/>
              <w:left w:val="nil"/>
              <w:bottom w:val="nil"/>
              <w:right w:val="nil"/>
            </w:tcBorders>
            <w:shd w:val="clear" w:color="auto" w:fill="auto"/>
            <w:noWrap/>
            <w:vAlign w:val="center"/>
            <w:hideMark/>
          </w:tcPr>
          <w:p w14:paraId="36259E44" w14:textId="77777777" w:rsidR="00333FB3" w:rsidRDefault="00333FB3">
            <w:pPr>
              <w:rPr>
                <w:sz w:val="20"/>
                <w:szCs w:val="20"/>
              </w:rPr>
            </w:pPr>
          </w:p>
        </w:tc>
        <w:tc>
          <w:tcPr>
            <w:tcW w:w="1958" w:type="dxa"/>
            <w:tcBorders>
              <w:top w:val="nil"/>
              <w:left w:val="nil"/>
              <w:bottom w:val="nil"/>
              <w:right w:val="nil"/>
            </w:tcBorders>
            <w:shd w:val="clear" w:color="auto" w:fill="auto"/>
            <w:vAlign w:val="center"/>
            <w:hideMark/>
          </w:tcPr>
          <w:p w14:paraId="5C356767" w14:textId="77777777" w:rsidR="00333FB3" w:rsidRDefault="00333FB3">
            <w:pPr>
              <w:jc w:val="center"/>
              <w:rPr>
                <w:sz w:val="20"/>
                <w:szCs w:val="20"/>
              </w:rPr>
            </w:pPr>
          </w:p>
        </w:tc>
        <w:tc>
          <w:tcPr>
            <w:tcW w:w="1985" w:type="dxa"/>
            <w:tcBorders>
              <w:top w:val="nil"/>
              <w:left w:val="nil"/>
              <w:bottom w:val="nil"/>
              <w:right w:val="nil"/>
            </w:tcBorders>
            <w:shd w:val="clear" w:color="auto" w:fill="auto"/>
            <w:noWrap/>
            <w:vAlign w:val="bottom"/>
            <w:hideMark/>
          </w:tcPr>
          <w:p w14:paraId="07CCBCF4" w14:textId="77777777" w:rsidR="00333FB3" w:rsidRDefault="00333FB3">
            <w:pPr>
              <w:rPr>
                <w:sz w:val="20"/>
                <w:szCs w:val="20"/>
              </w:rPr>
            </w:pPr>
          </w:p>
        </w:tc>
        <w:tc>
          <w:tcPr>
            <w:tcW w:w="1520" w:type="dxa"/>
            <w:tcBorders>
              <w:top w:val="nil"/>
              <w:left w:val="nil"/>
              <w:bottom w:val="nil"/>
              <w:right w:val="nil"/>
            </w:tcBorders>
            <w:shd w:val="clear" w:color="auto" w:fill="auto"/>
            <w:noWrap/>
            <w:vAlign w:val="bottom"/>
            <w:hideMark/>
          </w:tcPr>
          <w:p w14:paraId="54798AA5" w14:textId="77777777" w:rsidR="00333FB3" w:rsidRDefault="00333FB3">
            <w:pPr>
              <w:rPr>
                <w:sz w:val="20"/>
                <w:szCs w:val="20"/>
              </w:rPr>
            </w:pPr>
          </w:p>
        </w:tc>
        <w:tc>
          <w:tcPr>
            <w:tcW w:w="1853" w:type="dxa"/>
            <w:tcBorders>
              <w:top w:val="nil"/>
              <w:left w:val="nil"/>
              <w:bottom w:val="nil"/>
              <w:right w:val="nil"/>
            </w:tcBorders>
            <w:shd w:val="clear" w:color="auto" w:fill="auto"/>
            <w:vAlign w:val="center"/>
            <w:hideMark/>
          </w:tcPr>
          <w:p w14:paraId="55C8CA03" w14:textId="77777777" w:rsidR="00333FB3" w:rsidRDefault="00333FB3">
            <w:pPr>
              <w:rPr>
                <w:sz w:val="20"/>
                <w:szCs w:val="20"/>
              </w:rPr>
            </w:pPr>
          </w:p>
        </w:tc>
        <w:tc>
          <w:tcPr>
            <w:tcW w:w="1498" w:type="dxa"/>
            <w:tcBorders>
              <w:top w:val="nil"/>
              <w:left w:val="nil"/>
              <w:bottom w:val="nil"/>
              <w:right w:val="nil"/>
            </w:tcBorders>
            <w:shd w:val="clear" w:color="auto" w:fill="auto"/>
            <w:noWrap/>
            <w:vAlign w:val="center"/>
            <w:hideMark/>
          </w:tcPr>
          <w:p w14:paraId="12FAA86A" w14:textId="77777777" w:rsidR="00333FB3" w:rsidRDefault="00333FB3">
            <w:pPr>
              <w:jc w:val="center"/>
              <w:rPr>
                <w:sz w:val="20"/>
                <w:szCs w:val="20"/>
              </w:rPr>
            </w:pPr>
          </w:p>
        </w:tc>
        <w:tc>
          <w:tcPr>
            <w:tcW w:w="1279" w:type="dxa"/>
            <w:tcBorders>
              <w:top w:val="nil"/>
              <w:left w:val="nil"/>
              <w:bottom w:val="nil"/>
              <w:right w:val="nil"/>
            </w:tcBorders>
            <w:shd w:val="clear" w:color="auto" w:fill="auto"/>
            <w:noWrap/>
            <w:vAlign w:val="center"/>
            <w:hideMark/>
          </w:tcPr>
          <w:p w14:paraId="351B9D63" w14:textId="77777777" w:rsidR="00333FB3" w:rsidRDefault="00333FB3">
            <w:pPr>
              <w:jc w:val="center"/>
              <w:rPr>
                <w:sz w:val="20"/>
                <w:szCs w:val="20"/>
              </w:rPr>
            </w:pPr>
          </w:p>
        </w:tc>
        <w:tc>
          <w:tcPr>
            <w:tcW w:w="1556" w:type="dxa"/>
            <w:tcBorders>
              <w:top w:val="nil"/>
              <w:left w:val="nil"/>
              <w:bottom w:val="nil"/>
              <w:right w:val="nil"/>
            </w:tcBorders>
            <w:shd w:val="clear" w:color="auto" w:fill="auto"/>
            <w:noWrap/>
            <w:vAlign w:val="center"/>
            <w:hideMark/>
          </w:tcPr>
          <w:p w14:paraId="7F719F40" w14:textId="77777777" w:rsidR="00333FB3" w:rsidRDefault="00333FB3">
            <w:pPr>
              <w:jc w:val="center"/>
              <w:rPr>
                <w:sz w:val="20"/>
                <w:szCs w:val="20"/>
              </w:rPr>
            </w:pPr>
          </w:p>
        </w:tc>
        <w:tc>
          <w:tcPr>
            <w:tcW w:w="5114" w:type="dxa"/>
            <w:gridSpan w:val="2"/>
            <w:vMerge/>
            <w:tcBorders>
              <w:top w:val="nil"/>
              <w:left w:val="nil"/>
              <w:bottom w:val="nil"/>
              <w:right w:val="nil"/>
            </w:tcBorders>
            <w:vAlign w:val="center"/>
            <w:hideMark/>
          </w:tcPr>
          <w:p w14:paraId="44F7549C" w14:textId="77777777" w:rsidR="00333FB3" w:rsidRDefault="00333FB3">
            <w:pPr>
              <w:rPr>
                <w:rFonts w:ascii="Calibri" w:hAnsi="Calibri" w:cs="Calibri"/>
                <w:b/>
                <w:bCs/>
                <w:i/>
                <w:iCs/>
                <w:color w:val="FFFFFF"/>
                <w:sz w:val="36"/>
                <w:szCs w:val="36"/>
              </w:rPr>
            </w:pPr>
          </w:p>
        </w:tc>
      </w:tr>
      <w:tr w:rsidR="00D45880" w14:paraId="75E8C5BB" w14:textId="77777777" w:rsidTr="00D45880">
        <w:trPr>
          <w:trHeight w:val="173"/>
        </w:trPr>
        <w:tc>
          <w:tcPr>
            <w:tcW w:w="1933" w:type="dxa"/>
            <w:tcBorders>
              <w:top w:val="nil"/>
              <w:left w:val="nil"/>
              <w:bottom w:val="nil"/>
              <w:right w:val="nil"/>
            </w:tcBorders>
            <w:shd w:val="clear" w:color="auto" w:fill="auto"/>
            <w:noWrap/>
            <w:vAlign w:val="center"/>
            <w:hideMark/>
          </w:tcPr>
          <w:p w14:paraId="40ECD25A" w14:textId="77777777" w:rsidR="00333FB3" w:rsidRDefault="00333FB3">
            <w:pPr>
              <w:jc w:val="center"/>
              <w:rPr>
                <w:sz w:val="20"/>
                <w:szCs w:val="20"/>
              </w:rPr>
            </w:pPr>
          </w:p>
        </w:tc>
        <w:tc>
          <w:tcPr>
            <w:tcW w:w="1958" w:type="dxa"/>
            <w:tcBorders>
              <w:top w:val="nil"/>
              <w:left w:val="nil"/>
              <w:bottom w:val="nil"/>
              <w:right w:val="nil"/>
            </w:tcBorders>
            <w:shd w:val="clear" w:color="auto" w:fill="auto"/>
            <w:vAlign w:val="center"/>
            <w:hideMark/>
          </w:tcPr>
          <w:p w14:paraId="584E99F1" w14:textId="77777777" w:rsidR="00333FB3" w:rsidRDefault="00333FB3">
            <w:pPr>
              <w:jc w:val="center"/>
              <w:rPr>
                <w:sz w:val="20"/>
                <w:szCs w:val="20"/>
              </w:rPr>
            </w:pPr>
          </w:p>
        </w:tc>
        <w:tc>
          <w:tcPr>
            <w:tcW w:w="1985" w:type="dxa"/>
            <w:tcBorders>
              <w:top w:val="nil"/>
              <w:left w:val="nil"/>
              <w:bottom w:val="nil"/>
              <w:right w:val="nil"/>
            </w:tcBorders>
            <w:shd w:val="clear" w:color="auto" w:fill="auto"/>
            <w:noWrap/>
            <w:vAlign w:val="bottom"/>
            <w:hideMark/>
          </w:tcPr>
          <w:p w14:paraId="5A7484D2" w14:textId="77777777" w:rsidR="00333FB3" w:rsidRDefault="00333FB3">
            <w:pPr>
              <w:rPr>
                <w:sz w:val="20"/>
                <w:szCs w:val="20"/>
              </w:rPr>
            </w:pPr>
          </w:p>
        </w:tc>
        <w:tc>
          <w:tcPr>
            <w:tcW w:w="1520" w:type="dxa"/>
            <w:tcBorders>
              <w:top w:val="nil"/>
              <w:left w:val="nil"/>
              <w:bottom w:val="nil"/>
              <w:right w:val="nil"/>
            </w:tcBorders>
            <w:shd w:val="clear" w:color="auto" w:fill="auto"/>
            <w:noWrap/>
            <w:vAlign w:val="bottom"/>
            <w:hideMark/>
          </w:tcPr>
          <w:p w14:paraId="43185710" w14:textId="77777777" w:rsidR="00333FB3" w:rsidRDefault="00333FB3">
            <w:pPr>
              <w:rPr>
                <w:sz w:val="20"/>
                <w:szCs w:val="20"/>
              </w:rPr>
            </w:pPr>
          </w:p>
        </w:tc>
        <w:tc>
          <w:tcPr>
            <w:tcW w:w="1853" w:type="dxa"/>
            <w:tcBorders>
              <w:top w:val="nil"/>
              <w:left w:val="nil"/>
              <w:bottom w:val="nil"/>
              <w:right w:val="nil"/>
            </w:tcBorders>
            <w:shd w:val="clear" w:color="auto" w:fill="auto"/>
            <w:vAlign w:val="center"/>
            <w:hideMark/>
          </w:tcPr>
          <w:p w14:paraId="17D0D46F" w14:textId="77777777" w:rsidR="00333FB3" w:rsidRDefault="00333FB3">
            <w:pPr>
              <w:rPr>
                <w:sz w:val="20"/>
                <w:szCs w:val="20"/>
              </w:rPr>
            </w:pPr>
          </w:p>
        </w:tc>
        <w:tc>
          <w:tcPr>
            <w:tcW w:w="1498" w:type="dxa"/>
            <w:tcBorders>
              <w:top w:val="nil"/>
              <w:left w:val="nil"/>
              <w:bottom w:val="nil"/>
              <w:right w:val="nil"/>
            </w:tcBorders>
            <w:shd w:val="clear" w:color="auto" w:fill="auto"/>
            <w:noWrap/>
            <w:vAlign w:val="center"/>
            <w:hideMark/>
          </w:tcPr>
          <w:p w14:paraId="41727513" w14:textId="77777777" w:rsidR="00333FB3" w:rsidRDefault="00333FB3">
            <w:pPr>
              <w:jc w:val="center"/>
              <w:rPr>
                <w:sz w:val="20"/>
                <w:szCs w:val="20"/>
              </w:rPr>
            </w:pPr>
          </w:p>
        </w:tc>
        <w:tc>
          <w:tcPr>
            <w:tcW w:w="1279" w:type="dxa"/>
            <w:tcBorders>
              <w:top w:val="nil"/>
              <w:left w:val="nil"/>
              <w:bottom w:val="nil"/>
              <w:right w:val="nil"/>
            </w:tcBorders>
            <w:shd w:val="clear" w:color="auto" w:fill="auto"/>
            <w:noWrap/>
            <w:vAlign w:val="center"/>
            <w:hideMark/>
          </w:tcPr>
          <w:p w14:paraId="5F023011" w14:textId="77777777" w:rsidR="00333FB3" w:rsidRDefault="00333FB3">
            <w:pPr>
              <w:jc w:val="center"/>
              <w:rPr>
                <w:sz w:val="20"/>
                <w:szCs w:val="20"/>
              </w:rPr>
            </w:pPr>
          </w:p>
        </w:tc>
        <w:tc>
          <w:tcPr>
            <w:tcW w:w="1556" w:type="dxa"/>
            <w:tcBorders>
              <w:top w:val="nil"/>
              <w:left w:val="nil"/>
              <w:bottom w:val="nil"/>
              <w:right w:val="nil"/>
            </w:tcBorders>
            <w:shd w:val="clear" w:color="auto" w:fill="auto"/>
            <w:noWrap/>
            <w:vAlign w:val="center"/>
            <w:hideMark/>
          </w:tcPr>
          <w:p w14:paraId="71FAF808" w14:textId="77777777" w:rsidR="00333FB3" w:rsidRDefault="00333FB3">
            <w:pPr>
              <w:jc w:val="center"/>
              <w:rPr>
                <w:sz w:val="20"/>
                <w:szCs w:val="20"/>
              </w:rPr>
            </w:pPr>
          </w:p>
        </w:tc>
        <w:tc>
          <w:tcPr>
            <w:tcW w:w="1304" w:type="dxa"/>
            <w:tcBorders>
              <w:top w:val="nil"/>
              <w:left w:val="nil"/>
              <w:bottom w:val="nil"/>
              <w:right w:val="nil"/>
            </w:tcBorders>
            <w:shd w:val="clear" w:color="auto" w:fill="auto"/>
            <w:noWrap/>
            <w:vAlign w:val="center"/>
            <w:hideMark/>
          </w:tcPr>
          <w:p w14:paraId="440A2E69" w14:textId="77777777" w:rsidR="00333FB3" w:rsidRDefault="00333FB3">
            <w:pPr>
              <w:jc w:val="center"/>
              <w:rPr>
                <w:sz w:val="20"/>
                <w:szCs w:val="20"/>
              </w:rPr>
            </w:pPr>
          </w:p>
        </w:tc>
        <w:tc>
          <w:tcPr>
            <w:tcW w:w="3810" w:type="dxa"/>
            <w:tcBorders>
              <w:top w:val="nil"/>
              <w:left w:val="nil"/>
              <w:bottom w:val="nil"/>
              <w:right w:val="nil"/>
            </w:tcBorders>
            <w:shd w:val="clear" w:color="auto" w:fill="auto"/>
            <w:noWrap/>
            <w:vAlign w:val="center"/>
            <w:hideMark/>
          </w:tcPr>
          <w:p w14:paraId="55A35460" w14:textId="77777777" w:rsidR="00333FB3" w:rsidRDefault="00333FB3">
            <w:pPr>
              <w:jc w:val="center"/>
              <w:rPr>
                <w:sz w:val="20"/>
                <w:szCs w:val="20"/>
              </w:rPr>
            </w:pPr>
          </w:p>
        </w:tc>
      </w:tr>
      <w:tr w:rsidR="00D45880" w14:paraId="77C344B2" w14:textId="77777777" w:rsidTr="00D45880">
        <w:trPr>
          <w:trHeight w:val="173"/>
        </w:trPr>
        <w:tc>
          <w:tcPr>
            <w:tcW w:w="1933" w:type="dxa"/>
            <w:tcBorders>
              <w:top w:val="nil"/>
              <w:left w:val="nil"/>
              <w:bottom w:val="nil"/>
              <w:right w:val="nil"/>
            </w:tcBorders>
            <w:shd w:val="clear" w:color="auto" w:fill="auto"/>
            <w:noWrap/>
            <w:vAlign w:val="center"/>
            <w:hideMark/>
          </w:tcPr>
          <w:p w14:paraId="7DF6957C" w14:textId="77777777" w:rsidR="00333FB3" w:rsidRDefault="00333FB3">
            <w:pPr>
              <w:rPr>
                <w:sz w:val="20"/>
                <w:szCs w:val="20"/>
              </w:rPr>
            </w:pPr>
          </w:p>
        </w:tc>
        <w:tc>
          <w:tcPr>
            <w:tcW w:w="1958" w:type="dxa"/>
            <w:tcBorders>
              <w:top w:val="nil"/>
              <w:left w:val="nil"/>
              <w:bottom w:val="nil"/>
              <w:right w:val="nil"/>
            </w:tcBorders>
            <w:shd w:val="clear" w:color="auto" w:fill="auto"/>
            <w:vAlign w:val="center"/>
            <w:hideMark/>
          </w:tcPr>
          <w:p w14:paraId="77D1AE4E" w14:textId="77777777" w:rsidR="00333FB3" w:rsidRDefault="00333FB3">
            <w:pPr>
              <w:jc w:val="center"/>
              <w:rPr>
                <w:sz w:val="20"/>
                <w:szCs w:val="20"/>
              </w:rPr>
            </w:pPr>
          </w:p>
        </w:tc>
        <w:tc>
          <w:tcPr>
            <w:tcW w:w="1985" w:type="dxa"/>
            <w:tcBorders>
              <w:top w:val="nil"/>
              <w:left w:val="nil"/>
              <w:bottom w:val="nil"/>
              <w:right w:val="nil"/>
            </w:tcBorders>
            <w:shd w:val="clear" w:color="auto" w:fill="auto"/>
            <w:noWrap/>
            <w:vAlign w:val="bottom"/>
            <w:hideMark/>
          </w:tcPr>
          <w:p w14:paraId="4218D4B5" w14:textId="77777777" w:rsidR="00333FB3" w:rsidRDefault="00333FB3">
            <w:pPr>
              <w:rPr>
                <w:sz w:val="20"/>
                <w:szCs w:val="20"/>
              </w:rPr>
            </w:pPr>
          </w:p>
        </w:tc>
        <w:tc>
          <w:tcPr>
            <w:tcW w:w="1520" w:type="dxa"/>
            <w:tcBorders>
              <w:top w:val="nil"/>
              <w:left w:val="nil"/>
              <w:bottom w:val="nil"/>
              <w:right w:val="nil"/>
            </w:tcBorders>
            <w:shd w:val="clear" w:color="auto" w:fill="auto"/>
            <w:noWrap/>
            <w:vAlign w:val="bottom"/>
            <w:hideMark/>
          </w:tcPr>
          <w:p w14:paraId="4DA4ECA9" w14:textId="77777777" w:rsidR="00333FB3" w:rsidRDefault="00333FB3">
            <w:pPr>
              <w:rPr>
                <w:sz w:val="20"/>
                <w:szCs w:val="20"/>
              </w:rPr>
            </w:pPr>
          </w:p>
        </w:tc>
        <w:tc>
          <w:tcPr>
            <w:tcW w:w="1853" w:type="dxa"/>
            <w:tcBorders>
              <w:top w:val="nil"/>
              <w:left w:val="nil"/>
              <w:bottom w:val="nil"/>
              <w:right w:val="nil"/>
            </w:tcBorders>
            <w:shd w:val="clear" w:color="auto" w:fill="auto"/>
            <w:vAlign w:val="center"/>
            <w:hideMark/>
          </w:tcPr>
          <w:p w14:paraId="4B17DF1E" w14:textId="77777777" w:rsidR="00333FB3" w:rsidRDefault="00333FB3">
            <w:pPr>
              <w:rPr>
                <w:sz w:val="20"/>
                <w:szCs w:val="20"/>
              </w:rPr>
            </w:pPr>
          </w:p>
        </w:tc>
        <w:tc>
          <w:tcPr>
            <w:tcW w:w="1498" w:type="dxa"/>
            <w:tcBorders>
              <w:top w:val="nil"/>
              <w:left w:val="nil"/>
              <w:bottom w:val="nil"/>
              <w:right w:val="nil"/>
            </w:tcBorders>
            <w:shd w:val="clear" w:color="auto" w:fill="auto"/>
            <w:noWrap/>
            <w:vAlign w:val="center"/>
            <w:hideMark/>
          </w:tcPr>
          <w:p w14:paraId="6DD765ED" w14:textId="77777777" w:rsidR="00333FB3" w:rsidRDefault="00333FB3">
            <w:pPr>
              <w:jc w:val="center"/>
              <w:rPr>
                <w:sz w:val="20"/>
                <w:szCs w:val="20"/>
              </w:rPr>
            </w:pPr>
          </w:p>
        </w:tc>
        <w:tc>
          <w:tcPr>
            <w:tcW w:w="1279" w:type="dxa"/>
            <w:tcBorders>
              <w:top w:val="nil"/>
              <w:left w:val="nil"/>
              <w:bottom w:val="nil"/>
              <w:right w:val="nil"/>
            </w:tcBorders>
            <w:shd w:val="clear" w:color="auto" w:fill="auto"/>
            <w:noWrap/>
            <w:vAlign w:val="center"/>
            <w:hideMark/>
          </w:tcPr>
          <w:p w14:paraId="7B6E21BE" w14:textId="77777777" w:rsidR="00333FB3" w:rsidRDefault="00333FB3">
            <w:pPr>
              <w:jc w:val="center"/>
              <w:rPr>
                <w:sz w:val="20"/>
                <w:szCs w:val="20"/>
              </w:rPr>
            </w:pPr>
          </w:p>
        </w:tc>
        <w:tc>
          <w:tcPr>
            <w:tcW w:w="1556" w:type="dxa"/>
            <w:tcBorders>
              <w:top w:val="nil"/>
              <w:left w:val="nil"/>
              <w:bottom w:val="nil"/>
              <w:right w:val="nil"/>
            </w:tcBorders>
            <w:shd w:val="clear" w:color="auto" w:fill="auto"/>
            <w:noWrap/>
            <w:vAlign w:val="center"/>
            <w:hideMark/>
          </w:tcPr>
          <w:p w14:paraId="4B115E8C" w14:textId="77777777" w:rsidR="00333FB3" w:rsidRDefault="00333FB3">
            <w:pPr>
              <w:jc w:val="center"/>
              <w:rPr>
                <w:sz w:val="20"/>
                <w:szCs w:val="20"/>
              </w:rPr>
            </w:pPr>
          </w:p>
        </w:tc>
        <w:tc>
          <w:tcPr>
            <w:tcW w:w="1304" w:type="dxa"/>
            <w:tcBorders>
              <w:top w:val="nil"/>
              <w:left w:val="nil"/>
              <w:bottom w:val="nil"/>
              <w:right w:val="nil"/>
            </w:tcBorders>
            <w:shd w:val="clear" w:color="auto" w:fill="auto"/>
            <w:noWrap/>
            <w:vAlign w:val="center"/>
            <w:hideMark/>
          </w:tcPr>
          <w:p w14:paraId="746509AE" w14:textId="77777777" w:rsidR="00333FB3" w:rsidRDefault="00333FB3">
            <w:pPr>
              <w:jc w:val="center"/>
              <w:rPr>
                <w:sz w:val="20"/>
                <w:szCs w:val="20"/>
              </w:rPr>
            </w:pPr>
          </w:p>
        </w:tc>
        <w:tc>
          <w:tcPr>
            <w:tcW w:w="3810" w:type="dxa"/>
            <w:tcBorders>
              <w:top w:val="nil"/>
              <w:left w:val="nil"/>
              <w:bottom w:val="nil"/>
              <w:right w:val="nil"/>
            </w:tcBorders>
            <w:shd w:val="clear" w:color="auto" w:fill="auto"/>
            <w:noWrap/>
            <w:vAlign w:val="center"/>
            <w:hideMark/>
          </w:tcPr>
          <w:p w14:paraId="63315CD5" w14:textId="77777777" w:rsidR="00333FB3" w:rsidRDefault="00333FB3">
            <w:pPr>
              <w:jc w:val="center"/>
              <w:rPr>
                <w:sz w:val="20"/>
                <w:szCs w:val="20"/>
              </w:rPr>
            </w:pPr>
          </w:p>
        </w:tc>
      </w:tr>
      <w:tr w:rsidR="00D45880" w14:paraId="39F3C7E3" w14:textId="77777777" w:rsidTr="00D45880">
        <w:trPr>
          <w:trHeight w:val="346"/>
        </w:trPr>
        <w:tc>
          <w:tcPr>
            <w:tcW w:w="1933"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192F6165" w14:textId="77777777" w:rsidR="00333FB3" w:rsidRDefault="00333FB3">
            <w:pPr>
              <w:jc w:val="center"/>
              <w:rPr>
                <w:rFonts w:ascii="Calibri" w:hAnsi="Calibri" w:cs="Calibri"/>
                <w:b/>
                <w:bCs/>
                <w:sz w:val="22"/>
                <w:szCs w:val="22"/>
              </w:rPr>
            </w:pPr>
            <w:r>
              <w:rPr>
                <w:rFonts w:ascii="Calibri" w:hAnsi="Calibri" w:cs="Calibri"/>
                <w:b/>
                <w:bCs/>
                <w:sz w:val="22"/>
                <w:szCs w:val="22"/>
              </w:rPr>
              <w:t>ÍTEM</w:t>
            </w:r>
          </w:p>
        </w:tc>
        <w:tc>
          <w:tcPr>
            <w:tcW w:w="1958" w:type="dxa"/>
            <w:tcBorders>
              <w:top w:val="single" w:sz="4" w:space="0" w:color="auto"/>
              <w:left w:val="nil"/>
              <w:bottom w:val="single" w:sz="4" w:space="0" w:color="auto"/>
              <w:right w:val="single" w:sz="4" w:space="0" w:color="auto"/>
            </w:tcBorders>
            <w:shd w:val="clear" w:color="000000" w:fill="C6E0B4"/>
            <w:vAlign w:val="center"/>
            <w:hideMark/>
          </w:tcPr>
          <w:p w14:paraId="49B81591" w14:textId="77777777" w:rsidR="00333FB3" w:rsidRDefault="00333FB3">
            <w:pPr>
              <w:jc w:val="center"/>
              <w:rPr>
                <w:rFonts w:ascii="Calibri" w:hAnsi="Calibri" w:cs="Calibri"/>
                <w:b/>
                <w:bCs/>
                <w:sz w:val="22"/>
                <w:szCs w:val="22"/>
              </w:rPr>
            </w:pPr>
            <w:r>
              <w:rPr>
                <w:rFonts w:ascii="Calibri" w:hAnsi="Calibri" w:cs="Calibri"/>
                <w:b/>
                <w:bCs/>
                <w:sz w:val="22"/>
                <w:szCs w:val="22"/>
              </w:rPr>
              <w:t>OBJETO CONTRACTUAL</w:t>
            </w:r>
          </w:p>
        </w:tc>
        <w:tc>
          <w:tcPr>
            <w:tcW w:w="1985" w:type="dxa"/>
            <w:tcBorders>
              <w:top w:val="single" w:sz="4" w:space="0" w:color="auto"/>
              <w:left w:val="nil"/>
              <w:bottom w:val="single" w:sz="4" w:space="0" w:color="auto"/>
              <w:right w:val="single" w:sz="4" w:space="0" w:color="auto"/>
            </w:tcBorders>
            <w:shd w:val="clear" w:color="000000" w:fill="C6E0B4"/>
            <w:vAlign w:val="center"/>
            <w:hideMark/>
          </w:tcPr>
          <w:p w14:paraId="36202628" w14:textId="77777777" w:rsidR="00333FB3" w:rsidRDefault="00333FB3">
            <w:pPr>
              <w:jc w:val="center"/>
              <w:rPr>
                <w:rFonts w:ascii="Calibri" w:hAnsi="Calibri" w:cs="Calibri"/>
                <w:b/>
                <w:bCs/>
                <w:sz w:val="22"/>
                <w:szCs w:val="22"/>
              </w:rPr>
            </w:pPr>
            <w:r>
              <w:rPr>
                <w:rFonts w:ascii="Calibri" w:hAnsi="Calibri" w:cs="Calibri"/>
                <w:b/>
                <w:bCs/>
                <w:sz w:val="22"/>
                <w:szCs w:val="22"/>
              </w:rPr>
              <w:t xml:space="preserve"> MONTO DEL CONTRATO </w:t>
            </w:r>
          </w:p>
        </w:tc>
        <w:tc>
          <w:tcPr>
            <w:tcW w:w="1520" w:type="dxa"/>
            <w:tcBorders>
              <w:top w:val="single" w:sz="4" w:space="0" w:color="auto"/>
              <w:left w:val="nil"/>
              <w:bottom w:val="single" w:sz="4" w:space="0" w:color="auto"/>
              <w:right w:val="single" w:sz="4" w:space="0" w:color="auto"/>
            </w:tcBorders>
            <w:shd w:val="clear" w:color="000000" w:fill="C6E0B4"/>
            <w:vAlign w:val="center"/>
            <w:hideMark/>
          </w:tcPr>
          <w:p w14:paraId="0A649524" w14:textId="77777777" w:rsidR="00333FB3" w:rsidRDefault="00333FB3">
            <w:pPr>
              <w:jc w:val="center"/>
              <w:rPr>
                <w:rFonts w:ascii="Calibri" w:hAnsi="Calibri" w:cs="Calibri"/>
                <w:b/>
                <w:bCs/>
                <w:sz w:val="22"/>
                <w:szCs w:val="22"/>
              </w:rPr>
            </w:pPr>
            <w:r>
              <w:rPr>
                <w:rFonts w:ascii="Calibri" w:hAnsi="Calibri" w:cs="Calibri"/>
                <w:b/>
                <w:bCs/>
                <w:sz w:val="22"/>
                <w:szCs w:val="22"/>
              </w:rPr>
              <w:t xml:space="preserve"> TIPO DE CONTRATO </w:t>
            </w:r>
          </w:p>
        </w:tc>
        <w:tc>
          <w:tcPr>
            <w:tcW w:w="1853" w:type="dxa"/>
            <w:tcBorders>
              <w:top w:val="single" w:sz="4" w:space="0" w:color="auto"/>
              <w:left w:val="nil"/>
              <w:bottom w:val="single" w:sz="4" w:space="0" w:color="auto"/>
              <w:right w:val="single" w:sz="4" w:space="0" w:color="auto"/>
            </w:tcBorders>
            <w:shd w:val="clear" w:color="000000" w:fill="C6E0B4"/>
            <w:vAlign w:val="center"/>
            <w:hideMark/>
          </w:tcPr>
          <w:p w14:paraId="4FBA39EE" w14:textId="77777777" w:rsidR="00333FB3" w:rsidRDefault="00333FB3">
            <w:pPr>
              <w:jc w:val="center"/>
              <w:rPr>
                <w:rFonts w:ascii="Calibri" w:hAnsi="Calibri" w:cs="Calibri"/>
                <w:b/>
                <w:bCs/>
                <w:sz w:val="22"/>
                <w:szCs w:val="22"/>
              </w:rPr>
            </w:pPr>
            <w:r>
              <w:rPr>
                <w:rFonts w:ascii="Calibri" w:hAnsi="Calibri" w:cs="Calibri"/>
                <w:b/>
                <w:bCs/>
                <w:sz w:val="22"/>
                <w:szCs w:val="22"/>
              </w:rPr>
              <w:t>CONTRATISTA</w:t>
            </w:r>
          </w:p>
        </w:tc>
        <w:tc>
          <w:tcPr>
            <w:tcW w:w="1498" w:type="dxa"/>
            <w:tcBorders>
              <w:top w:val="single" w:sz="4" w:space="0" w:color="auto"/>
              <w:left w:val="nil"/>
              <w:bottom w:val="single" w:sz="4" w:space="0" w:color="auto"/>
              <w:right w:val="single" w:sz="4" w:space="0" w:color="auto"/>
            </w:tcBorders>
            <w:shd w:val="clear" w:color="000000" w:fill="C6E0B4"/>
            <w:vAlign w:val="center"/>
            <w:hideMark/>
          </w:tcPr>
          <w:p w14:paraId="364D2D9D" w14:textId="77777777" w:rsidR="00333FB3" w:rsidRDefault="00333FB3">
            <w:pPr>
              <w:jc w:val="center"/>
              <w:rPr>
                <w:rFonts w:ascii="Calibri" w:hAnsi="Calibri" w:cs="Calibri"/>
                <w:b/>
                <w:bCs/>
                <w:sz w:val="22"/>
                <w:szCs w:val="22"/>
              </w:rPr>
            </w:pPr>
            <w:r>
              <w:rPr>
                <w:rFonts w:ascii="Calibri" w:hAnsi="Calibri" w:cs="Calibri"/>
                <w:b/>
                <w:bCs/>
                <w:sz w:val="22"/>
                <w:szCs w:val="22"/>
              </w:rPr>
              <w:t xml:space="preserve">TIEMPO DE </w:t>
            </w:r>
            <w:proofErr w:type="spellStart"/>
            <w:r>
              <w:rPr>
                <w:rFonts w:ascii="Calibri" w:hAnsi="Calibri" w:cs="Calibri"/>
                <w:b/>
                <w:bCs/>
                <w:sz w:val="22"/>
                <w:szCs w:val="22"/>
              </w:rPr>
              <w:t>EJECUCION</w:t>
            </w:r>
            <w:proofErr w:type="spellEnd"/>
          </w:p>
        </w:tc>
        <w:tc>
          <w:tcPr>
            <w:tcW w:w="1279" w:type="dxa"/>
            <w:tcBorders>
              <w:top w:val="single" w:sz="4" w:space="0" w:color="auto"/>
              <w:left w:val="nil"/>
              <w:bottom w:val="single" w:sz="4" w:space="0" w:color="auto"/>
              <w:right w:val="single" w:sz="4" w:space="0" w:color="auto"/>
            </w:tcBorders>
            <w:shd w:val="clear" w:color="000000" w:fill="C6E0B4"/>
            <w:vAlign w:val="center"/>
            <w:hideMark/>
          </w:tcPr>
          <w:p w14:paraId="49DBA4D2" w14:textId="77777777" w:rsidR="00333FB3" w:rsidRDefault="00333FB3">
            <w:pPr>
              <w:jc w:val="center"/>
              <w:rPr>
                <w:rFonts w:ascii="Calibri" w:hAnsi="Calibri" w:cs="Calibri"/>
                <w:b/>
                <w:bCs/>
                <w:sz w:val="22"/>
                <w:szCs w:val="22"/>
              </w:rPr>
            </w:pPr>
            <w:r>
              <w:rPr>
                <w:rFonts w:ascii="Calibri" w:hAnsi="Calibri" w:cs="Calibri"/>
                <w:b/>
                <w:bCs/>
                <w:sz w:val="22"/>
                <w:szCs w:val="22"/>
              </w:rPr>
              <w:t>FECHA INICIO DEL SERVICIO</w:t>
            </w:r>
          </w:p>
        </w:tc>
        <w:tc>
          <w:tcPr>
            <w:tcW w:w="1556" w:type="dxa"/>
            <w:tcBorders>
              <w:top w:val="single" w:sz="4" w:space="0" w:color="auto"/>
              <w:left w:val="nil"/>
              <w:bottom w:val="single" w:sz="4" w:space="0" w:color="auto"/>
              <w:right w:val="single" w:sz="4" w:space="0" w:color="auto"/>
            </w:tcBorders>
            <w:shd w:val="clear" w:color="000000" w:fill="C6E0B4"/>
            <w:vAlign w:val="center"/>
            <w:hideMark/>
          </w:tcPr>
          <w:p w14:paraId="0A4EDC64" w14:textId="77777777" w:rsidR="00333FB3" w:rsidRDefault="00333FB3">
            <w:pPr>
              <w:jc w:val="center"/>
              <w:rPr>
                <w:rFonts w:ascii="Calibri" w:hAnsi="Calibri" w:cs="Calibri"/>
                <w:b/>
                <w:bCs/>
                <w:sz w:val="22"/>
                <w:szCs w:val="22"/>
              </w:rPr>
            </w:pPr>
            <w:r>
              <w:rPr>
                <w:rFonts w:ascii="Calibri" w:hAnsi="Calibri" w:cs="Calibri"/>
                <w:b/>
                <w:bCs/>
                <w:sz w:val="22"/>
                <w:szCs w:val="22"/>
              </w:rPr>
              <w:t>FECHA FINAL</w:t>
            </w:r>
          </w:p>
        </w:tc>
        <w:tc>
          <w:tcPr>
            <w:tcW w:w="1304" w:type="dxa"/>
            <w:tcBorders>
              <w:top w:val="single" w:sz="4" w:space="0" w:color="auto"/>
              <w:left w:val="nil"/>
              <w:bottom w:val="single" w:sz="4" w:space="0" w:color="auto"/>
              <w:right w:val="single" w:sz="4" w:space="0" w:color="auto"/>
            </w:tcBorders>
            <w:shd w:val="clear" w:color="000000" w:fill="C6E0B4"/>
            <w:vAlign w:val="center"/>
            <w:hideMark/>
          </w:tcPr>
          <w:p w14:paraId="0E69A27A" w14:textId="77777777" w:rsidR="00333FB3" w:rsidRDefault="00333FB3">
            <w:pPr>
              <w:jc w:val="center"/>
              <w:rPr>
                <w:rFonts w:ascii="Calibri" w:hAnsi="Calibri" w:cs="Calibri"/>
                <w:b/>
                <w:bCs/>
                <w:sz w:val="22"/>
                <w:szCs w:val="22"/>
              </w:rPr>
            </w:pPr>
            <w:r>
              <w:rPr>
                <w:rFonts w:ascii="Calibri" w:hAnsi="Calibri" w:cs="Calibri"/>
                <w:b/>
                <w:bCs/>
                <w:sz w:val="22"/>
                <w:szCs w:val="22"/>
              </w:rPr>
              <w:t>Lugar de Ejecución</w:t>
            </w:r>
          </w:p>
        </w:tc>
        <w:tc>
          <w:tcPr>
            <w:tcW w:w="3810" w:type="dxa"/>
            <w:tcBorders>
              <w:top w:val="single" w:sz="4" w:space="0" w:color="auto"/>
              <w:left w:val="nil"/>
              <w:bottom w:val="single" w:sz="4" w:space="0" w:color="auto"/>
              <w:right w:val="single" w:sz="4" w:space="0" w:color="auto"/>
            </w:tcBorders>
            <w:shd w:val="clear" w:color="000000" w:fill="C6E0B4"/>
            <w:vAlign w:val="center"/>
            <w:hideMark/>
          </w:tcPr>
          <w:p w14:paraId="058AD400" w14:textId="77777777" w:rsidR="00333FB3" w:rsidRDefault="00333FB3">
            <w:pPr>
              <w:jc w:val="center"/>
              <w:rPr>
                <w:rFonts w:ascii="Calibri" w:hAnsi="Calibri" w:cs="Calibri"/>
                <w:b/>
                <w:bCs/>
                <w:sz w:val="22"/>
                <w:szCs w:val="22"/>
              </w:rPr>
            </w:pPr>
            <w:r>
              <w:rPr>
                <w:rFonts w:ascii="Calibri" w:hAnsi="Calibri" w:cs="Calibri"/>
                <w:b/>
                <w:bCs/>
                <w:sz w:val="22"/>
                <w:szCs w:val="22"/>
              </w:rPr>
              <w:t>ALCANCE CONTRACTUAL</w:t>
            </w:r>
          </w:p>
        </w:tc>
      </w:tr>
      <w:tr w:rsidR="00D45880" w14:paraId="5B3A1677" w14:textId="77777777" w:rsidTr="00D45880">
        <w:trPr>
          <w:trHeight w:val="520"/>
        </w:trPr>
        <w:tc>
          <w:tcPr>
            <w:tcW w:w="1933" w:type="dxa"/>
            <w:tcBorders>
              <w:top w:val="nil"/>
              <w:left w:val="single" w:sz="4" w:space="0" w:color="auto"/>
              <w:bottom w:val="single" w:sz="4" w:space="0" w:color="auto"/>
              <w:right w:val="single" w:sz="4" w:space="0" w:color="auto"/>
            </w:tcBorders>
            <w:shd w:val="clear" w:color="auto" w:fill="auto"/>
            <w:noWrap/>
            <w:vAlign w:val="center"/>
            <w:hideMark/>
          </w:tcPr>
          <w:p w14:paraId="584818AB" w14:textId="77777777" w:rsidR="00333FB3" w:rsidRDefault="00333FB3">
            <w:pPr>
              <w:jc w:val="center"/>
              <w:rPr>
                <w:rFonts w:ascii="Calibri" w:hAnsi="Calibri" w:cs="Calibri"/>
                <w:sz w:val="22"/>
                <w:szCs w:val="22"/>
              </w:rPr>
            </w:pPr>
            <w:r>
              <w:rPr>
                <w:rFonts w:ascii="Calibri" w:hAnsi="Calibri" w:cs="Calibri"/>
                <w:sz w:val="22"/>
                <w:szCs w:val="22"/>
              </w:rPr>
              <w:t>2</w:t>
            </w:r>
          </w:p>
        </w:tc>
        <w:tc>
          <w:tcPr>
            <w:tcW w:w="1958" w:type="dxa"/>
            <w:tcBorders>
              <w:top w:val="nil"/>
              <w:left w:val="nil"/>
              <w:bottom w:val="single" w:sz="4" w:space="0" w:color="auto"/>
              <w:right w:val="single" w:sz="4" w:space="0" w:color="auto"/>
            </w:tcBorders>
            <w:shd w:val="clear" w:color="auto" w:fill="auto"/>
            <w:vAlign w:val="center"/>
            <w:hideMark/>
          </w:tcPr>
          <w:p w14:paraId="60E743B7" w14:textId="2BA34A5B" w:rsidR="00333FB3" w:rsidRDefault="00333FB3">
            <w:pPr>
              <w:rPr>
                <w:rFonts w:ascii="Calibri" w:hAnsi="Calibri" w:cs="Calibri"/>
                <w:sz w:val="22"/>
                <w:szCs w:val="22"/>
              </w:rPr>
            </w:pPr>
            <w:r>
              <w:rPr>
                <w:rFonts w:ascii="Calibri" w:hAnsi="Calibri" w:cs="Calibri"/>
                <w:sz w:val="22"/>
                <w:szCs w:val="22"/>
              </w:rPr>
              <w:t xml:space="preserve">Suministro e </w:t>
            </w:r>
            <w:r w:rsidR="00466EFF">
              <w:rPr>
                <w:rFonts w:ascii="Calibri" w:hAnsi="Calibri" w:cs="Calibri"/>
                <w:sz w:val="22"/>
                <w:szCs w:val="22"/>
              </w:rPr>
              <w:t>Instalación</w:t>
            </w:r>
            <w:r>
              <w:rPr>
                <w:rFonts w:ascii="Calibri" w:hAnsi="Calibri" w:cs="Calibri"/>
                <w:sz w:val="22"/>
                <w:szCs w:val="22"/>
              </w:rPr>
              <w:t xml:space="preserve"> Planta </w:t>
            </w:r>
            <w:r w:rsidR="00466EFF">
              <w:rPr>
                <w:rFonts w:ascii="Calibri" w:hAnsi="Calibri" w:cs="Calibri"/>
                <w:sz w:val="22"/>
                <w:szCs w:val="22"/>
              </w:rPr>
              <w:t>eléctrica</w:t>
            </w:r>
          </w:p>
        </w:tc>
        <w:tc>
          <w:tcPr>
            <w:tcW w:w="1985" w:type="dxa"/>
            <w:tcBorders>
              <w:top w:val="nil"/>
              <w:left w:val="nil"/>
              <w:bottom w:val="single" w:sz="4" w:space="0" w:color="auto"/>
              <w:right w:val="single" w:sz="4" w:space="0" w:color="auto"/>
            </w:tcBorders>
            <w:shd w:val="clear" w:color="auto" w:fill="auto"/>
            <w:noWrap/>
            <w:vAlign w:val="center"/>
            <w:hideMark/>
          </w:tcPr>
          <w:p w14:paraId="231DBD64" w14:textId="77777777" w:rsidR="00333FB3" w:rsidRDefault="00333FB3">
            <w:pPr>
              <w:jc w:val="center"/>
              <w:rPr>
                <w:rFonts w:ascii="Calibri" w:hAnsi="Calibri" w:cs="Calibri"/>
                <w:sz w:val="22"/>
                <w:szCs w:val="22"/>
              </w:rPr>
            </w:pPr>
            <w:r>
              <w:rPr>
                <w:rFonts w:ascii="Calibri" w:hAnsi="Calibri" w:cs="Calibri"/>
                <w:sz w:val="22"/>
                <w:szCs w:val="22"/>
              </w:rPr>
              <w:t xml:space="preserve"> $                  1.750.000,00 </w:t>
            </w:r>
          </w:p>
        </w:tc>
        <w:tc>
          <w:tcPr>
            <w:tcW w:w="1520" w:type="dxa"/>
            <w:tcBorders>
              <w:top w:val="nil"/>
              <w:left w:val="nil"/>
              <w:bottom w:val="single" w:sz="4" w:space="0" w:color="auto"/>
              <w:right w:val="single" w:sz="4" w:space="0" w:color="auto"/>
            </w:tcBorders>
            <w:shd w:val="clear" w:color="auto" w:fill="auto"/>
            <w:vAlign w:val="center"/>
            <w:hideMark/>
          </w:tcPr>
          <w:p w14:paraId="46F76D1C" w14:textId="77777777" w:rsidR="00333FB3" w:rsidRDefault="00333FB3">
            <w:pPr>
              <w:jc w:val="center"/>
              <w:rPr>
                <w:rFonts w:ascii="Calibri" w:hAnsi="Calibri" w:cs="Calibri"/>
                <w:sz w:val="22"/>
                <w:szCs w:val="22"/>
              </w:rPr>
            </w:pPr>
            <w:r>
              <w:rPr>
                <w:rFonts w:ascii="Calibri" w:hAnsi="Calibri" w:cs="Calibri"/>
                <w:sz w:val="22"/>
                <w:szCs w:val="22"/>
              </w:rPr>
              <w:t xml:space="preserve"> Orden de Compra </w:t>
            </w:r>
          </w:p>
        </w:tc>
        <w:tc>
          <w:tcPr>
            <w:tcW w:w="1853" w:type="dxa"/>
            <w:tcBorders>
              <w:top w:val="nil"/>
              <w:left w:val="nil"/>
              <w:bottom w:val="single" w:sz="4" w:space="0" w:color="auto"/>
              <w:right w:val="single" w:sz="4" w:space="0" w:color="auto"/>
            </w:tcBorders>
            <w:shd w:val="clear" w:color="auto" w:fill="auto"/>
            <w:vAlign w:val="center"/>
            <w:hideMark/>
          </w:tcPr>
          <w:p w14:paraId="1D21A577" w14:textId="77777777" w:rsidR="00333FB3" w:rsidRDefault="00333FB3">
            <w:pPr>
              <w:jc w:val="center"/>
              <w:rPr>
                <w:rFonts w:ascii="Calibri" w:hAnsi="Calibri" w:cs="Calibri"/>
                <w:sz w:val="22"/>
                <w:szCs w:val="22"/>
              </w:rPr>
            </w:pPr>
            <w:proofErr w:type="spellStart"/>
            <w:r>
              <w:rPr>
                <w:rFonts w:ascii="Calibri" w:hAnsi="Calibri" w:cs="Calibri"/>
                <w:sz w:val="22"/>
                <w:szCs w:val="22"/>
              </w:rPr>
              <w:t>KHATCHER</w:t>
            </w:r>
            <w:proofErr w:type="spellEnd"/>
          </w:p>
        </w:tc>
        <w:tc>
          <w:tcPr>
            <w:tcW w:w="1498" w:type="dxa"/>
            <w:tcBorders>
              <w:top w:val="nil"/>
              <w:left w:val="nil"/>
              <w:bottom w:val="single" w:sz="4" w:space="0" w:color="auto"/>
              <w:right w:val="single" w:sz="4" w:space="0" w:color="auto"/>
            </w:tcBorders>
            <w:shd w:val="clear" w:color="auto" w:fill="auto"/>
            <w:noWrap/>
            <w:vAlign w:val="center"/>
            <w:hideMark/>
          </w:tcPr>
          <w:p w14:paraId="2ED574FD" w14:textId="77777777" w:rsidR="00333FB3" w:rsidRDefault="00333FB3">
            <w:pPr>
              <w:rPr>
                <w:rFonts w:ascii="Calibri" w:hAnsi="Calibri" w:cs="Calibri"/>
                <w:sz w:val="22"/>
                <w:szCs w:val="22"/>
              </w:rPr>
            </w:pPr>
            <w:r>
              <w:rPr>
                <w:rFonts w:ascii="Calibri" w:hAnsi="Calibri" w:cs="Calibri"/>
                <w:sz w:val="22"/>
                <w:szCs w:val="22"/>
              </w:rPr>
              <w:t xml:space="preserve">                                     7,00 </w:t>
            </w:r>
          </w:p>
        </w:tc>
        <w:tc>
          <w:tcPr>
            <w:tcW w:w="1279" w:type="dxa"/>
            <w:tcBorders>
              <w:top w:val="nil"/>
              <w:left w:val="nil"/>
              <w:bottom w:val="single" w:sz="4" w:space="0" w:color="auto"/>
              <w:right w:val="single" w:sz="4" w:space="0" w:color="auto"/>
            </w:tcBorders>
            <w:shd w:val="clear" w:color="auto" w:fill="auto"/>
            <w:noWrap/>
            <w:vAlign w:val="center"/>
            <w:hideMark/>
          </w:tcPr>
          <w:p w14:paraId="4DF5CE93" w14:textId="77777777" w:rsidR="00333FB3" w:rsidRDefault="00333FB3">
            <w:pPr>
              <w:jc w:val="center"/>
              <w:rPr>
                <w:rFonts w:ascii="Calibri" w:hAnsi="Calibri" w:cs="Calibri"/>
                <w:sz w:val="22"/>
                <w:szCs w:val="22"/>
              </w:rPr>
            </w:pPr>
            <w:r>
              <w:rPr>
                <w:rFonts w:ascii="Calibri" w:hAnsi="Calibri" w:cs="Calibri"/>
                <w:sz w:val="22"/>
                <w:szCs w:val="22"/>
              </w:rPr>
              <w:t>16-may-21</w:t>
            </w:r>
          </w:p>
        </w:tc>
        <w:tc>
          <w:tcPr>
            <w:tcW w:w="1556" w:type="dxa"/>
            <w:tcBorders>
              <w:top w:val="nil"/>
              <w:left w:val="nil"/>
              <w:bottom w:val="single" w:sz="4" w:space="0" w:color="auto"/>
              <w:right w:val="single" w:sz="4" w:space="0" w:color="auto"/>
            </w:tcBorders>
            <w:shd w:val="clear" w:color="auto" w:fill="auto"/>
            <w:noWrap/>
            <w:vAlign w:val="center"/>
            <w:hideMark/>
          </w:tcPr>
          <w:p w14:paraId="6A02ADE0" w14:textId="77777777" w:rsidR="00333FB3" w:rsidRDefault="00333FB3">
            <w:pPr>
              <w:jc w:val="center"/>
              <w:rPr>
                <w:rFonts w:ascii="Calibri" w:hAnsi="Calibri" w:cs="Calibri"/>
                <w:sz w:val="22"/>
                <w:szCs w:val="22"/>
              </w:rPr>
            </w:pPr>
            <w:r>
              <w:rPr>
                <w:rFonts w:ascii="Calibri" w:hAnsi="Calibri" w:cs="Calibri"/>
                <w:sz w:val="22"/>
                <w:szCs w:val="22"/>
              </w:rPr>
              <w:t>16/12/2021</w:t>
            </w:r>
          </w:p>
        </w:tc>
        <w:tc>
          <w:tcPr>
            <w:tcW w:w="1304" w:type="dxa"/>
            <w:tcBorders>
              <w:top w:val="nil"/>
              <w:left w:val="nil"/>
              <w:bottom w:val="single" w:sz="4" w:space="0" w:color="auto"/>
              <w:right w:val="single" w:sz="4" w:space="0" w:color="auto"/>
            </w:tcBorders>
            <w:shd w:val="clear" w:color="auto" w:fill="auto"/>
            <w:noWrap/>
            <w:vAlign w:val="center"/>
            <w:hideMark/>
          </w:tcPr>
          <w:p w14:paraId="03D5475D" w14:textId="77777777" w:rsidR="00333FB3" w:rsidRDefault="00333FB3">
            <w:pPr>
              <w:jc w:val="center"/>
              <w:rPr>
                <w:rFonts w:ascii="Calibri" w:hAnsi="Calibri" w:cs="Calibri"/>
                <w:sz w:val="22"/>
                <w:szCs w:val="22"/>
              </w:rPr>
            </w:pPr>
            <w:proofErr w:type="spellStart"/>
            <w:r>
              <w:rPr>
                <w:rFonts w:ascii="Calibri" w:hAnsi="Calibri" w:cs="Calibri"/>
                <w:sz w:val="22"/>
                <w:szCs w:val="22"/>
              </w:rPr>
              <w:t>BOYACA</w:t>
            </w:r>
            <w:proofErr w:type="spellEnd"/>
          </w:p>
        </w:tc>
        <w:tc>
          <w:tcPr>
            <w:tcW w:w="3810" w:type="dxa"/>
            <w:tcBorders>
              <w:top w:val="nil"/>
              <w:left w:val="nil"/>
              <w:bottom w:val="single" w:sz="4" w:space="0" w:color="auto"/>
              <w:right w:val="single" w:sz="4" w:space="0" w:color="auto"/>
            </w:tcBorders>
            <w:shd w:val="clear" w:color="auto" w:fill="auto"/>
            <w:vAlign w:val="center"/>
            <w:hideMark/>
          </w:tcPr>
          <w:p w14:paraId="281F7E39" w14:textId="61B11696" w:rsidR="00333FB3" w:rsidRDefault="00333FB3">
            <w:pPr>
              <w:jc w:val="center"/>
              <w:rPr>
                <w:rFonts w:ascii="Calibri" w:hAnsi="Calibri" w:cs="Calibri"/>
                <w:sz w:val="22"/>
                <w:szCs w:val="22"/>
              </w:rPr>
            </w:pPr>
            <w:r>
              <w:rPr>
                <w:rFonts w:ascii="Calibri" w:hAnsi="Calibri" w:cs="Calibri"/>
                <w:sz w:val="22"/>
                <w:szCs w:val="22"/>
              </w:rPr>
              <w:t xml:space="preserve">Compra y Suministro de Planta Eléctrica de 350 </w:t>
            </w:r>
            <w:proofErr w:type="spellStart"/>
            <w:r>
              <w:rPr>
                <w:rFonts w:ascii="Calibri" w:hAnsi="Calibri" w:cs="Calibri"/>
                <w:sz w:val="22"/>
                <w:szCs w:val="22"/>
              </w:rPr>
              <w:t>KvA</w:t>
            </w:r>
            <w:proofErr w:type="spellEnd"/>
          </w:p>
        </w:tc>
      </w:tr>
      <w:tr w:rsidR="00D45880" w14:paraId="02C67C90" w14:textId="77777777" w:rsidTr="00D45880">
        <w:trPr>
          <w:trHeight w:val="520"/>
        </w:trPr>
        <w:tc>
          <w:tcPr>
            <w:tcW w:w="1933" w:type="dxa"/>
            <w:tcBorders>
              <w:top w:val="nil"/>
              <w:left w:val="single" w:sz="4" w:space="0" w:color="auto"/>
              <w:bottom w:val="single" w:sz="4" w:space="0" w:color="auto"/>
              <w:right w:val="single" w:sz="4" w:space="0" w:color="auto"/>
            </w:tcBorders>
            <w:shd w:val="clear" w:color="auto" w:fill="auto"/>
            <w:noWrap/>
            <w:vAlign w:val="center"/>
            <w:hideMark/>
          </w:tcPr>
          <w:p w14:paraId="5E7CB130" w14:textId="77777777" w:rsidR="00333FB3" w:rsidRDefault="00333FB3">
            <w:pPr>
              <w:jc w:val="center"/>
              <w:rPr>
                <w:rFonts w:ascii="Calibri" w:hAnsi="Calibri" w:cs="Calibri"/>
                <w:sz w:val="22"/>
                <w:szCs w:val="22"/>
              </w:rPr>
            </w:pPr>
            <w:r>
              <w:rPr>
                <w:rFonts w:ascii="Calibri" w:hAnsi="Calibri" w:cs="Calibri"/>
                <w:sz w:val="22"/>
                <w:szCs w:val="22"/>
              </w:rPr>
              <w:t>14</w:t>
            </w:r>
          </w:p>
        </w:tc>
        <w:tc>
          <w:tcPr>
            <w:tcW w:w="1958" w:type="dxa"/>
            <w:tcBorders>
              <w:top w:val="nil"/>
              <w:left w:val="nil"/>
              <w:bottom w:val="single" w:sz="4" w:space="0" w:color="auto"/>
              <w:right w:val="single" w:sz="4" w:space="0" w:color="auto"/>
            </w:tcBorders>
            <w:shd w:val="clear" w:color="auto" w:fill="auto"/>
            <w:vAlign w:val="center"/>
            <w:hideMark/>
          </w:tcPr>
          <w:p w14:paraId="70A67618" w14:textId="6F166F66" w:rsidR="00333FB3" w:rsidRDefault="00466EFF">
            <w:pPr>
              <w:rPr>
                <w:rFonts w:ascii="Calibri" w:hAnsi="Calibri" w:cs="Calibri"/>
                <w:sz w:val="22"/>
                <w:szCs w:val="22"/>
              </w:rPr>
            </w:pPr>
            <w:r>
              <w:rPr>
                <w:rFonts w:ascii="Calibri" w:hAnsi="Calibri" w:cs="Calibri"/>
                <w:sz w:val="22"/>
                <w:szCs w:val="22"/>
              </w:rPr>
              <w:t>Comisión</w:t>
            </w:r>
            <w:r w:rsidR="00333FB3">
              <w:rPr>
                <w:rFonts w:ascii="Calibri" w:hAnsi="Calibri" w:cs="Calibri"/>
                <w:sz w:val="22"/>
                <w:szCs w:val="22"/>
              </w:rPr>
              <w:t xml:space="preserve"> </w:t>
            </w:r>
            <w:r>
              <w:rPr>
                <w:rFonts w:ascii="Calibri" w:hAnsi="Calibri" w:cs="Calibri"/>
                <w:sz w:val="22"/>
                <w:szCs w:val="22"/>
              </w:rPr>
              <w:t>Topográfica</w:t>
            </w:r>
          </w:p>
        </w:tc>
        <w:tc>
          <w:tcPr>
            <w:tcW w:w="1985" w:type="dxa"/>
            <w:tcBorders>
              <w:top w:val="nil"/>
              <w:left w:val="nil"/>
              <w:bottom w:val="single" w:sz="4" w:space="0" w:color="auto"/>
              <w:right w:val="single" w:sz="4" w:space="0" w:color="auto"/>
            </w:tcBorders>
            <w:shd w:val="clear" w:color="auto" w:fill="auto"/>
            <w:noWrap/>
            <w:vAlign w:val="center"/>
            <w:hideMark/>
          </w:tcPr>
          <w:p w14:paraId="3D0D79FE" w14:textId="77777777" w:rsidR="00333FB3" w:rsidRDefault="00333FB3">
            <w:pPr>
              <w:jc w:val="center"/>
              <w:rPr>
                <w:rFonts w:ascii="Calibri" w:hAnsi="Calibri" w:cs="Calibri"/>
                <w:sz w:val="22"/>
                <w:szCs w:val="22"/>
              </w:rPr>
            </w:pPr>
            <w:r>
              <w:rPr>
                <w:rFonts w:ascii="Calibri" w:hAnsi="Calibri" w:cs="Calibri"/>
                <w:sz w:val="22"/>
                <w:szCs w:val="22"/>
              </w:rPr>
              <w:t xml:space="preserve"> $             175.000.000,00 </w:t>
            </w:r>
          </w:p>
        </w:tc>
        <w:tc>
          <w:tcPr>
            <w:tcW w:w="1520" w:type="dxa"/>
            <w:tcBorders>
              <w:top w:val="nil"/>
              <w:left w:val="nil"/>
              <w:bottom w:val="single" w:sz="4" w:space="0" w:color="auto"/>
              <w:right w:val="single" w:sz="4" w:space="0" w:color="auto"/>
            </w:tcBorders>
            <w:shd w:val="clear" w:color="auto" w:fill="auto"/>
            <w:vAlign w:val="center"/>
            <w:hideMark/>
          </w:tcPr>
          <w:p w14:paraId="490DE81B" w14:textId="77777777" w:rsidR="00333FB3" w:rsidRDefault="00333FB3">
            <w:pPr>
              <w:jc w:val="center"/>
              <w:rPr>
                <w:rFonts w:ascii="Calibri" w:hAnsi="Calibri" w:cs="Calibri"/>
                <w:sz w:val="22"/>
                <w:szCs w:val="22"/>
              </w:rPr>
            </w:pPr>
            <w:r>
              <w:rPr>
                <w:rFonts w:ascii="Calibri" w:hAnsi="Calibri" w:cs="Calibri"/>
                <w:sz w:val="22"/>
                <w:szCs w:val="22"/>
              </w:rPr>
              <w:t xml:space="preserve"> Orden de Servicio </w:t>
            </w:r>
          </w:p>
        </w:tc>
        <w:tc>
          <w:tcPr>
            <w:tcW w:w="1853" w:type="dxa"/>
            <w:tcBorders>
              <w:top w:val="nil"/>
              <w:left w:val="nil"/>
              <w:bottom w:val="single" w:sz="4" w:space="0" w:color="auto"/>
              <w:right w:val="single" w:sz="4" w:space="0" w:color="auto"/>
            </w:tcBorders>
            <w:shd w:val="clear" w:color="auto" w:fill="auto"/>
            <w:vAlign w:val="center"/>
            <w:hideMark/>
          </w:tcPr>
          <w:p w14:paraId="358E1DB0" w14:textId="77777777" w:rsidR="00333FB3" w:rsidRDefault="00333FB3">
            <w:pPr>
              <w:jc w:val="center"/>
              <w:rPr>
                <w:rFonts w:ascii="Calibri" w:hAnsi="Calibri" w:cs="Calibri"/>
                <w:sz w:val="22"/>
                <w:szCs w:val="22"/>
              </w:rPr>
            </w:pPr>
            <w:proofErr w:type="spellStart"/>
            <w:r>
              <w:rPr>
                <w:rFonts w:ascii="Calibri" w:hAnsi="Calibri" w:cs="Calibri"/>
                <w:sz w:val="22"/>
                <w:szCs w:val="22"/>
              </w:rPr>
              <w:t>VIALTOP</w:t>
            </w:r>
            <w:proofErr w:type="spellEnd"/>
          </w:p>
        </w:tc>
        <w:tc>
          <w:tcPr>
            <w:tcW w:w="1498" w:type="dxa"/>
            <w:tcBorders>
              <w:top w:val="nil"/>
              <w:left w:val="nil"/>
              <w:bottom w:val="single" w:sz="4" w:space="0" w:color="auto"/>
              <w:right w:val="single" w:sz="4" w:space="0" w:color="auto"/>
            </w:tcBorders>
            <w:shd w:val="clear" w:color="auto" w:fill="auto"/>
            <w:noWrap/>
            <w:vAlign w:val="center"/>
            <w:hideMark/>
          </w:tcPr>
          <w:p w14:paraId="2815C686" w14:textId="77777777" w:rsidR="00333FB3" w:rsidRDefault="00333FB3">
            <w:pPr>
              <w:rPr>
                <w:rFonts w:ascii="Calibri" w:hAnsi="Calibri" w:cs="Calibri"/>
                <w:sz w:val="22"/>
                <w:szCs w:val="22"/>
              </w:rPr>
            </w:pPr>
            <w:r>
              <w:rPr>
                <w:rFonts w:ascii="Calibri" w:hAnsi="Calibri" w:cs="Calibri"/>
                <w:sz w:val="22"/>
                <w:szCs w:val="22"/>
              </w:rPr>
              <w:t xml:space="preserve">                                     7,00 </w:t>
            </w:r>
          </w:p>
        </w:tc>
        <w:tc>
          <w:tcPr>
            <w:tcW w:w="1279" w:type="dxa"/>
            <w:tcBorders>
              <w:top w:val="nil"/>
              <w:left w:val="nil"/>
              <w:bottom w:val="single" w:sz="4" w:space="0" w:color="auto"/>
              <w:right w:val="single" w:sz="4" w:space="0" w:color="auto"/>
            </w:tcBorders>
            <w:shd w:val="clear" w:color="auto" w:fill="auto"/>
            <w:noWrap/>
            <w:vAlign w:val="center"/>
            <w:hideMark/>
          </w:tcPr>
          <w:p w14:paraId="666DD77F" w14:textId="77777777" w:rsidR="00333FB3" w:rsidRDefault="00333FB3">
            <w:pPr>
              <w:jc w:val="center"/>
              <w:rPr>
                <w:rFonts w:ascii="Calibri" w:hAnsi="Calibri" w:cs="Calibri"/>
                <w:sz w:val="22"/>
                <w:szCs w:val="22"/>
              </w:rPr>
            </w:pPr>
            <w:r>
              <w:rPr>
                <w:rFonts w:ascii="Calibri" w:hAnsi="Calibri" w:cs="Calibri"/>
                <w:sz w:val="22"/>
                <w:szCs w:val="22"/>
              </w:rPr>
              <w:t>15-may-21</w:t>
            </w:r>
          </w:p>
        </w:tc>
        <w:tc>
          <w:tcPr>
            <w:tcW w:w="1556" w:type="dxa"/>
            <w:tcBorders>
              <w:top w:val="nil"/>
              <w:left w:val="nil"/>
              <w:bottom w:val="single" w:sz="4" w:space="0" w:color="auto"/>
              <w:right w:val="single" w:sz="4" w:space="0" w:color="auto"/>
            </w:tcBorders>
            <w:shd w:val="clear" w:color="auto" w:fill="auto"/>
            <w:noWrap/>
            <w:vAlign w:val="center"/>
            <w:hideMark/>
          </w:tcPr>
          <w:p w14:paraId="1EF114A8" w14:textId="77777777" w:rsidR="00333FB3" w:rsidRDefault="00333FB3">
            <w:pPr>
              <w:jc w:val="center"/>
              <w:rPr>
                <w:rFonts w:ascii="Calibri" w:hAnsi="Calibri" w:cs="Calibri"/>
                <w:sz w:val="22"/>
                <w:szCs w:val="22"/>
              </w:rPr>
            </w:pPr>
            <w:r>
              <w:rPr>
                <w:rFonts w:ascii="Calibri" w:hAnsi="Calibri" w:cs="Calibri"/>
                <w:sz w:val="22"/>
                <w:szCs w:val="22"/>
              </w:rPr>
              <w:t>15/12/2021</w:t>
            </w:r>
          </w:p>
        </w:tc>
        <w:tc>
          <w:tcPr>
            <w:tcW w:w="1304" w:type="dxa"/>
            <w:tcBorders>
              <w:top w:val="nil"/>
              <w:left w:val="nil"/>
              <w:bottom w:val="single" w:sz="4" w:space="0" w:color="auto"/>
              <w:right w:val="single" w:sz="4" w:space="0" w:color="auto"/>
            </w:tcBorders>
            <w:shd w:val="clear" w:color="auto" w:fill="auto"/>
            <w:noWrap/>
            <w:vAlign w:val="center"/>
            <w:hideMark/>
          </w:tcPr>
          <w:p w14:paraId="21B22BA1" w14:textId="77777777" w:rsidR="00333FB3" w:rsidRDefault="00333FB3">
            <w:pPr>
              <w:jc w:val="center"/>
              <w:rPr>
                <w:rFonts w:ascii="Calibri" w:hAnsi="Calibri" w:cs="Calibri"/>
                <w:sz w:val="22"/>
                <w:szCs w:val="22"/>
              </w:rPr>
            </w:pPr>
            <w:proofErr w:type="spellStart"/>
            <w:r>
              <w:rPr>
                <w:rFonts w:ascii="Calibri" w:hAnsi="Calibri" w:cs="Calibri"/>
                <w:sz w:val="22"/>
                <w:szCs w:val="22"/>
              </w:rPr>
              <w:t>BOYACA</w:t>
            </w:r>
            <w:proofErr w:type="spellEnd"/>
          </w:p>
        </w:tc>
        <w:tc>
          <w:tcPr>
            <w:tcW w:w="3810" w:type="dxa"/>
            <w:tcBorders>
              <w:top w:val="nil"/>
              <w:left w:val="nil"/>
              <w:bottom w:val="single" w:sz="4" w:space="0" w:color="auto"/>
              <w:right w:val="single" w:sz="4" w:space="0" w:color="auto"/>
            </w:tcBorders>
            <w:shd w:val="clear" w:color="auto" w:fill="auto"/>
            <w:vAlign w:val="center"/>
            <w:hideMark/>
          </w:tcPr>
          <w:p w14:paraId="4B40749D" w14:textId="06AC5629" w:rsidR="00333FB3" w:rsidRDefault="00333FB3">
            <w:pPr>
              <w:jc w:val="center"/>
              <w:rPr>
                <w:rFonts w:ascii="Calibri" w:hAnsi="Calibri" w:cs="Calibri"/>
                <w:sz w:val="22"/>
                <w:szCs w:val="22"/>
              </w:rPr>
            </w:pPr>
            <w:r>
              <w:rPr>
                <w:rFonts w:ascii="Calibri" w:hAnsi="Calibri" w:cs="Calibri"/>
                <w:sz w:val="22"/>
                <w:szCs w:val="22"/>
              </w:rPr>
              <w:t>Servicios de topografía especializada para el control de movimientos de tierras y asfaltos</w:t>
            </w:r>
          </w:p>
        </w:tc>
      </w:tr>
      <w:tr w:rsidR="00D45880" w14:paraId="619CBF41" w14:textId="77777777" w:rsidTr="00D45880">
        <w:trPr>
          <w:trHeight w:val="520"/>
        </w:trPr>
        <w:tc>
          <w:tcPr>
            <w:tcW w:w="1933" w:type="dxa"/>
            <w:tcBorders>
              <w:top w:val="nil"/>
              <w:left w:val="single" w:sz="4" w:space="0" w:color="auto"/>
              <w:bottom w:val="single" w:sz="4" w:space="0" w:color="auto"/>
              <w:right w:val="single" w:sz="4" w:space="0" w:color="auto"/>
            </w:tcBorders>
            <w:shd w:val="clear" w:color="auto" w:fill="auto"/>
            <w:noWrap/>
            <w:vAlign w:val="center"/>
            <w:hideMark/>
          </w:tcPr>
          <w:p w14:paraId="13A54568" w14:textId="77777777" w:rsidR="00333FB3" w:rsidRDefault="00333FB3">
            <w:pPr>
              <w:jc w:val="center"/>
              <w:rPr>
                <w:rFonts w:ascii="Calibri" w:hAnsi="Calibri" w:cs="Calibri"/>
                <w:sz w:val="22"/>
                <w:szCs w:val="22"/>
              </w:rPr>
            </w:pPr>
            <w:r>
              <w:rPr>
                <w:rFonts w:ascii="Calibri" w:hAnsi="Calibri" w:cs="Calibri"/>
                <w:sz w:val="22"/>
                <w:szCs w:val="22"/>
              </w:rPr>
              <w:t>15</w:t>
            </w:r>
          </w:p>
        </w:tc>
        <w:tc>
          <w:tcPr>
            <w:tcW w:w="1958" w:type="dxa"/>
            <w:tcBorders>
              <w:top w:val="nil"/>
              <w:left w:val="nil"/>
              <w:bottom w:val="single" w:sz="4" w:space="0" w:color="auto"/>
              <w:right w:val="single" w:sz="4" w:space="0" w:color="auto"/>
            </w:tcBorders>
            <w:shd w:val="clear" w:color="auto" w:fill="auto"/>
            <w:vAlign w:val="center"/>
            <w:hideMark/>
          </w:tcPr>
          <w:p w14:paraId="466456E3" w14:textId="3ED2182C" w:rsidR="00333FB3" w:rsidRDefault="00333FB3">
            <w:pPr>
              <w:rPr>
                <w:rFonts w:ascii="Calibri" w:hAnsi="Calibri" w:cs="Calibri"/>
                <w:sz w:val="22"/>
                <w:szCs w:val="22"/>
              </w:rPr>
            </w:pPr>
            <w:r>
              <w:rPr>
                <w:rFonts w:ascii="Calibri" w:hAnsi="Calibri" w:cs="Calibri"/>
                <w:sz w:val="22"/>
                <w:szCs w:val="22"/>
              </w:rPr>
              <w:t xml:space="preserve">Estudio </w:t>
            </w:r>
            <w:r w:rsidR="00466EFF">
              <w:rPr>
                <w:rFonts w:ascii="Calibri" w:hAnsi="Calibri" w:cs="Calibri"/>
                <w:sz w:val="22"/>
                <w:szCs w:val="22"/>
              </w:rPr>
              <w:t>Geotécnico</w:t>
            </w:r>
          </w:p>
        </w:tc>
        <w:tc>
          <w:tcPr>
            <w:tcW w:w="1985" w:type="dxa"/>
            <w:tcBorders>
              <w:top w:val="nil"/>
              <w:left w:val="nil"/>
              <w:bottom w:val="single" w:sz="4" w:space="0" w:color="auto"/>
              <w:right w:val="single" w:sz="4" w:space="0" w:color="auto"/>
            </w:tcBorders>
            <w:shd w:val="clear" w:color="auto" w:fill="auto"/>
            <w:noWrap/>
            <w:vAlign w:val="center"/>
            <w:hideMark/>
          </w:tcPr>
          <w:p w14:paraId="12662479" w14:textId="77777777" w:rsidR="00333FB3" w:rsidRDefault="00333FB3">
            <w:pPr>
              <w:jc w:val="center"/>
              <w:rPr>
                <w:rFonts w:ascii="Calibri" w:hAnsi="Calibri" w:cs="Calibri"/>
                <w:sz w:val="22"/>
                <w:szCs w:val="22"/>
              </w:rPr>
            </w:pPr>
            <w:r>
              <w:rPr>
                <w:rFonts w:ascii="Calibri" w:hAnsi="Calibri" w:cs="Calibri"/>
                <w:sz w:val="22"/>
                <w:szCs w:val="22"/>
              </w:rPr>
              <w:t xml:space="preserve"> $                22.000.000,00 </w:t>
            </w:r>
          </w:p>
        </w:tc>
        <w:tc>
          <w:tcPr>
            <w:tcW w:w="1520" w:type="dxa"/>
            <w:tcBorders>
              <w:top w:val="nil"/>
              <w:left w:val="nil"/>
              <w:bottom w:val="single" w:sz="4" w:space="0" w:color="auto"/>
              <w:right w:val="single" w:sz="4" w:space="0" w:color="auto"/>
            </w:tcBorders>
            <w:shd w:val="clear" w:color="auto" w:fill="auto"/>
            <w:vAlign w:val="center"/>
            <w:hideMark/>
          </w:tcPr>
          <w:p w14:paraId="7391FFE9" w14:textId="77777777" w:rsidR="00333FB3" w:rsidRDefault="00333FB3">
            <w:pPr>
              <w:jc w:val="center"/>
              <w:rPr>
                <w:rFonts w:ascii="Calibri" w:hAnsi="Calibri" w:cs="Calibri"/>
                <w:sz w:val="22"/>
                <w:szCs w:val="22"/>
              </w:rPr>
            </w:pPr>
            <w:r>
              <w:rPr>
                <w:rFonts w:ascii="Calibri" w:hAnsi="Calibri" w:cs="Calibri"/>
                <w:sz w:val="22"/>
                <w:szCs w:val="22"/>
              </w:rPr>
              <w:t xml:space="preserve"> Orden de Servicio </w:t>
            </w:r>
          </w:p>
        </w:tc>
        <w:tc>
          <w:tcPr>
            <w:tcW w:w="1853" w:type="dxa"/>
            <w:tcBorders>
              <w:top w:val="nil"/>
              <w:left w:val="nil"/>
              <w:bottom w:val="single" w:sz="4" w:space="0" w:color="auto"/>
              <w:right w:val="single" w:sz="4" w:space="0" w:color="auto"/>
            </w:tcBorders>
            <w:shd w:val="clear" w:color="auto" w:fill="auto"/>
            <w:vAlign w:val="center"/>
            <w:hideMark/>
          </w:tcPr>
          <w:p w14:paraId="43137233" w14:textId="77777777" w:rsidR="00333FB3" w:rsidRDefault="00333FB3">
            <w:pPr>
              <w:jc w:val="center"/>
              <w:rPr>
                <w:rFonts w:ascii="Calibri" w:hAnsi="Calibri" w:cs="Calibri"/>
                <w:sz w:val="22"/>
                <w:szCs w:val="22"/>
              </w:rPr>
            </w:pPr>
            <w:proofErr w:type="spellStart"/>
            <w:r>
              <w:rPr>
                <w:rFonts w:ascii="Calibri" w:hAnsi="Calibri" w:cs="Calibri"/>
                <w:sz w:val="22"/>
                <w:szCs w:val="22"/>
              </w:rPr>
              <w:t>GEOBRAS</w:t>
            </w:r>
            <w:proofErr w:type="spellEnd"/>
          </w:p>
        </w:tc>
        <w:tc>
          <w:tcPr>
            <w:tcW w:w="1498" w:type="dxa"/>
            <w:tcBorders>
              <w:top w:val="nil"/>
              <w:left w:val="nil"/>
              <w:bottom w:val="single" w:sz="4" w:space="0" w:color="auto"/>
              <w:right w:val="single" w:sz="4" w:space="0" w:color="auto"/>
            </w:tcBorders>
            <w:shd w:val="clear" w:color="auto" w:fill="auto"/>
            <w:noWrap/>
            <w:vAlign w:val="center"/>
            <w:hideMark/>
          </w:tcPr>
          <w:p w14:paraId="5C10DF60" w14:textId="77777777" w:rsidR="00333FB3" w:rsidRDefault="00333FB3">
            <w:pPr>
              <w:rPr>
                <w:rFonts w:ascii="Calibri" w:hAnsi="Calibri" w:cs="Calibri"/>
                <w:sz w:val="22"/>
                <w:szCs w:val="22"/>
              </w:rPr>
            </w:pPr>
            <w:r>
              <w:rPr>
                <w:rFonts w:ascii="Calibri" w:hAnsi="Calibri" w:cs="Calibri"/>
                <w:sz w:val="22"/>
                <w:szCs w:val="22"/>
              </w:rPr>
              <w:t xml:space="preserve">                                     7,00 </w:t>
            </w:r>
          </w:p>
        </w:tc>
        <w:tc>
          <w:tcPr>
            <w:tcW w:w="1279" w:type="dxa"/>
            <w:tcBorders>
              <w:top w:val="nil"/>
              <w:left w:val="nil"/>
              <w:bottom w:val="single" w:sz="4" w:space="0" w:color="auto"/>
              <w:right w:val="single" w:sz="4" w:space="0" w:color="auto"/>
            </w:tcBorders>
            <w:shd w:val="clear" w:color="auto" w:fill="auto"/>
            <w:noWrap/>
            <w:vAlign w:val="center"/>
            <w:hideMark/>
          </w:tcPr>
          <w:p w14:paraId="0E563F58" w14:textId="77777777" w:rsidR="00333FB3" w:rsidRDefault="00333FB3">
            <w:pPr>
              <w:jc w:val="center"/>
              <w:rPr>
                <w:rFonts w:ascii="Calibri" w:hAnsi="Calibri" w:cs="Calibri"/>
                <w:sz w:val="22"/>
                <w:szCs w:val="22"/>
              </w:rPr>
            </w:pPr>
            <w:r>
              <w:rPr>
                <w:rFonts w:ascii="Calibri" w:hAnsi="Calibri" w:cs="Calibri"/>
                <w:sz w:val="22"/>
                <w:szCs w:val="22"/>
              </w:rPr>
              <w:t>15-may-21</w:t>
            </w:r>
          </w:p>
        </w:tc>
        <w:tc>
          <w:tcPr>
            <w:tcW w:w="1556" w:type="dxa"/>
            <w:tcBorders>
              <w:top w:val="nil"/>
              <w:left w:val="nil"/>
              <w:bottom w:val="single" w:sz="4" w:space="0" w:color="auto"/>
              <w:right w:val="single" w:sz="4" w:space="0" w:color="auto"/>
            </w:tcBorders>
            <w:shd w:val="clear" w:color="auto" w:fill="auto"/>
            <w:noWrap/>
            <w:vAlign w:val="center"/>
            <w:hideMark/>
          </w:tcPr>
          <w:p w14:paraId="1DC8C1CD" w14:textId="77777777" w:rsidR="00333FB3" w:rsidRDefault="00333FB3">
            <w:pPr>
              <w:jc w:val="center"/>
              <w:rPr>
                <w:rFonts w:ascii="Calibri" w:hAnsi="Calibri" w:cs="Calibri"/>
                <w:sz w:val="22"/>
                <w:szCs w:val="22"/>
              </w:rPr>
            </w:pPr>
            <w:r>
              <w:rPr>
                <w:rFonts w:ascii="Calibri" w:hAnsi="Calibri" w:cs="Calibri"/>
                <w:sz w:val="22"/>
                <w:szCs w:val="22"/>
              </w:rPr>
              <w:t>15/12/2021</w:t>
            </w:r>
          </w:p>
        </w:tc>
        <w:tc>
          <w:tcPr>
            <w:tcW w:w="1304" w:type="dxa"/>
            <w:tcBorders>
              <w:top w:val="nil"/>
              <w:left w:val="nil"/>
              <w:bottom w:val="single" w:sz="4" w:space="0" w:color="auto"/>
              <w:right w:val="single" w:sz="4" w:space="0" w:color="auto"/>
            </w:tcBorders>
            <w:shd w:val="clear" w:color="auto" w:fill="auto"/>
            <w:noWrap/>
            <w:vAlign w:val="center"/>
            <w:hideMark/>
          </w:tcPr>
          <w:p w14:paraId="39BF9D1B" w14:textId="77777777" w:rsidR="00333FB3" w:rsidRDefault="00333FB3">
            <w:pPr>
              <w:jc w:val="center"/>
              <w:rPr>
                <w:rFonts w:ascii="Calibri" w:hAnsi="Calibri" w:cs="Calibri"/>
                <w:sz w:val="22"/>
                <w:szCs w:val="22"/>
              </w:rPr>
            </w:pPr>
            <w:proofErr w:type="spellStart"/>
            <w:r>
              <w:rPr>
                <w:rFonts w:ascii="Calibri" w:hAnsi="Calibri" w:cs="Calibri"/>
                <w:sz w:val="22"/>
                <w:szCs w:val="22"/>
              </w:rPr>
              <w:t>BOYACA</w:t>
            </w:r>
            <w:proofErr w:type="spellEnd"/>
          </w:p>
        </w:tc>
        <w:tc>
          <w:tcPr>
            <w:tcW w:w="3810" w:type="dxa"/>
            <w:tcBorders>
              <w:top w:val="nil"/>
              <w:left w:val="nil"/>
              <w:bottom w:val="single" w:sz="4" w:space="0" w:color="auto"/>
              <w:right w:val="single" w:sz="4" w:space="0" w:color="auto"/>
            </w:tcBorders>
            <w:shd w:val="clear" w:color="auto" w:fill="auto"/>
            <w:vAlign w:val="center"/>
            <w:hideMark/>
          </w:tcPr>
          <w:p w14:paraId="06FAE12A" w14:textId="37393AF9" w:rsidR="00333FB3" w:rsidRDefault="00333FB3">
            <w:pPr>
              <w:jc w:val="center"/>
              <w:rPr>
                <w:rFonts w:ascii="Calibri" w:hAnsi="Calibri" w:cs="Calibri"/>
                <w:sz w:val="22"/>
                <w:szCs w:val="22"/>
              </w:rPr>
            </w:pPr>
            <w:r>
              <w:rPr>
                <w:rFonts w:ascii="Calibri" w:hAnsi="Calibri" w:cs="Calibri"/>
                <w:sz w:val="22"/>
                <w:szCs w:val="22"/>
              </w:rPr>
              <w:t>Servicios de Ensayos geotécnicos, granulometrías y densidades</w:t>
            </w:r>
          </w:p>
        </w:tc>
      </w:tr>
      <w:tr w:rsidR="00D45880" w14:paraId="604D9187" w14:textId="77777777" w:rsidTr="00D45880">
        <w:trPr>
          <w:trHeight w:val="520"/>
        </w:trPr>
        <w:tc>
          <w:tcPr>
            <w:tcW w:w="1933" w:type="dxa"/>
            <w:tcBorders>
              <w:top w:val="nil"/>
              <w:left w:val="single" w:sz="4" w:space="0" w:color="auto"/>
              <w:bottom w:val="single" w:sz="4" w:space="0" w:color="auto"/>
              <w:right w:val="single" w:sz="4" w:space="0" w:color="auto"/>
            </w:tcBorders>
            <w:shd w:val="clear" w:color="auto" w:fill="auto"/>
            <w:noWrap/>
            <w:vAlign w:val="center"/>
            <w:hideMark/>
          </w:tcPr>
          <w:p w14:paraId="556206E4" w14:textId="77777777" w:rsidR="00333FB3" w:rsidRDefault="00333FB3">
            <w:pPr>
              <w:jc w:val="center"/>
              <w:rPr>
                <w:rFonts w:ascii="Calibri" w:hAnsi="Calibri" w:cs="Calibri"/>
                <w:sz w:val="22"/>
                <w:szCs w:val="22"/>
              </w:rPr>
            </w:pPr>
            <w:r>
              <w:rPr>
                <w:rFonts w:ascii="Calibri" w:hAnsi="Calibri" w:cs="Calibri"/>
                <w:sz w:val="22"/>
                <w:szCs w:val="22"/>
              </w:rPr>
              <w:t>16</w:t>
            </w:r>
          </w:p>
        </w:tc>
        <w:tc>
          <w:tcPr>
            <w:tcW w:w="1958" w:type="dxa"/>
            <w:tcBorders>
              <w:top w:val="nil"/>
              <w:left w:val="nil"/>
              <w:bottom w:val="single" w:sz="4" w:space="0" w:color="auto"/>
              <w:right w:val="single" w:sz="4" w:space="0" w:color="auto"/>
            </w:tcBorders>
            <w:shd w:val="clear" w:color="auto" w:fill="auto"/>
            <w:vAlign w:val="center"/>
            <w:hideMark/>
          </w:tcPr>
          <w:p w14:paraId="2CAF3059" w14:textId="77777777" w:rsidR="00333FB3" w:rsidRDefault="00333FB3">
            <w:pPr>
              <w:rPr>
                <w:rFonts w:ascii="Calibri" w:hAnsi="Calibri" w:cs="Calibri"/>
                <w:sz w:val="22"/>
                <w:szCs w:val="22"/>
              </w:rPr>
            </w:pPr>
            <w:r>
              <w:rPr>
                <w:rFonts w:ascii="Calibri" w:hAnsi="Calibri" w:cs="Calibri"/>
                <w:sz w:val="22"/>
                <w:szCs w:val="22"/>
              </w:rPr>
              <w:t>Ensayos de Laboratorio</w:t>
            </w:r>
          </w:p>
        </w:tc>
        <w:tc>
          <w:tcPr>
            <w:tcW w:w="1985" w:type="dxa"/>
            <w:tcBorders>
              <w:top w:val="nil"/>
              <w:left w:val="nil"/>
              <w:bottom w:val="single" w:sz="4" w:space="0" w:color="auto"/>
              <w:right w:val="single" w:sz="4" w:space="0" w:color="auto"/>
            </w:tcBorders>
            <w:shd w:val="clear" w:color="auto" w:fill="auto"/>
            <w:noWrap/>
            <w:vAlign w:val="center"/>
            <w:hideMark/>
          </w:tcPr>
          <w:p w14:paraId="57DE7FCD" w14:textId="77777777" w:rsidR="00333FB3" w:rsidRDefault="00333FB3">
            <w:pPr>
              <w:jc w:val="center"/>
              <w:rPr>
                <w:rFonts w:ascii="Calibri" w:hAnsi="Calibri" w:cs="Calibri"/>
                <w:sz w:val="22"/>
                <w:szCs w:val="22"/>
              </w:rPr>
            </w:pPr>
            <w:r>
              <w:rPr>
                <w:rFonts w:ascii="Calibri" w:hAnsi="Calibri" w:cs="Calibri"/>
                <w:sz w:val="22"/>
                <w:szCs w:val="22"/>
              </w:rPr>
              <w:t xml:space="preserve"> $                25.000.000,00 </w:t>
            </w:r>
          </w:p>
        </w:tc>
        <w:tc>
          <w:tcPr>
            <w:tcW w:w="1520" w:type="dxa"/>
            <w:tcBorders>
              <w:top w:val="nil"/>
              <w:left w:val="nil"/>
              <w:bottom w:val="single" w:sz="4" w:space="0" w:color="auto"/>
              <w:right w:val="single" w:sz="4" w:space="0" w:color="auto"/>
            </w:tcBorders>
            <w:shd w:val="clear" w:color="auto" w:fill="auto"/>
            <w:vAlign w:val="center"/>
            <w:hideMark/>
          </w:tcPr>
          <w:p w14:paraId="0DD9C187" w14:textId="77777777" w:rsidR="00333FB3" w:rsidRDefault="00333FB3">
            <w:pPr>
              <w:jc w:val="center"/>
              <w:rPr>
                <w:rFonts w:ascii="Calibri" w:hAnsi="Calibri" w:cs="Calibri"/>
                <w:sz w:val="22"/>
                <w:szCs w:val="22"/>
              </w:rPr>
            </w:pPr>
            <w:r>
              <w:rPr>
                <w:rFonts w:ascii="Calibri" w:hAnsi="Calibri" w:cs="Calibri"/>
                <w:sz w:val="22"/>
                <w:szCs w:val="22"/>
              </w:rPr>
              <w:t xml:space="preserve"> Orden de Servicio </w:t>
            </w:r>
          </w:p>
        </w:tc>
        <w:tc>
          <w:tcPr>
            <w:tcW w:w="1853" w:type="dxa"/>
            <w:tcBorders>
              <w:top w:val="nil"/>
              <w:left w:val="nil"/>
              <w:bottom w:val="single" w:sz="4" w:space="0" w:color="auto"/>
              <w:right w:val="single" w:sz="4" w:space="0" w:color="auto"/>
            </w:tcBorders>
            <w:shd w:val="clear" w:color="auto" w:fill="auto"/>
            <w:vAlign w:val="center"/>
            <w:hideMark/>
          </w:tcPr>
          <w:p w14:paraId="75E21AA7" w14:textId="77777777" w:rsidR="00333FB3" w:rsidRDefault="00333FB3">
            <w:pPr>
              <w:jc w:val="center"/>
              <w:rPr>
                <w:rFonts w:ascii="Calibri" w:hAnsi="Calibri" w:cs="Calibri"/>
                <w:sz w:val="22"/>
                <w:szCs w:val="22"/>
              </w:rPr>
            </w:pPr>
            <w:proofErr w:type="spellStart"/>
            <w:r>
              <w:rPr>
                <w:rFonts w:ascii="Calibri" w:hAnsi="Calibri" w:cs="Calibri"/>
                <w:sz w:val="22"/>
                <w:szCs w:val="22"/>
              </w:rPr>
              <w:t>GEOBRAS</w:t>
            </w:r>
            <w:proofErr w:type="spellEnd"/>
          </w:p>
        </w:tc>
        <w:tc>
          <w:tcPr>
            <w:tcW w:w="1498" w:type="dxa"/>
            <w:tcBorders>
              <w:top w:val="nil"/>
              <w:left w:val="nil"/>
              <w:bottom w:val="single" w:sz="4" w:space="0" w:color="auto"/>
              <w:right w:val="single" w:sz="4" w:space="0" w:color="auto"/>
            </w:tcBorders>
            <w:shd w:val="clear" w:color="auto" w:fill="auto"/>
            <w:noWrap/>
            <w:vAlign w:val="center"/>
            <w:hideMark/>
          </w:tcPr>
          <w:p w14:paraId="7E2564DC" w14:textId="77777777" w:rsidR="00333FB3" w:rsidRDefault="00333FB3">
            <w:pPr>
              <w:rPr>
                <w:rFonts w:ascii="Calibri" w:hAnsi="Calibri" w:cs="Calibri"/>
                <w:sz w:val="22"/>
                <w:szCs w:val="22"/>
              </w:rPr>
            </w:pPr>
            <w:r>
              <w:rPr>
                <w:rFonts w:ascii="Calibri" w:hAnsi="Calibri" w:cs="Calibri"/>
                <w:sz w:val="22"/>
                <w:szCs w:val="22"/>
              </w:rPr>
              <w:t xml:space="preserve">                                     3,00 </w:t>
            </w:r>
          </w:p>
        </w:tc>
        <w:tc>
          <w:tcPr>
            <w:tcW w:w="1279" w:type="dxa"/>
            <w:tcBorders>
              <w:top w:val="nil"/>
              <w:left w:val="nil"/>
              <w:bottom w:val="single" w:sz="4" w:space="0" w:color="auto"/>
              <w:right w:val="single" w:sz="4" w:space="0" w:color="auto"/>
            </w:tcBorders>
            <w:shd w:val="clear" w:color="auto" w:fill="auto"/>
            <w:noWrap/>
            <w:vAlign w:val="center"/>
            <w:hideMark/>
          </w:tcPr>
          <w:p w14:paraId="7B9B5736" w14:textId="77777777" w:rsidR="00333FB3" w:rsidRDefault="00333FB3">
            <w:pPr>
              <w:jc w:val="center"/>
              <w:rPr>
                <w:rFonts w:ascii="Calibri" w:hAnsi="Calibri" w:cs="Calibri"/>
                <w:sz w:val="22"/>
                <w:szCs w:val="22"/>
              </w:rPr>
            </w:pPr>
            <w:r>
              <w:rPr>
                <w:rFonts w:ascii="Calibri" w:hAnsi="Calibri" w:cs="Calibri"/>
                <w:sz w:val="22"/>
                <w:szCs w:val="22"/>
              </w:rPr>
              <w:t>15-oct-21</w:t>
            </w:r>
          </w:p>
        </w:tc>
        <w:tc>
          <w:tcPr>
            <w:tcW w:w="1556" w:type="dxa"/>
            <w:tcBorders>
              <w:top w:val="nil"/>
              <w:left w:val="nil"/>
              <w:bottom w:val="single" w:sz="4" w:space="0" w:color="auto"/>
              <w:right w:val="single" w:sz="4" w:space="0" w:color="auto"/>
            </w:tcBorders>
            <w:shd w:val="clear" w:color="auto" w:fill="auto"/>
            <w:noWrap/>
            <w:vAlign w:val="center"/>
            <w:hideMark/>
          </w:tcPr>
          <w:p w14:paraId="116DA63C" w14:textId="77777777" w:rsidR="00333FB3" w:rsidRDefault="00333FB3">
            <w:pPr>
              <w:jc w:val="center"/>
              <w:rPr>
                <w:rFonts w:ascii="Calibri" w:hAnsi="Calibri" w:cs="Calibri"/>
                <w:sz w:val="22"/>
                <w:szCs w:val="22"/>
              </w:rPr>
            </w:pPr>
            <w:r>
              <w:rPr>
                <w:rFonts w:ascii="Calibri" w:hAnsi="Calibri" w:cs="Calibri"/>
                <w:sz w:val="22"/>
                <w:szCs w:val="22"/>
              </w:rPr>
              <w:t>15/01/2022</w:t>
            </w:r>
          </w:p>
        </w:tc>
        <w:tc>
          <w:tcPr>
            <w:tcW w:w="1304" w:type="dxa"/>
            <w:tcBorders>
              <w:top w:val="nil"/>
              <w:left w:val="nil"/>
              <w:bottom w:val="single" w:sz="4" w:space="0" w:color="auto"/>
              <w:right w:val="single" w:sz="4" w:space="0" w:color="auto"/>
            </w:tcBorders>
            <w:shd w:val="clear" w:color="auto" w:fill="auto"/>
            <w:noWrap/>
            <w:vAlign w:val="center"/>
            <w:hideMark/>
          </w:tcPr>
          <w:p w14:paraId="368F09C3" w14:textId="77777777" w:rsidR="00333FB3" w:rsidRDefault="00333FB3">
            <w:pPr>
              <w:jc w:val="center"/>
              <w:rPr>
                <w:rFonts w:ascii="Calibri" w:hAnsi="Calibri" w:cs="Calibri"/>
                <w:sz w:val="22"/>
                <w:szCs w:val="22"/>
              </w:rPr>
            </w:pPr>
            <w:proofErr w:type="spellStart"/>
            <w:r>
              <w:rPr>
                <w:rFonts w:ascii="Calibri" w:hAnsi="Calibri" w:cs="Calibri"/>
                <w:sz w:val="22"/>
                <w:szCs w:val="22"/>
              </w:rPr>
              <w:t>BOYACA</w:t>
            </w:r>
            <w:proofErr w:type="spellEnd"/>
          </w:p>
        </w:tc>
        <w:tc>
          <w:tcPr>
            <w:tcW w:w="3810" w:type="dxa"/>
            <w:tcBorders>
              <w:top w:val="nil"/>
              <w:left w:val="nil"/>
              <w:bottom w:val="single" w:sz="4" w:space="0" w:color="auto"/>
              <w:right w:val="single" w:sz="4" w:space="0" w:color="auto"/>
            </w:tcBorders>
            <w:shd w:val="clear" w:color="auto" w:fill="auto"/>
            <w:vAlign w:val="center"/>
            <w:hideMark/>
          </w:tcPr>
          <w:p w14:paraId="28765FFF" w14:textId="36782A7A" w:rsidR="00333FB3" w:rsidRDefault="00333FB3">
            <w:pPr>
              <w:jc w:val="center"/>
              <w:rPr>
                <w:rFonts w:ascii="Calibri" w:hAnsi="Calibri" w:cs="Calibri"/>
                <w:sz w:val="22"/>
                <w:szCs w:val="22"/>
              </w:rPr>
            </w:pPr>
            <w:r>
              <w:rPr>
                <w:rFonts w:ascii="Calibri" w:hAnsi="Calibri" w:cs="Calibri"/>
                <w:sz w:val="22"/>
                <w:szCs w:val="22"/>
              </w:rPr>
              <w:t>Servicios de Ensayos geotécnicos, granulometrías y densidades</w:t>
            </w:r>
          </w:p>
        </w:tc>
      </w:tr>
    </w:tbl>
    <w:p w14:paraId="16E4E85C" w14:textId="1CF6275A" w:rsidR="00466EFF" w:rsidRDefault="00466EFF" w:rsidP="00944813">
      <w:pPr>
        <w:ind w:left="708" w:hanging="708"/>
        <w:rPr>
          <w:rFonts w:ascii="Arial" w:eastAsiaTheme="majorEastAsia" w:hAnsi="Arial" w:cs="Arial"/>
          <w:b/>
        </w:rPr>
      </w:pPr>
    </w:p>
    <w:p w14:paraId="6B3277E8" w14:textId="33614DF1" w:rsidR="00466EFF" w:rsidRDefault="00466EFF" w:rsidP="00466EFF">
      <w:pPr>
        <w:tabs>
          <w:tab w:val="left" w:pos="14924"/>
        </w:tabs>
        <w:rPr>
          <w:rFonts w:ascii="Arial" w:eastAsiaTheme="majorEastAsia" w:hAnsi="Arial" w:cs="Arial"/>
        </w:rPr>
      </w:pPr>
    </w:p>
    <w:p w14:paraId="032AB34E" w14:textId="77777777" w:rsidR="00D45880" w:rsidRDefault="00D45880" w:rsidP="00466EFF">
      <w:pPr>
        <w:tabs>
          <w:tab w:val="left" w:pos="14924"/>
        </w:tabs>
        <w:rPr>
          <w:rFonts w:ascii="Arial" w:eastAsiaTheme="majorEastAsia" w:hAnsi="Arial" w:cs="Arial"/>
        </w:rPr>
      </w:pPr>
    </w:p>
    <w:p w14:paraId="24286093" w14:textId="77777777" w:rsidR="00D45880" w:rsidRDefault="00D45880" w:rsidP="00466EFF">
      <w:pPr>
        <w:tabs>
          <w:tab w:val="left" w:pos="14924"/>
        </w:tabs>
        <w:rPr>
          <w:rFonts w:ascii="Arial" w:eastAsiaTheme="majorEastAsia" w:hAnsi="Arial" w:cs="Arial"/>
        </w:rPr>
      </w:pPr>
    </w:p>
    <w:p w14:paraId="3C0DBFD1" w14:textId="77777777" w:rsidR="00D45880" w:rsidRDefault="00D45880" w:rsidP="00466EFF">
      <w:pPr>
        <w:tabs>
          <w:tab w:val="left" w:pos="14924"/>
        </w:tabs>
        <w:rPr>
          <w:rFonts w:ascii="Arial" w:eastAsiaTheme="majorEastAsia" w:hAnsi="Arial" w:cs="Arial"/>
        </w:rPr>
      </w:pPr>
    </w:p>
    <w:p w14:paraId="76849BA6" w14:textId="77777777" w:rsidR="00D45880" w:rsidRDefault="00D45880" w:rsidP="00466EFF">
      <w:pPr>
        <w:tabs>
          <w:tab w:val="left" w:pos="14924"/>
        </w:tabs>
        <w:rPr>
          <w:rFonts w:ascii="Arial" w:eastAsiaTheme="majorEastAsia" w:hAnsi="Arial" w:cs="Arial"/>
        </w:rPr>
      </w:pPr>
    </w:p>
    <w:p w14:paraId="585430A1" w14:textId="77777777" w:rsidR="00D45880" w:rsidRDefault="00D45880" w:rsidP="00466EFF">
      <w:pPr>
        <w:tabs>
          <w:tab w:val="left" w:pos="14924"/>
        </w:tabs>
        <w:rPr>
          <w:rFonts w:ascii="Arial" w:eastAsiaTheme="majorEastAsia" w:hAnsi="Arial" w:cs="Arial"/>
        </w:rPr>
      </w:pPr>
    </w:p>
    <w:p w14:paraId="30DA7E1C" w14:textId="77777777" w:rsidR="00D45880" w:rsidRDefault="00D45880" w:rsidP="00466EFF">
      <w:pPr>
        <w:tabs>
          <w:tab w:val="left" w:pos="14924"/>
        </w:tabs>
        <w:rPr>
          <w:rFonts w:ascii="Arial" w:eastAsiaTheme="majorEastAsia" w:hAnsi="Arial" w:cs="Arial"/>
        </w:rPr>
      </w:pPr>
    </w:p>
    <w:p w14:paraId="4924C80C" w14:textId="77777777" w:rsidR="00D45880" w:rsidRDefault="00D45880" w:rsidP="00466EFF">
      <w:pPr>
        <w:tabs>
          <w:tab w:val="left" w:pos="14924"/>
        </w:tabs>
        <w:rPr>
          <w:rFonts w:ascii="Arial" w:eastAsiaTheme="majorEastAsia" w:hAnsi="Arial" w:cs="Arial"/>
        </w:rPr>
      </w:pPr>
    </w:p>
    <w:p w14:paraId="231B3FF7" w14:textId="77777777" w:rsidR="00D45880" w:rsidRDefault="00D45880" w:rsidP="00466EFF">
      <w:pPr>
        <w:tabs>
          <w:tab w:val="left" w:pos="14924"/>
        </w:tabs>
        <w:rPr>
          <w:rFonts w:ascii="Arial" w:eastAsiaTheme="majorEastAsia" w:hAnsi="Arial" w:cs="Arial"/>
        </w:rPr>
      </w:pPr>
    </w:p>
    <w:p w14:paraId="6771A4C5" w14:textId="77777777" w:rsidR="00D45880" w:rsidRDefault="00D45880" w:rsidP="00466EFF">
      <w:pPr>
        <w:tabs>
          <w:tab w:val="left" w:pos="14924"/>
        </w:tabs>
        <w:rPr>
          <w:rFonts w:ascii="Arial" w:eastAsiaTheme="majorEastAsia" w:hAnsi="Arial" w:cs="Arial"/>
        </w:rPr>
      </w:pPr>
    </w:p>
    <w:p w14:paraId="0DCB02B2" w14:textId="77777777" w:rsidR="00D45880" w:rsidRDefault="00D45880" w:rsidP="00466EFF">
      <w:pPr>
        <w:tabs>
          <w:tab w:val="left" w:pos="14924"/>
        </w:tabs>
        <w:rPr>
          <w:rFonts w:ascii="Arial" w:eastAsiaTheme="majorEastAsia" w:hAnsi="Arial" w:cs="Arial"/>
        </w:rPr>
      </w:pPr>
    </w:p>
    <w:p w14:paraId="40331412" w14:textId="77777777" w:rsidR="00D45880" w:rsidRDefault="00D45880" w:rsidP="00466EFF">
      <w:pPr>
        <w:tabs>
          <w:tab w:val="left" w:pos="14924"/>
        </w:tabs>
        <w:rPr>
          <w:rFonts w:ascii="Arial" w:eastAsiaTheme="majorEastAsia" w:hAnsi="Arial" w:cs="Arial"/>
        </w:rPr>
      </w:pPr>
    </w:p>
    <w:p w14:paraId="0295D33B" w14:textId="77777777" w:rsidR="00D45880" w:rsidRDefault="00D45880" w:rsidP="00466EFF">
      <w:pPr>
        <w:tabs>
          <w:tab w:val="left" w:pos="14924"/>
        </w:tabs>
        <w:rPr>
          <w:rFonts w:ascii="Arial" w:eastAsiaTheme="majorEastAsia" w:hAnsi="Arial" w:cs="Arial"/>
        </w:rPr>
      </w:pPr>
    </w:p>
    <w:p w14:paraId="48D525FF" w14:textId="77777777" w:rsidR="00D45880" w:rsidRDefault="00D45880" w:rsidP="00466EFF">
      <w:pPr>
        <w:tabs>
          <w:tab w:val="left" w:pos="14924"/>
        </w:tabs>
        <w:rPr>
          <w:rFonts w:ascii="Arial" w:eastAsiaTheme="majorEastAsia" w:hAnsi="Arial" w:cs="Arial"/>
        </w:rPr>
      </w:pPr>
    </w:p>
    <w:p w14:paraId="341F7DE2" w14:textId="77777777" w:rsidR="00D45880" w:rsidRDefault="00D45880" w:rsidP="00466EFF">
      <w:pPr>
        <w:tabs>
          <w:tab w:val="left" w:pos="14924"/>
        </w:tabs>
        <w:rPr>
          <w:rFonts w:ascii="Arial" w:eastAsiaTheme="majorEastAsia" w:hAnsi="Arial" w:cs="Arial"/>
        </w:rPr>
      </w:pPr>
    </w:p>
    <w:p w14:paraId="372D1434" w14:textId="77777777" w:rsidR="00D45880" w:rsidRDefault="00D45880" w:rsidP="00466EFF">
      <w:pPr>
        <w:tabs>
          <w:tab w:val="left" w:pos="14924"/>
        </w:tabs>
        <w:rPr>
          <w:rFonts w:ascii="Arial" w:eastAsiaTheme="majorEastAsia" w:hAnsi="Arial" w:cs="Arial"/>
        </w:rPr>
      </w:pPr>
    </w:p>
    <w:p w14:paraId="576CE535" w14:textId="77777777" w:rsidR="00D45880" w:rsidRDefault="00D45880" w:rsidP="00466EFF">
      <w:pPr>
        <w:tabs>
          <w:tab w:val="left" w:pos="14924"/>
        </w:tabs>
        <w:rPr>
          <w:rFonts w:ascii="Arial" w:eastAsiaTheme="majorEastAsia" w:hAnsi="Arial" w:cs="Arial"/>
        </w:rPr>
      </w:pPr>
    </w:p>
    <w:p w14:paraId="683659E8" w14:textId="77777777" w:rsidR="00D45880" w:rsidRDefault="00D45880" w:rsidP="00D45880">
      <w:pPr>
        <w:tabs>
          <w:tab w:val="left" w:pos="2280"/>
        </w:tabs>
        <w:rPr>
          <w:rFonts w:ascii="Arial" w:eastAsiaTheme="majorEastAsia" w:hAnsi="Arial" w:cs="Arial"/>
        </w:rPr>
      </w:pPr>
      <w:r>
        <w:rPr>
          <w:rFonts w:ascii="Arial" w:eastAsiaTheme="majorEastAsia" w:hAnsi="Arial" w:cs="Arial"/>
        </w:rPr>
        <w:tab/>
      </w:r>
    </w:p>
    <w:tbl>
      <w:tblPr>
        <w:tblW w:w="19137" w:type="dxa"/>
        <w:tblCellMar>
          <w:left w:w="70" w:type="dxa"/>
          <w:right w:w="70" w:type="dxa"/>
        </w:tblCellMar>
        <w:tblLook w:val="04A0" w:firstRow="1" w:lastRow="0" w:firstColumn="1" w:lastColumn="0" w:noHBand="0" w:noVBand="1"/>
      </w:tblPr>
      <w:tblGrid>
        <w:gridCol w:w="1563"/>
        <w:gridCol w:w="2251"/>
        <w:gridCol w:w="1488"/>
        <w:gridCol w:w="2093"/>
        <w:gridCol w:w="1267"/>
        <w:gridCol w:w="1034"/>
        <w:gridCol w:w="1802"/>
        <w:gridCol w:w="4456"/>
        <w:gridCol w:w="3183"/>
      </w:tblGrid>
      <w:tr w:rsidR="00D45880" w:rsidRPr="00D45880" w14:paraId="5E458005" w14:textId="77777777" w:rsidTr="00D45880">
        <w:trPr>
          <w:trHeight w:val="222"/>
        </w:trPr>
        <w:tc>
          <w:tcPr>
            <w:tcW w:w="1563" w:type="dxa"/>
            <w:tcBorders>
              <w:top w:val="nil"/>
              <w:left w:val="nil"/>
              <w:bottom w:val="nil"/>
              <w:right w:val="nil"/>
            </w:tcBorders>
            <w:shd w:val="clear" w:color="auto" w:fill="auto"/>
            <w:noWrap/>
            <w:vAlign w:val="center"/>
            <w:hideMark/>
          </w:tcPr>
          <w:p w14:paraId="68188813" w14:textId="77777777" w:rsidR="00D45880" w:rsidRPr="00D45880" w:rsidRDefault="00D45880" w:rsidP="00D45880">
            <w:pPr>
              <w:rPr>
                <w:sz w:val="20"/>
                <w:szCs w:val="20"/>
              </w:rPr>
            </w:pPr>
          </w:p>
        </w:tc>
        <w:tc>
          <w:tcPr>
            <w:tcW w:w="2251" w:type="dxa"/>
            <w:tcBorders>
              <w:top w:val="nil"/>
              <w:left w:val="nil"/>
              <w:bottom w:val="nil"/>
              <w:right w:val="nil"/>
            </w:tcBorders>
            <w:shd w:val="clear" w:color="auto" w:fill="auto"/>
            <w:noWrap/>
            <w:vAlign w:val="bottom"/>
            <w:hideMark/>
          </w:tcPr>
          <w:p w14:paraId="10293ABD" w14:textId="15A48D4F" w:rsidR="00D45880" w:rsidRPr="00D45880" w:rsidRDefault="00D45880" w:rsidP="00D45880">
            <w:pPr>
              <w:rPr>
                <w:rFonts w:ascii="Calibri" w:hAnsi="Calibri" w:cs="Calibri"/>
                <w:color w:val="000000"/>
                <w:sz w:val="22"/>
                <w:szCs w:val="22"/>
              </w:rPr>
            </w:pPr>
            <w:r w:rsidRPr="00D45880">
              <w:rPr>
                <w:rFonts w:ascii="Calibri" w:hAnsi="Calibri" w:cs="Calibri"/>
                <w:noProof/>
                <w:color w:val="000000"/>
                <w:sz w:val="22"/>
                <w:szCs w:val="22"/>
              </w:rPr>
              <w:drawing>
                <wp:anchor distT="0" distB="0" distL="114300" distR="114300" simplePos="0" relativeHeight="251675648" behindDoc="0" locked="0" layoutInCell="1" allowOverlap="1" wp14:anchorId="0823FFC9" wp14:editId="7D392DF2">
                  <wp:simplePos x="0" y="0"/>
                  <wp:positionH relativeFrom="column">
                    <wp:posOffset>104775</wp:posOffset>
                  </wp:positionH>
                  <wp:positionV relativeFrom="paragraph">
                    <wp:posOffset>0</wp:posOffset>
                  </wp:positionV>
                  <wp:extent cx="1571625" cy="1543050"/>
                  <wp:effectExtent l="0" t="0" r="0" b="0"/>
                  <wp:wrapNone/>
                  <wp:docPr id="35" name="Imagen 3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0893" cy="154958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2105" w:type="dxa"/>
              <w:tblCellSpacing w:w="0" w:type="dxa"/>
              <w:tblCellMar>
                <w:left w:w="0" w:type="dxa"/>
                <w:right w:w="0" w:type="dxa"/>
              </w:tblCellMar>
              <w:tblLook w:val="04A0" w:firstRow="1" w:lastRow="0" w:firstColumn="1" w:lastColumn="0" w:noHBand="0" w:noVBand="1"/>
            </w:tblPr>
            <w:tblGrid>
              <w:gridCol w:w="2105"/>
            </w:tblGrid>
            <w:tr w:rsidR="00D45880" w:rsidRPr="00D45880" w14:paraId="780D715D" w14:textId="77777777" w:rsidTr="00D45880">
              <w:trPr>
                <w:trHeight w:val="222"/>
                <w:tblCellSpacing w:w="0" w:type="dxa"/>
              </w:trPr>
              <w:tc>
                <w:tcPr>
                  <w:tcW w:w="2105" w:type="dxa"/>
                  <w:tcBorders>
                    <w:top w:val="nil"/>
                    <w:left w:val="nil"/>
                    <w:bottom w:val="nil"/>
                    <w:right w:val="nil"/>
                  </w:tcBorders>
                  <w:shd w:val="clear" w:color="auto" w:fill="auto"/>
                  <w:vAlign w:val="center"/>
                  <w:hideMark/>
                </w:tcPr>
                <w:p w14:paraId="18BF257A" w14:textId="77777777" w:rsidR="00D45880" w:rsidRPr="00D45880" w:rsidRDefault="00D45880" w:rsidP="00D45880">
                  <w:pPr>
                    <w:rPr>
                      <w:rFonts w:ascii="Calibri" w:hAnsi="Calibri" w:cs="Calibri"/>
                      <w:color w:val="000000"/>
                      <w:sz w:val="22"/>
                      <w:szCs w:val="22"/>
                    </w:rPr>
                  </w:pPr>
                </w:p>
              </w:tc>
            </w:tr>
          </w:tbl>
          <w:p w14:paraId="36C2F7E5" w14:textId="77777777" w:rsidR="00D45880" w:rsidRPr="00D45880" w:rsidRDefault="00D45880" w:rsidP="00D45880">
            <w:pPr>
              <w:rPr>
                <w:rFonts w:ascii="Calibri" w:hAnsi="Calibri" w:cs="Calibri"/>
                <w:color w:val="000000"/>
                <w:sz w:val="22"/>
                <w:szCs w:val="22"/>
              </w:rPr>
            </w:pPr>
          </w:p>
        </w:tc>
        <w:tc>
          <w:tcPr>
            <w:tcW w:w="1488" w:type="dxa"/>
            <w:tcBorders>
              <w:top w:val="nil"/>
              <w:left w:val="nil"/>
              <w:bottom w:val="nil"/>
              <w:right w:val="nil"/>
            </w:tcBorders>
            <w:shd w:val="clear" w:color="auto" w:fill="auto"/>
            <w:noWrap/>
            <w:vAlign w:val="bottom"/>
            <w:hideMark/>
          </w:tcPr>
          <w:p w14:paraId="70ACD073" w14:textId="77777777" w:rsidR="00D45880" w:rsidRPr="00D45880" w:rsidRDefault="00D45880" w:rsidP="00D45880">
            <w:pPr>
              <w:rPr>
                <w:sz w:val="20"/>
                <w:szCs w:val="20"/>
              </w:rPr>
            </w:pPr>
          </w:p>
        </w:tc>
        <w:tc>
          <w:tcPr>
            <w:tcW w:w="2093" w:type="dxa"/>
            <w:tcBorders>
              <w:top w:val="nil"/>
              <w:left w:val="nil"/>
              <w:bottom w:val="nil"/>
              <w:right w:val="nil"/>
            </w:tcBorders>
            <w:shd w:val="clear" w:color="auto" w:fill="auto"/>
            <w:noWrap/>
            <w:vAlign w:val="bottom"/>
            <w:hideMark/>
          </w:tcPr>
          <w:p w14:paraId="30C5B7D3" w14:textId="77777777" w:rsidR="00D45880" w:rsidRPr="00D45880" w:rsidRDefault="00D45880" w:rsidP="00D45880">
            <w:pPr>
              <w:rPr>
                <w:sz w:val="20"/>
                <w:szCs w:val="20"/>
              </w:rPr>
            </w:pPr>
          </w:p>
        </w:tc>
        <w:tc>
          <w:tcPr>
            <w:tcW w:w="1267" w:type="dxa"/>
            <w:tcBorders>
              <w:top w:val="nil"/>
              <w:left w:val="nil"/>
              <w:bottom w:val="nil"/>
              <w:right w:val="nil"/>
            </w:tcBorders>
            <w:shd w:val="clear" w:color="auto" w:fill="auto"/>
            <w:noWrap/>
            <w:vAlign w:val="center"/>
            <w:hideMark/>
          </w:tcPr>
          <w:p w14:paraId="2C29F0CC" w14:textId="77777777" w:rsidR="00D45880" w:rsidRPr="00D45880" w:rsidRDefault="00D45880" w:rsidP="00D45880">
            <w:pPr>
              <w:rPr>
                <w:sz w:val="20"/>
                <w:szCs w:val="20"/>
              </w:rPr>
            </w:pPr>
          </w:p>
        </w:tc>
        <w:tc>
          <w:tcPr>
            <w:tcW w:w="1034" w:type="dxa"/>
            <w:tcBorders>
              <w:top w:val="nil"/>
              <w:left w:val="nil"/>
              <w:bottom w:val="nil"/>
              <w:right w:val="nil"/>
            </w:tcBorders>
            <w:shd w:val="clear" w:color="auto" w:fill="auto"/>
            <w:noWrap/>
            <w:vAlign w:val="center"/>
            <w:hideMark/>
          </w:tcPr>
          <w:p w14:paraId="60077F19" w14:textId="77777777" w:rsidR="00D45880" w:rsidRPr="00D45880" w:rsidRDefault="00D45880" w:rsidP="00D45880">
            <w:pPr>
              <w:jc w:val="center"/>
              <w:rPr>
                <w:sz w:val="20"/>
                <w:szCs w:val="20"/>
              </w:rPr>
            </w:pPr>
          </w:p>
        </w:tc>
        <w:tc>
          <w:tcPr>
            <w:tcW w:w="1802" w:type="dxa"/>
            <w:tcBorders>
              <w:top w:val="nil"/>
              <w:left w:val="nil"/>
              <w:bottom w:val="nil"/>
              <w:right w:val="nil"/>
            </w:tcBorders>
            <w:shd w:val="clear" w:color="auto" w:fill="auto"/>
            <w:noWrap/>
            <w:vAlign w:val="center"/>
            <w:hideMark/>
          </w:tcPr>
          <w:p w14:paraId="1AA3DCBE" w14:textId="77777777" w:rsidR="00D45880" w:rsidRPr="00D45880" w:rsidRDefault="00D45880" w:rsidP="00D45880">
            <w:pPr>
              <w:jc w:val="center"/>
              <w:rPr>
                <w:sz w:val="20"/>
                <w:szCs w:val="20"/>
              </w:rPr>
            </w:pPr>
          </w:p>
        </w:tc>
        <w:tc>
          <w:tcPr>
            <w:tcW w:w="4456" w:type="dxa"/>
            <w:tcBorders>
              <w:top w:val="nil"/>
              <w:left w:val="nil"/>
              <w:bottom w:val="nil"/>
              <w:right w:val="nil"/>
            </w:tcBorders>
            <w:shd w:val="clear" w:color="auto" w:fill="auto"/>
            <w:noWrap/>
            <w:vAlign w:val="center"/>
            <w:hideMark/>
          </w:tcPr>
          <w:p w14:paraId="1B5825C4" w14:textId="77777777" w:rsidR="00D45880" w:rsidRPr="00D45880" w:rsidRDefault="00D45880" w:rsidP="00D45880">
            <w:pPr>
              <w:jc w:val="center"/>
              <w:rPr>
                <w:sz w:val="20"/>
                <w:szCs w:val="20"/>
              </w:rPr>
            </w:pPr>
          </w:p>
        </w:tc>
        <w:tc>
          <w:tcPr>
            <w:tcW w:w="3183" w:type="dxa"/>
            <w:tcBorders>
              <w:top w:val="nil"/>
              <w:left w:val="nil"/>
              <w:bottom w:val="nil"/>
              <w:right w:val="nil"/>
            </w:tcBorders>
            <w:shd w:val="clear" w:color="auto" w:fill="auto"/>
            <w:noWrap/>
            <w:vAlign w:val="center"/>
            <w:hideMark/>
          </w:tcPr>
          <w:p w14:paraId="1FAD8149" w14:textId="77777777" w:rsidR="00D45880" w:rsidRPr="00D45880" w:rsidRDefault="00D45880" w:rsidP="00D45880">
            <w:pPr>
              <w:jc w:val="center"/>
              <w:rPr>
                <w:sz w:val="20"/>
                <w:szCs w:val="20"/>
              </w:rPr>
            </w:pPr>
          </w:p>
        </w:tc>
      </w:tr>
      <w:tr w:rsidR="00D45880" w:rsidRPr="00D45880" w14:paraId="6363BB58" w14:textId="77777777" w:rsidTr="00D45880">
        <w:trPr>
          <w:trHeight w:val="222"/>
        </w:trPr>
        <w:tc>
          <w:tcPr>
            <w:tcW w:w="1563" w:type="dxa"/>
            <w:tcBorders>
              <w:top w:val="nil"/>
              <w:left w:val="nil"/>
              <w:bottom w:val="nil"/>
              <w:right w:val="nil"/>
            </w:tcBorders>
            <w:shd w:val="clear" w:color="auto" w:fill="auto"/>
            <w:noWrap/>
            <w:vAlign w:val="center"/>
            <w:hideMark/>
          </w:tcPr>
          <w:p w14:paraId="2B4D29FE" w14:textId="77777777" w:rsidR="00D45880" w:rsidRPr="00D45880" w:rsidRDefault="00D45880" w:rsidP="00D45880">
            <w:pPr>
              <w:rPr>
                <w:sz w:val="20"/>
                <w:szCs w:val="20"/>
              </w:rPr>
            </w:pPr>
          </w:p>
        </w:tc>
        <w:tc>
          <w:tcPr>
            <w:tcW w:w="2251" w:type="dxa"/>
            <w:tcBorders>
              <w:top w:val="nil"/>
              <w:left w:val="nil"/>
              <w:bottom w:val="nil"/>
              <w:right w:val="nil"/>
            </w:tcBorders>
            <w:shd w:val="clear" w:color="auto" w:fill="auto"/>
            <w:vAlign w:val="center"/>
            <w:hideMark/>
          </w:tcPr>
          <w:p w14:paraId="4A50B782" w14:textId="77777777" w:rsidR="00D45880" w:rsidRPr="00D45880" w:rsidRDefault="00D45880" w:rsidP="00D45880">
            <w:pPr>
              <w:jc w:val="center"/>
              <w:rPr>
                <w:sz w:val="20"/>
                <w:szCs w:val="20"/>
              </w:rPr>
            </w:pPr>
          </w:p>
        </w:tc>
        <w:tc>
          <w:tcPr>
            <w:tcW w:w="1488" w:type="dxa"/>
            <w:tcBorders>
              <w:top w:val="nil"/>
              <w:left w:val="nil"/>
              <w:bottom w:val="nil"/>
              <w:right w:val="nil"/>
            </w:tcBorders>
            <w:shd w:val="clear" w:color="auto" w:fill="auto"/>
            <w:noWrap/>
            <w:vAlign w:val="bottom"/>
            <w:hideMark/>
          </w:tcPr>
          <w:p w14:paraId="159CE5F3" w14:textId="77777777" w:rsidR="00D45880" w:rsidRPr="00D45880" w:rsidRDefault="00D45880" w:rsidP="00D45880">
            <w:pPr>
              <w:rPr>
                <w:sz w:val="20"/>
                <w:szCs w:val="20"/>
              </w:rPr>
            </w:pPr>
          </w:p>
        </w:tc>
        <w:tc>
          <w:tcPr>
            <w:tcW w:w="2093" w:type="dxa"/>
            <w:tcBorders>
              <w:top w:val="nil"/>
              <w:left w:val="nil"/>
              <w:bottom w:val="nil"/>
              <w:right w:val="nil"/>
            </w:tcBorders>
            <w:shd w:val="clear" w:color="auto" w:fill="auto"/>
            <w:noWrap/>
            <w:vAlign w:val="bottom"/>
            <w:hideMark/>
          </w:tcPr>
          <w:p w14:paraId="3F2E4816" w14:textId="77777777" w:rsidR="00D45880" w:rsidRPr="00D45880" w:rsidRDefault="00D45880" w:rsidP="00D45880">
            <w:pPr>
              <w:rPr>
                <w:sz w:val="20"/>
                <w:szCs w:val="20"/>
              </w:rPr>
            </w:pPr>
          </w:p>
        </w:tc>
        <w:tc>
          <w:tcPr>
            <w:tcW w:w="1267" w:type="dxa"/>
            <w:tcBorders>
              <w:top w:val="nil"/>
              <w:left w:val="nil"/>
              <w:bottom w:val="nil"/>
              <w:right w:val="nil"/>
            </w:tcBorders>
            <w:shd w:val="clear" w:color="auto" w:fill="auto"/>
            <w:noWrap/>
            <w:vAlign w:val="center"/>
            <w:hideMark/>
          </w:tcPr>
          <w:p w14:paraId="6D903F4B" w14:textId="77777777" w:rsidR="00D45880" w:rsidRPr="00D45880" w:rsidRDefault="00D45880" w:rsidP="00D45880">
            <w:pPr>
              <w:rPr>
                <w:sz w:val="20"/>
                <w:szCs w:val="20"/>
              </w:rPr>
            </w:pPr>
          </w:p>
        </w:tc>
        <w:tc>
          <w:tcPr>
            <w:tcW w:w="1034" w:type="dxa"/>
            <w:tcBorders>
              <w:top w:val="nil"/>
              <w:left w:val="nil"/>
              <w:bottom w:val="nil"/>
              <w:right w:val="nil"/>
            </w:tcBorders>
            <w:shd w:val="clear" w:color="auto" w:fill="auto"/>
            <w:noWrap/>
            <w:vAlign w:val="center"/>
            <w:hideMark/>
          </w:tcPr>
          <w:p w14:paraId="51D90F24" w14:textId="77777777" w:rsidR="00D45880" w:rsidRPr="00D45880" w:rsidRDefault="00D45880" w:rsidP="00D45880">
            <w:pPr>
              <w:jc w:val="center"/>
              <w:rPr>
                <w:sz w:val="20"/>
                <w:szCs w:val="20"/>
              </w:rPr>
            </w:pPr>
          </w:p>
        </w:tc>
        <w:tc>
          <w:tcPr>
            <w:tcW w:w="1802" w:type="dxa"/>
            <w:tcBorders>
              <w:top w:val="nil"/>
              <w:left w:val="nil"/>
              <w:bottom w:val="nil"/>
              <w:right w:val="nil"/>
            </w:tcBorders>
            <w:shd w:val="clear" w:color="auto" w:fill="auto"/>
            <w:noWrap/>
            <w:vAlign w:val="center"/>
            <w:hideMark/>
          </w:tcPr>
          <w:p w14:paraId="0F26AB54" w14:textId="77777777" w:rsidR="00D45880" w:rsidRPr="00D45880" w:rsidRDefault="00D45880" w:rsidP="00D45880">
            <w:pPr>
              <w:jc w:val="center"/>
              <w:rPr>
                <w:sz w:val="20"/>
                <w:szCs w:val="20"/>
              </w:rPr>
            </w:pPr>
          </w:p>
        </w:tc>
        <w:tc>
          <w:tcPr>
            <w:tcW w:w="4456" w:type="dxa"/>
            <w:tcBorders>
              <w:top w:val="nil"/>
              <w:left w:val="nil"/>
              <w:bottom w:val="nil"/>
              <w:right w:val="nil"/>
            </w:tcBorders>
            <w:shd w:val="clear" w:color="auto" w:fill="auto"/>
            <w:noWrap/>
            <w:vAlign w:val="center"/>
            <w:hideMark/>
          </w:tcPr>
          <w:p w14:paraId="5987616C" w14:textId="77777777" w:rsidR="00D45880" w:rsidRPr="00D45880" w:rsidRDefault="00D45880" w:rsidP="00D45880">
            <w:pPr>
              <w:jc w:val="center"/>
              <w:rPr>
                <w:sz w:val="20"/>
                <w:szCs w:val="20"/>
              </w:rPr>
            </w:pPr>
          </w:p>
        </w:tc>
        <w:tc>
          <w:tcPr>
            <w:tcW w:w="3183" w:type="dxa"/>
            <w:tcBorders>
              <w:top w:val="nil"/>
              <w:left w:val="nil"/>
              <w:bottom w:val="nil"/>
              <w:right w:val="nil"/>
            </w:tcBorders>
            <w:shd w:val="clear" w:color="auto" w:fill="auto"/>
            <w:noWrap/>
            <w:vAlign w:val="center"/>
            <w:hideMark/>
          </w:tcPr>
          <w:p w14:paraId="39B15702" w14:textId="77777777" w:rsidR="00D45880" w:rsidRPr="00D45880" w:rsidRDefault="00D45880" w:rsidP="00D45880">
            <w:pPr>
              <w:jc w:val="center"/>
              <w:rPr>
                <w:sz w:val="20"/>
                <w:szCs w:val="20"/>
              </w:rPr>
            </w:pPr>
          </w:p>
        </w:tc>
      </w:tr>
      <w:tr w:rsidR="00D45880" w:rsidRPr="00D45880" w14:paraId="1779A505" w14:textId="77777777" w:rsidTr="00D45880">
        <w:trPr>
          <w:trHeight w:val="222"/>
        </w:trPr>
        <w:tc>
          <w:tcPr>
            <w:tcW w:w="1563" w:type="dxa"/>
            <w:tcBorders>
              <w:top w:val="nil"/>
              <w:left w:val="nil"/>
              <w:bottom w:val="nil"/>
              <w:right w:val="nil"/>
            </w:tcBorders>
            <w:shd w:val="clear" w:color="auto" w:fill="auto"/>
            <w:noWrap/>
            <w:vAlign w:val="center"/>
            <w:hideMark/>
          </w:tcPr>
          <w:p w14:paraId="04171416" w14:textId="77777777" w:rsidR="00D45880" w:rsidRPr="00D45880" w:rsidRDefault="00D45880" w:rsidP="00D45880">
            <w:pPr>
              <w:rPr>
                <w:sz w:val="20"/>
                <w:szCs w:val="20"/>
              </w:rPr>
            </w:pPr>
          </w:p>
        </w:tc>
        <w:tc>
          <w:tcPr>
            <w:tcW w:w="2251" w:type="dxa"/>
            <w:tcBorders>
              <w:top w:val="nil"/>
              <w:left w:val="nil"/>
              <w:bottom w:val="nil"/>
              <w:right w:val="nil"/>
            </w:tcBorders>
            <w:shd w:val="clear" w:color="auto" w:fill="auto"/>
            <w:vAlign w:val="center"/>
            <w:hideMark/>
          </w:tcPr>
          <w:p w14:paraId="046A3FCD" w14:textId="77777777" w:rsidR="00D45880" w:rsidRPr="00D45880" w:rsidRDefault="00D45880" w:rsidP="00D45880">
            <w:pPr>
              <w:jc w:val="center"/>
              <w:rPr>
                <w:sz w:val="20"/>
                <w:szCs w:val="20"/>
              </w:rPr>
            </w:pPr>
          </w:p>
        </w:tc>
        <w:tc>
          <w:tcPr>
            <w:tcW w:w="1488" w:type="dxa"/>
            <w:tcBorders>
              <w:top w:val="nil"/>
              <w:left w:val="nil"/>
              <w:bottom w:val="nil"/>
              <w:right w:val="nil"/>
            </w:tcBorders>
            <w:shd w:val="clear" w:color="auto" w:fill="auto"/>
            <w:noWrap/>
            <w:vAlign w:val="bottom"/>
            <w:hideMark/>
          </w:tcPr>
          <w:p w14:paraId="7B1E4A99" w14:textId="77777777" w:rsidR="00D45880" w:rsidRPr="00D45880" w:rsidRDefault="00D45880" w:rsidP="00D45880">
            <w:pPr>
              <w:rPr>
                <w:sz w:val="20"/>
                <w:szCs w:val="20"/>
              </w:rPr>
            </w:pPr>
          </w:p>
        </w:tc>
        <w:tc>
          <w:tcPr>
            <w:tcW w:w="2093" w:type="dxa"/>
            <w:tcBorders>
              <w:top w:val="nil"/>
              <w:left w:val="nil"/>
              <w:bottom w:val="nil"/>
              <w:right w:val="nil"/>
            </w:tcBorders>
            <w:shd w:val="clear" w:color="auto" w:fill="auto"/>
            <w:noWrap/>
            <w:vAlign w:val="bottom"/>
            <w:hideMark/>
          </w:tcPr>
          <w:p w14:paraId="5420D973" w14:textId="77777777" w:rsidR="00D45880" w:rsidRPr="00D45880" w:rsidRDefault="00D45880" w:rsidP="00D45880">
            <w:pPr>
              <w:rPr>
                <w:sz w:val="20"/>
                <w:szCs w:val="20"/>
              </w:rPr>
            </w:pPr>
          </w:p>
        </w:tc>
        <w:tc>
          <w:tcPr>
            <w:tcW w:w="1267" w:type="dxa"/>
            <w:tcBorders>
              <w:top w:val="nil"/>
              <w:left w:val="nil"/>
              <w:bottom w:val="nil"/>
              <w:right w:val="nil"/>
            </w:tcBorders>
            <w:shd w:val="clear" w:color="auto" w:fill="auto"/>
            <w:noWrap/>
            <w:vAlign w:val="center"/>
            <w:hideMark/>
          </w:tcPr>
          <w:p w14:paraId="0B42F303" w14:textId="77777777" w:rsidR="00D45880" w:rsidRPr="00D45880" w:rsidRDefault="00D45880" w:rsidP="00D45880">
            <w:pPr>
              <w:rPr>
                <w:sz w:val="20"/>
                <w:szCs w:val="20"/>
              </w:rPr>
            </w:pPr>
          </w:p>
        </w:tc>
        <w:tc>
          <w:tcPr>
            <w:tcW w:w="1034" w:type="dxa"/>
            <w:tcBorders>
              <w:top w:val="nil"/>
              <w:left w:val="nil"/>
              <w:bottom w:val="nil"/>
              <w:right w:val="nil"/>
            </w:tcBorders>
            <w:shd w:val="clear" w:color="auto" w:fill="auto"/>
            <w:noWrap/>
            <w:vAlign w:val="center"/>
            <w:hideMark/>
          </w:tcPr>
          <w:p w14:paraId="22717297" w14:textId="77777777" w:rsidR="00D45880" w:rsidRPr="00D45880" w:rsidRDefault="00D45880" w:rsidP="00D45880">
            <w:pPr>
              <w:jc w:val="center"/>
              <w:rPr>
                <w:sz w:val="20"/>
                <w:szCs w:val="20"/>
              </w:rPr>
            </w:pPr>
          </w:p>
        </w:tc>
        <w:tc>
          <w:tcPr>
            <w:tcW w:w="1802" w:type="dxa"/>
            <w:tcBorders>
              <w:top w:val="nil"/>
              <w:left w:val="nil"/>
              <w:bottom w:val="nil"/>
              <w:right w:val="nil"/>
            </w:tcBorders>
            <w:shd w:val="clear" w:color="auto" w:fill="auto"/>
            <w:noWrap/>
            <w:vAlign w:val="center"/>
            <w:hideMark/>
          </w:tcPr>
          <w:p w14:paraId="7545BCAE" w14:textId="77777777" w:rsidR="00D45880" w:rsidRPr="00D45880" w:rsidRDefault="00D45880" w:rsidP="00D45880">
            <w:pPr>
              <w:jc w:val="center"/>
              <w:rPr>
                <w:sz w:val="20"/>
                <w:szCs w:val="20"/>
              </w:rPr>
            </w:pPr>
          </w:p>
        </w:tc>
        <w:tc>
          <w:tcPr>
            <w:tcW w:w="7639" w:type="dxa"/>
            <w:gridSpan w:val="2"/>
            <w:vMerge w:val="restart"/>
            <w:tcBorders>
              <w:top w:val="nil"/>
              <w:left w:val="nil"/>
              <w:bottom w:val="nil"/>
              <w:right w:val="nil"/>
            </w:tcBorders>
            <w:shd w:val="clear" w:color="000000" w:fill="375623"/>
            <w:vAlign w:val="bottom"/>
            <w:hideMark/>
          </w:tcPr>
          <w:p w14:paraId="0F645766" w14:textId="77777777" w:rsidR="00D45880" w:rsidRPr="00D45880" w:rsidRDefault="00D45880" w:rsidP="00D45880">
            <w:pPr>
              <w:jc w:val="center"/>
              <w:rPr>
                <w:rFonts w:ascii="Calibri" w:hAnsi="Calibri" w:cs="Calibri"/>
                <w:b/>
                <w:bCs/>
                <w:i/>
                <w:iCs/>
                <w:color w:val="FFFFFF"/>
                <w:sz w:val="36"/>
                <w:szCs w:val="36"/>
              </w:rPr>
            </w:pPr>
            <w:r w:rsidRPr="00D45880">
              <w:rPr>
                <w:rFonts w:ascii="Calibri" w:hAnsi="Calibri" w:cs="Calibri"/>
                <w:b/>
                <w:bCs/>
                <w:i/>
                <w:iCs/>
                <w:color w:val="FFFFFF"/>
                <w:sz w:val="36"/>
                <w:szCs w:val="36"/>
              </w:rPr>
              <w:t>CONTRATO LABORAL TOTAL DE 7</w:t>
            </w:r>
          </w:p>
        </w:tc>
      </w:tr>
      <w:tr w:rsidR="00D45880" w:rsidRPr="00D45880" w14:paraId="7DD9D7A7" w14:textId="77777777" w:rsidTr="00D45880">
        <w:trPr>
          <w:trHeight w:val="222"/>
        </w:trPr>
        <w:tc>
          <w:tcPr>
            <w:tcW w:w="1563" w:type="dxa"/>
            <w:tcBorders>
              <w:top w:val="nil"/>
              <w:left w:val="nil"/>
              <w:bottom w:val="nil"/>
              <w:right w:val="nil"/>
            </w:tcBorders>
            <w:shd w:val="clear" w:color="auto" w:fill="auto"/>
            <w:noWrap/>
            <w:vAlign w:val="center"/>
            <w:hideMark/>
          </w:tcPr>
          <w:p w14:paraId="30BC76CD" w14:textId="77777777" w:rsidR="00D45880" w:rsidRPr="00D45880" w:rsidRDefault="00D45880" w:rsidP="00D45880">
            <w:pPr>
              <w:jc w:val="center"/>
              <w:rPr>
                <w:rFonts w:ascii="Calibri" w:hAnsi="Calibri" w:cs="Calibri"/>
                <w:b/>
                <w:bCs/>
                <w:i/>
                <w:iCs/>
                <w:color w:val="FFFFFF"/>
                <w:sz w:val="36"/>
                <w:szCs w:val="36"/>
              </w:rPr>
            </w:pPr>
          </w:p>
        </w:tc>
        <w:tc>
          <w:tcPr>
            <w:tcW w:w="2251" w:type="dxa"/>
            <w:tcBorders>
              <w:top w:val="nil"/>
              <w:left w:val="nil"/>
              <w:bottom w:val="nil"/>
              <w:right w:val="nil"/>
            </w:tcBorders>
            <w:shd w:val="clear" w:color="auto" w:fill="auto"/>
            <w:vAlign w:val="center"/>
            <w:hideMark/>
          </w:tcPr>
          <w:p w14:paraId="492662F9" w14:textId="77777777" w:rsidR="00D45880" w:rsidRPr="00D45880" w:rsidRDefault="00D45880" w:rsidP="00D45880">
            <w:pPr>
              <w:jc w:val="center"/>
              <w:rPr>
                <w:sz w:val="20"/>
                <w:szCs w:val="20"/>
              </w:rPr>
            </w:pPr>
          </w:p>
        </w:tc>
        <w:tc>
          <w:tcPr>
            <w:tcW w:w="1488" w:type="dxa"/>
            <w:tcBorders>
              <w:top w:val="nil"/>
              <w:left w:val="nil"/>
              <w:bottom w:val="nil"/>
              <w:right w:val="nil"/>
            </w:tcBorders>
            <w:shd w:val="clear" w:color="auto" w:fill="auto"/>
            <w:noWrap/>
            <w:vAlign w:val="bottom"/>
            <w:hideMark/>
          </w:tcPr>
          <w:p w14:paraId="60AFD5C1" w14:textId="77777777" w:rsidR="00D45880" w:rsidRPr="00D45880" w:rsidRDefault="00D45880" w:rsidP="00D45880">
            <w:pPr>
              <w:rPr>
                <w:sz w:val="20"/>
                <w:szCs w:val="20"/>
              </w:rPr>
            </w:pPr>
          </w:p>
        </w:tc>
        <w:tc>
          <w:tcPr>
            <w:tcW w:w="2093" w:type="dxa"/>
            <w:tcBorders>
              <w:top w:val="nil"/>
              <w:left w:val="nil"/>
              <w:bottom w:val="nil"/>
              <w:right w:val="nil"/>
            </w:tcBorders>
            <w:shd w:val="clear" w:color="auto" w:fill="auto"/>
            <w:noWrap/>
            <w:vAlign w:val="bottom"/>
            <w:hideMark/>
          </w:tcPr>
          <w:p w14:paraId="54A82B26" w14:textId="77777777" w:rsidR="00D45880" w:rsidRPr="00D45880" w:rsidRDefault="00D45880" w:rsidP="00D45880">
            <w:pPr>
              <w:rPr>
                <w:sz w:val="20"/>
                <w:szCs w:val="20"/>
              </w:rPr>
            </w:pPr>
          </w:p>
        </w:tc>
        <w:tc>
          <w:tcPr>
            <w:tcW w:w="1267" w:type="dxa"/>
            <w:tcBorders>
              <w:top w:val="nil"/>
              <w:left w:val="nil"/>
              <w:bottom w:val="nil"/>
              <w:right w:val="nil"/>
            </w:tcBorders>
            <w:shd w:val="clear" w:color="auto" w:fill="auto"/>
            <w:noWrap/>
            <w:vAlign w:val="center"/>
            <w:hideMark/>
          </w:tcPr>
          <w:p w14:paraId="528C2912" w14:textId="77777777" w:rsidR="00D45880" w:rsidRPr="00D45880" w:rsidRDefault="00D45880" w:rsidP="00D45880">
            <w:pPr>
              <w:rPr>
                <w:sz w:val="20"/>
                <w:szCs w:val="20"/>
              </w:rPr>
            </w:pPr>
          </w:p>
        </w:tc>
        <w:tc>
          <w:tcPr>
            <w:tcW w:w="1034" w:type="dxa"/>
            <w:tcBorders>
              <w:top w:val="nil"/>
              <w:left w:val="nil"/>
              <w:bottom w:val="nil"/>
              <w:right w:val="nil"/>
            </w:tcBorders>
            <w:shd w:val="clear" w:color="auto" w:fill="auto"/>
            <w:noWrap/>
            <w:vAlign w:val="center"/>
            <w:hideMark/>
          </w:tcPr>
          <w:p w14:paraId="66107054" w14:textId="77777777" w:rsidR="00D45880" w:rsidRPr="00D45880" w:rsidRDefault="00D45880" w:rsidP="00D45880">
            <w:pPr>
              <w:jc w:val="center"/>
              <w:rPr>
                <w:sz w:val="20"/>
                <w:szCs w:val="20"/>
              </w:rPr>
            </w:pPr>
          </w:p>
        </w:tc>
        <w:tc>
          <w:tcPr>
            <w:tcW w:w="1802" w:type="dxa"/>
            <w:tcBorders>
              <w:top w:val="nil"/>
              <w:left w:val="nil"/>
              <w:bottom w:val="nil"/>
              <w:right w:val="nil"/>
            </w:tcBorders>
            <w:shd w:val="clear" w:color="auto" w:fill="auto"/>
            <w:noWrap/>
            <w:vAlign w:val="center"/>
            <w:hideMark/>
          </w:tcPr>
          <w:p w14:paraId="1FB229B9" w14:textId="77777777" w:rsidR="00D45880" w:rsidRPr="00D45880" w:rsidRDefault="00D45880" w:rsidP="00D45880">
            <w:pPr>
              <w:jc w:val="center"/>
              <w:rPr>
                <w:sz w:val="20"/>
                <w:szCs w:val="20"/>
              </w:rPr>
            </w:pPr>
          </w:p>
        </w:tc>
        <w:tc>
          <w:tcPr>
            <w:tcW w:w="7639" w:type="dxa"/>
            <w:gridSpan w:val="2"/>
            <w:vMerge/>
            <w:tcBorders>
              <w:top w:val="nil"/>
              <w:left w:val="nil"/>
              <w:bottom w:val="nil"/>
              <w:right w:val="nil"/>
            </w:tcBorders>
            <w:vAlign w:val="center"/>
            <w:hideMark/>
          </w:tcPr>
          <w:p w14:paraId="10F76491" w14:textId="77777777" w:rsidR="00D45880" w:rsidRPr="00D45880" w:rsidRDefault="00D45880" w:rsidP="00D45880">
            <w:pPr>
              <w:rPr>
                <w:rFonts w:ascii="Calibri" w:hAnsi="Calibri" w:cs="Calibri"/>
                <w:b/>
                <w:bCs/>
                <w:i/>
                <w:iCs/>
                <w:color w:val="FFFFFF"/>
                <w:sz w:val="36"/>
                <w:szCs w:val="36"/>
              </w:rPr>
            </w:pPr>
          </w:p>
        </w:tc>
      </w:tr>
      <w:tr w:rsidR="00D45880" w:rsidRPr="00D45880" w14:paraId="15C10A75" w14:textId="77777777" w:rsidTr="00D45880">
        <w:trPr>
          <w:trHeight w:val="277"/>
        </w:trPr>
        <w:tc>
          <w:tcPr>
            <w:tcW w:w="1563" w:type="dxa"/>
            <w:tcBorders>
              <w:top w:val="nil"/>
              <w:left w:val="nil"/>
              <w:bottom w:val="nil"/>
              <w:right w:val="nil"/>
            </w:tcBorders>
            <w:shd w:val="clear" w:color="auto" w:fill="auto"/>
            <w:vAlign w:val="center"/>
            <w:hideMark/>
          </w:tcPr>
          <w:p w14:paraId="29331EBA" w14:textId="77777777" w:rsidR="00D45880" w:rsidRPr="00D45880" w:rsidRDefault="00D45880" w:rsidP="00D45880">
            <w:pPr>
              <w:rPr>
                <w:rFonts w:ascii="Calibri" w:hAnsi="Calibri" w:cs="Calibri"/>
                <w:b/>
                <w:bCs/>
                <w:i/>
                <w:iCs/>
                <w:color w:val="FFFFFF"/>
                <w:sz w:val="32"/>
                <w:szCs w:val="32"/>
                <w:u w:val="single"/>
              </w:rPr>
            </w:pPr>
            <w:r w:rsidRPr="00D45880">
              <w:rPr>
                <w:rFonts w:ascii="Calibri" w:hAnsi="Calibri" w:cs="Calibri"/>
                <w:b/>
                <w:bCs/>
                <w:i/>
                <w:iCs/>
                <w:color w:val="FFFFFF"/>
                <w:sz w:val="32"/>
                <w:szCs w:val="32"/>
                <w:u w:val="single"/>
              </w:rPr>
              <w:t xml:space="preserve">PLAN DE COMPRAS </w:t>
            </w:r>
          </w:p>
        </w:tc>
        <w:tc>
          <w:tcPr>
            <w:tcW w:w="2251" w:type="dxa"/>
            <w:tcBorders>
              <w:top w:val="nil"/>
              <w:left w:val="nil"/>
              <w:bottom w:val="nil"/>
              <w:right w:val="nil"/>
            </w:tcBorders>
            <w:shd w:val="clear" w:color="auto" w:fill="auto"/>
            <w:vAlign w:val="center"/>
            <w:hideMark/>
          </w:tcPr>
          <w:p w14:paraId="292E7F31" w14:textId="77777777" w:rsidR="00D45880" w:rsidRPr="00D45880" w:rsidRDefault="00D45880" w:rsidP="00D45880">
            <w:pPr>
              <w:rPr>
                <w:rFonts w:ascii="Calibri" w:hAnsi="Calibri" w:cs="Calibri"/>
                <w:b/>
                <w:bCs/>
                <w:i/>
                <w:iCs/>
                <w:color w:val="FFFFFF"/>
                <w:sz w:val="32"/>
                <w:szCs w:val="32"/>
                <w:u w:val="single"/>
              </w:rPr>
            </w:pPr>
          </w:p>
        </w:tc>
        <w:tc>
          <w:tcPr>
            <w:tcW w:w="1488" w:type="dxa"/>
            <w:tcBorders>
              <w:top w:val="nil"/>
              <w:left w:val="nil"/>
              <w:bottom w:val="nil"/>
              <w:right w:val="nil"/>
            </w:tcBorders>
            <w:shd w:val="clear" w:color="auto" w:fill="auto"/>
            <w:vAlign w:val="center"/>
            <w:hideMark/>
          </w:tcPr>
          <w:p w14:paraId="77D2486C" w14:textId="77777777" w:rsidR="00D45880" w:rsidRPr="00D45880" w:rsidRDefault="00D45880" w:rsidP="00D45880">
            <w:pPr>
              <w:rPr>
                <w:sz w:val="20"/>
                <w:szCs w:val="20"/>
              </w:rPr>
            </w:pPr>
          </w:p>
        </w:tc>
        <w:tc>
          <w:tcPr>
            <w:tcW w:w="2093" w:type="dxa"/>
            <w:tcBorders>
              <w:top w:val="nil"/>
              <w:left w:val="nil"/>
              <w:bottom w:val="nil"/>
              <w:right w:val="nil"/>
            </w:tcBorders>
            <w:shd w:val="clear" w:color="auto" w:fill="auto"/>
            <w:vAlign w:val="center"/>
            <w:hideMark/>
          </w:tcPr>
          <w:p w14:paraId="59315E54" w14:textId="77777777" w:rsidR="00D45880" w:rsidRPr="00D45880" w:rsidRDefault="00D45880" w:rsidP="00D45880">
            <w:pPr>
              <w:rPr>
                <w:sz w:val="20"/>
                <w:szCs w:val="20"/>
              </w:rPr>
            </w:pPr>
          </w:p>
        </w:tc>
        <w:tc>
          <w:tcPr>
            <w:tcW w:w="1267" w:type="dxa"/>
            <w:tcBorders>
              <w:top w:val="nil"/>
              <w:left w:val="nil"/>
              <w:bottom w:val="nil"/>
              <w:right w:val="nil"/>
            </w:tcBorders>
            <w:shd w:val="clear" w:color="auto" w:fill="auto"/>
            <w:vAlign w:val="center"/>
            <w:hideMark/>
          </w:tcPr>
          <w:p w14:paraId="55FCA989" w14:textId="77777777" w:rsidR="00D45880" w:rsidRPr="00D45880" w:rsidRDefault="00D45880" w:rsidP="00D45880">
            <w:pPr>
              <w:rPr>
                <w:sz w:val="20"/>
                <w:szCs w:val="20"/>
              </w:rPr>
            </w:pPr>
          </w:p>
        </w:tc>
        <w:tc>
          <w:tcPr>
            <w:tcW w:w="1034" w:type="dxa"/>
            <w:tcBorders>
              <w:top w:val="nil"/>
              <w:left w:val="nil"/>
              <w:bottom w:val="nil"/>
              <w:right w:val="nil"/>
            </w:tcBorders>
            <w:shd w:val="clear" w:color="auto" w:fill="auto"/>
            <w:vAlign w:val="center"/>
            <w:hideMark/>
          </w:tcPr>
          <w:p w14:paraId="5900D19F" w14:textId="77777777" w:rsidR="00D45880" w:rsidRPr="00D45880" w:rsidRDefault="00D45880" w:rsidP="00D45880">
            <w:pPr>
              <w:rPr>
                <w:sz w:val="20"/>
                <w:szCs w:val="20"/>
              </w:rPr>
            </w:pPr>
          </w:p>
        </w:tc>
        <w:tc>
          <w:tcPr>
            <w:tcW w:w="1802" w:type="dxa"/>
            <w:tcBorders>
              <w:top w:val="nil"/>
              <w:left w:val="nil"/>
              <w:bottom w:val="nil"/>
              <w:right w:val="nil"/>
            </w:tcBorders>
            <w:shd w:val="clear" w:color="auto" w:fill="auto"/>
            <w:vAlign w:val="center"/>
            <w:hideMark/>
          </w:tcPr>
          <w:p w14:paraId="0F76AD56" w14:textId="77777777" w:rsidR="00D45880" w:rsidRPr="00D45880" w:rsidRDefault="00D45880" w:rsidP="00D45880">
            <w:pPr>
              <w:rPr>
                <w:sz w:val="20"/>
                <w:szCs w:val="20"/>
              </w:rPr>
            </w:pPr>
          </w:p>
        </w:tc>
        <w:tc>
          <w:tcPr>
            <w:tcW w:w="7639" w:type="dxa"/>
            <w:gridSpan w:val="2"/>
            <w:vMerge/>
            <w:tcBorders>
              <w:top w:val="nil"/>
              <w:left w:val="nil"/>
              <w:bottom w:val="nil"/>
              <w:right w:val="nil"/>
            </w:tcBorders>
            <w:vAlign w:val="center"/>
            <w:hideMark/>
          </w:tcPr>
          <w:p w14:paraId="56E47749" w14:textId="77777777" w:rsidR="00D45880" w:rsidRPr="00D45880" w:rsidRDefault="00D45880" w:rsidP="00D45880">
            <w:pPr>
              <w:rPr>
                <w:rFonts w:ascii="Calibri" w:hAnsi="Calibri" w:cs="Calibri"/>
                <w:b/>
                <w:bCs/>
                <w:i/>
                <w:iCs/>
                <w:color w:val="FFFFFF"/>
                <w:sz w:val="36"/>
                <w:szCs w:val="36"/>
              </w:rPr>
            </w:pPr>
          </w:p>
        </w:tc>
      </w:tr>
      <w:tr w:rsidR="00D45880" w:rsidRPr="00D45880" w14:paraId="1DC80915" w14:textId="77777777" w:rsidTr="00D45880">
        <w:trPr>
          <w:trHeight w:val="222"/>
        </w:trPr>
        <w:tc>
          <w:tcPr>
            <w:tcW w:w="1563" w:type="dxa"/>
            <w:tcBorders>
              <w:top w:val="nil"/>
              <w:left w:val="nil"/>
              <w:bottom w:val="nil"/>
              <w:right w:val="nil"/>
            </w:tcBorders>
            <w:shd w:val="clear" w:color="auto" w:fill="auto"/>
            <w:noWrap/>
            <w:vAlign w:val="center"/>
            <w:hideMark/>
          </w:tcPr>
          <w:p w14:paraId="29BAE34D" w14:textId="77777777" w:rsidR="00D45880" w:rsidRPr="00D45880" w:rsidRDefault="00D45880" w:rsidP="00D45880">
            <w:pPr>
              <w:rPr>
                <w:sz w:val="20"/>
                <w:szCs w:val="20"/>
              </w:rPr>
            </w:pPr>
          </w:p>
        </w:tc>
        <w:tc>
          <w:tcPr>
            <w:tcW w:w="2251" w:type="dxa"/>
            <w:tcBorders>
              <w:top w:val="nil"/>
              <w:left w:val="nil"/>
              <w:bottom w:val="nil"/>
              <w:right w:val="nil"/>
            </w:tcBorders>
            <w:shd w:val="clear" w:color="auto" w:fill="auto"/>
            <w:vAlign w:val="center"/>
            <w:hideMark/>
          </w:tcPr>
          <w:p w14:paraId="01AECEAD" w14:textId="77777777" w:rsidR="00D45880" w:rsidRPr="00D45880" w:rsidRDefault="00D45880" w:rsidP="00D45880">
            <w:pPr>
              <w:jc w:val="center"/>
              <w:rPr>
                <w:sz w:val="20"/>
                <w:szCs w:val="20"/>
              </w:rPr>
            </w:pPr>
          </w:p>
        </w:tc>
        <w:tc>
          <w:tcPr>
            <w:tcW w:w="1488" w:type="dxa"/>
            <w:tcBorders>
              <w:top w:val="nil"/>
              <w:left w:val="nil"/>
              <w:bottom w:val="nil"/>
              <w:right w:val="nil"/>
            </w:tcBorders>
            <w:shd w:val="clear" w:color="auto" w:fill="auto"/>
            <w:noWrap/>
            <w:vAlign w:val="bottom"/>
            <w:hideMark/>
          </w:tcPr>
          <w:p w14:paraId="2A3B8430" w14:textId="77777777" w:rsidR="00D45880" w:rsidRPr="00D45880" w:rsidRDefault="00D45880" w:rsidP="00D45880">
            <w:pPr>
              <w:rPr>
                <w:sz w:val="20"/>
                <w:szCs w:val="20"/>
              </w:rPr>
            </w:pPr>
          </w:p>
        </w:tc>
        <w:tc>
          <w:tcPr>
            <w:tcW w:w="2093" w:type="dxa"/>
            <w:tcBorders>
              <w:top w:val="nil"/>
              <w:left w:val="nil"/>
              <w:bottom w:val="nil"/>
              <w:right w:val="nil"/>
            </w:tcBorders>
            <w:shd w:val="clear" w:color="auto" w:fill="auto"/>
            <w:noWrap/>
            <w:vAlign w:val="bottom"/>
            <w:hideMark/>
          </w:tcPr>
          <w:p w14:paraId="484AE7E7" w14:textId="77777777" w:rsidR="00D45880" w:rsidRPr="00D45880" w:rsidRDefault="00D45880" w:rsidP="00D45880">
            <w:pPr>
              <w:rPr>
                <w:sz w:val="20"/>
                <w:szCs w:val="20"/>
              </w:rPr>
            </w:pPr>
          </w:p>
        </w:tc>
        <w:tc>
          <w:tcPr>
            <w:tcW w:w="1267" w:type="dxa"/>
            <w:tcBorders>
              <w:top w:val="nil"/>
              <w:left w:val="nil"/>
              <w:bottom w:val="nil"/>
              <w:right w:val="nil"/>
            </w:tcBorders>
            <w:shd w:val="clear" w:color="auto" w:fill="auto"/>
            <w:noWrap/>
            <w:vAlign w:val="center"/>
            <w:hideMark/>
          </w:tcPr>
          <w:p w14:paraId="7CAF57D0" w14:textId="77777777" w:rsidR="00D45880" w:rsidRPr="00D45880" w:rsidRDefault="00D45880" w:rsidP="00D45880">
            <w:pPr>
              <w:rPr>
                <w:sz w:val="20"/>
                <w:szCs w:val="20"/>
              </w:rPr>
            </w:pPr>
          </w:p>
        </w:tc>
        <w:tc>
          <w:tcPr>
            <w:tcW w:w="1034" w:type="dxa"/>
            <w:tcBorders>
              <w:top w:val="nil"/>
              <w:left w:val="nil"/>
              <w:bottom w:val="nil"/>
              <w:right w:val="nil"/>
            </w:tcBorders>
            <w:shd w:val="clear" w:color="auto" w:fill="auto"/>
            <w:noWrap/>
            <w:vAlign w:val="center"/>
            <w:hideMark/>
          </w:tcPr>
          <w:p w14:paraId="6DC8D107" w14:textId="77777777" w:rsidR="00D45880" w:rsidRPr="00D45880" w:rsidRDefault="00D45880" w:rsidP="00D45880">
            <w:pPr>
              <w:jc w:val="center"/>
              <w:rPr>
                <w:sz w:val="20"/>
                <w:szCs w:val="20"/>
              </w:rPr>
            </w:pPr>
          </w:p>
        </w:tc>
        <w:tc>
          <w:tcPr>
            <w:tcW w:w="1802" w:type="dxa"/>
            <w:tcBorders>
              <w:top w:val="nil"/>
              <w:left w:val="nil"/>
              <w:bottom w:val="nil"/>
              <w:right w:val="nil"/>
            </w:tcBorders>
            <w:shd w:val="clear" w:color="auto" w:fill="auto"/>
            <w:noWrap/>
            <w:vAlign w:val="center"/>
            <w:hideMark/>
          </w:tcPr>
          <w:p w14:paraId="4C07ED28" w14:textId="77777777" w:rsidR="00D45880" w:rsidRPr="00D45880" w:rsidRDefault="00D45880" w:rsidP="00D45880">
            <w:pPr>
              <w:jc w:val="center"/>
              <w:rPr>
                <w:sz w:val="20"/>
                <w:szCs w:val="20"/>
              </w:rPr>
            </w:pPr>
          </w:p>
        </w:tc>
        <w:tc>
          <w:tcPr>
            <w:tcW w:w="7639" w:type="dxa"/>
            <w:gridSpan w:val="2"/>
            <w:vMerge/>
            <w:tcBorders>
              <w:top w:val="nil"/>
              <w:left w:val="nil"/>
              <w:bottom w:val="nil"/>
              <w:right w:val="nil"/>
            </w:tcBorders>
            <w:vAlign w:val="center"/>
            <w:hideMark/>
          </w:tcPr>
          <w:p w14:paraId="6721FBDC" w14:textId="77777777" w:rsidR="00D45880" w:rsidRPr="00D45880" w:rsidRDefault="00D45880" w:rsidP="00D45880">
            <w:pPr>
              <w:rPr>
                <w:rFonts w:ascii="Calibri" w:hAnsi="Calibri" w:cs="Calibri"/>
                <w:b/>
                <w:bCs/>
                <w:i/>
                <w:iCs/>
                <w:color w:val="FFFFFF"/>
                <w:sz w:val="36"/>
                <w:szCs w:val="36"/>
              </w:rPr>
            </w:pPr>
          </w:p>
        </w:tc>
      </w:tr>
      <w:tr w:rsidR="00D45880" w:rsidRPr="00D45880" w14:paraId="44704B80" w14:textId="77777777" w:rsidTr="00D45880">
        <w:trPr>
          <w:trHeight w:val="222"/>
        </w:trPr>
        <w:tc>
          <w:tcPr>
            <w:tcW w:w="1563" w:type="dxa"/>
            <w:tcBorders>
              <w:top w:val="nil"/>
              <w:left w:val="nil"/>
              <w:bottom w:val="nil"/>
              <w:right w:val="nil"/>
            </w:tcBorders>
            <w:shd w:val="clear" w:color="auto" w:fill="auto"/>
            <w:noWrap/>
            <w:vAlign w:val="center"/>
            <w:hideMark/>
          </w:tcPr>
          <w:p w14:paraId="1E111C29" w14:textId="77777777" w:rsidR="00D45880" w:rsidRPr="00D45880" w:rsidRDefault="00D45880" w:rsidP="00D45880">
            <w:pPr>
              <w:jc w:val="center"/>
              <w:rPr>
                <w:sz w:val="20"/>
                <w:szCs w:val="20"/>
              </w:rPr>
            </w:pPr>
          </w:p>
        </w:tc>
        <w:tc>
          <w:tcPr>
            <w:tcW w:w="2251" w:type="dxa"/>
            <w:tcBorders>
              <w:top w:val="nil"/>
              <w:left w:val="nil"/>
              <w:bottom w:val="nil"/>
              <w:right w:val="nil"/>
            </w:tcBorders>
            <w:shd w:val="clear" w:color="auto" w:fill="auto"/>
            <w:vAlign w:val="center"/>
            <w:hideMark/>
          </w:tcPr>
          <w:p w14:paraId="117206D9" w14:textId="77777777" w:rsidR="00D45880" w:rsidRPr="00D45880" w:rsidRDefault="00D45880" w:rsidP="00D45880">
            <w:pPr>
              <w:jc w:val="center"/>
              <w:rPr>
                <w:sz w:val="20"/>
                <w:szCs w:val="20"/>
              </w:rPr>
            </w:pPr>
          </w:p>
        </w:tc>
        <w:tc>
          <w:tcPr>
            <w:tcW w:w="1488" w:type="dxa"/>
            <w:tcBorders>
              <w:top w:val="nil"/>
              <w:left w:val="nil"/>
              <w:bottom w:val="nil"/>
              <w:right w:val="nil"/>
            </w:tcBorders>
            <w:shd w:val="clear" w:color="auto" w:fill="auto"/>
            <w:noWrap/>
            <w:vAlign w:val="bottom"/>
            <w:hideMark/>
          </w:tcPr>
          <w:p w14:paraId="5E7D5DEA" w14:textId="77777777" w:rsidR="00D45880" w:rsidRPr="00D45880" w:rsidRDefault="00D45880" w:rsidP="00D45880">
            <w:pPr>
              <w:rPr>
                <w:sz w:val="20"/>
                <w:szCs w:val="20"/>
              </w:rPr>
            </w:pPr>
          </w:p>
        </w:tc>
        <w:tc>
          <w:tcPr>
            <w:tcW w:w="2093" w:type="dxa"/>
            <w:tcBorders>
              <w:top w:val="nil"/>
              <w:left w:val="nil"/>
              <w:bottom w:val="nil"/>
              <w:right w:val="nil"/>
            </w:tcBorders>
            <w:shd w:val="clear" w:color="auto" w:fill="auto"/>
            <w:noWrap/>
            <w:vAlign w:val="bottom"/>
            <w:hideMark/>
          </w:tcPr>
          <w:p w14:paraId="0A88C4DC" w14:textId="77777777" w:rsidR="00D45880" w:rsidRPr="00D45880" w:rsidRDefault="00D45880" w:rsidP="00D45880">
            <w:pPr>
              <w:rPr>
                <w:sz w:val="20"/>
                <w:szCs w:val="20"/>
              </w:rPr>
            </w:pPr>
          </w:p>
        </w:tc>
        <w:tc>
          <w:tcPr>
            <w:tcW w:w="1267" w:type="dxa"/>
            <w:tcBorders>
              <w:top w:val="nil"/>
              <w:left w:val="nil"/>
              <w:bottom w:val="nil"/>
              <w:right w:val="nil"/>
            </w:tcBorders>
            <w:shd w:val="clear" w:color="auto" w:fill="auto"/>
            <w:noWrap/>
            <w:vAlign w:val="center"/>
            <w:hideMark/>
          </w:tcPr>
          <w:p w14:paraId="3BF4E026" w14:textId="77777777" w:rsidR="00D45880" w:rsidRPr="00D45880" w:rsidRDefault="00D45880" w:rsidP="00D45880">
            <w:pPr>
              <w:rPr>
                <w:sz w:val="20"/>
                <w:szCs w:val="20"/>
              </w:rPr>
            </w:pPr>
          </w:p>
        </w:tc>
        <w:tc>
          <w:tcPr>
            <w:tcW w:w="1034" w:type="dxa"/>
            <w:tcBorders>
              <w:top w:val="nil"/>
              <w:left w:val="nil"/>
              <w:bottom w:val="nil"/>
              <w:right w:val="nil"/>
            </w:tcBorders>
            <w:shd w:val="clear" w:color="auto" w:fill="auto"/>
            <w:noWrap/>
            <w:vAlign w:val="center"/>
            <w:hideMark/>
          </w:tcPr>
          <w:p w14:paraId="3C47DC6F" w14:textId="77777777" w:rsidR="00D45880" w:rsidRPr="00D45880" w:rsidRDefault="00D45880" w:rsidP="00D45880">
            <w:pPr>
              <w:jc w:val="center"/>
              <w:rPr>
                <w:sz w:val="20"/>
                <w:szCs w:val="20"/>
              </w:rPr>
            </w:pPr>
          </w:p>
        </w:tc>
        <w:tc>
          <w:tcPr>
            <w:tcW w:w="1802" w:type="dxa"/>
            <w:tcBorders>
              <w:top w:val="nil"/>
              <w:left w:val="nil"/>
              <w:bottom w:val="nil"/>
              <w:right w:val="nil"/>
            </w:tcBorders>
            <w:shd w:val="clear" w:color="auto" w:fill="auto"/>
            <w:noWrap/>
            <w:vAlign w:val="center"/>
            <w:hideMark/>
          </w:tcPr>
          <w:p w14:paraId="2BE064DE" w14:textId="77777777" w:rsidR="00D45880" w:rsidRPr="00D45880" w:rsidRDefault="00D45880" w:rsidP="00D45880">
            <w:pPr>
              <w:jc w:val="center"/>
              <w:rPr>
                <w:sz w:val="20"/>
                <w:szCs w:val="20"/>
              </w:rPr>
            </w:pPr>
          </w:p>
        </w:tc>
        <w:tc>
          <w:tcPr>
            <w:tcW w:w="4456" w:type="dxa"/>
            <w:tcBorders>
              <w:top w:val="nil"/>
              <w:left w:val="nil"/>
              <w:bottom w:val="nil"/>
              <w:right w:val="nil"/>
            </w:tcBorders>
            <w:shd w:val="clear" w:color="auto" w:fill="auto"/>
            <w:noWrap/>
            <w:vAlign w:val="center"/>
            <w:hideMark/>
          </w:tcPr>
          <w:p w14:paraId="5A8A6A9E" w14:textId="77777777" w:rsidR="00D45880" w:rsidRPr="00D45880" w:rsidRDefault="00D45880" w:rsidP="00D45880">
            <w:pPr>
              <w:jc w:val="center"/>
              <w:rPr>
                <w:sz w:val="20"/>
                <w:szCs w:val="20"/>
              </w:rPr>
            </w:pPr>
          </w:p>
        </w:tc>
        <w:tc>
          <w:tcPr>
            <w:tcW w:w="3183" w:type="dxa"/>
            <w:tcBorders>
              <w:top w:val="nil"/>
              <w:left w:val="nil"/>
              <w:bottom w:val="nil"/>
              <w:right w:val="nil"/>
            </w:tcBorders>
            <w:shd w:val="clear" w:color="auto" w:fill="auto"/>
            <w:noWrap/>
            <w:vAlign w:val="center"/>
            <w:hideMark/>
          </w:tcPr>
          <w:p w14:paraId="0B2924AA" w14:textId="77777777" w:rsidR="00D45880" w:rsidRPr="00D45880" w:rsidRDefault="00D45880" w:rsidP="00D45880">
            <w:pPr>
              <w:jc w:val="center"/>
              <w:rPr>
                <w:sz w:val="20"/>
                <w:szCs w:val="20"/>
              </w:rPr>
            </w:pPr>
          </w:p>
        </w:tc>
      </w:tr>
      <w:tr w:rsidR="00D45880" w:rsidRPr="00D45880" w14:paraId="1D4D4E32" w14:textId="77777777" w:rsidTr="00D45880">
        <w:trPr>
          <w:trHeight w:val="222"/>
        </w:trPr>
        <w:tc>
          <w:tcPr>
            <w:tcW w:w="1563" w:type="dxa"/>
            <w:tcBorders>
              <w:top w:val="nil"/>
              <w:left w:val="nil"/>
              <w:bottom w:val="nil"/>
              <w:right w:val="nil"/>
            </w:tcBorders>
            <w:shd w:val="clear" w:color="auto" w:fill="auto"/>
            <w:noWrap/>
            <w:vAlign w:val="center"/>
            <w:hideMark/>
          </w:tcPr>
          <w:p w14:paraId="230D3AC1" w14:textId="77777777" w:rsidR="00D45880" w:rsidRPr="00D45880" w:rsidRDefault="00D45880" w:rsidP="00D45880">
            <w:pPr>
              <w:rPr>
                <w:sz w:val="20"/>
                <w:szCs w:val="20"/>
              </w:rPr>
            </w:pPr>
          </w:p>
        </w:tc>
        <w:tc>
          <w:tcPr>
            <w:tcW w:w="2251" w:type="dxa"/>
            <w:tcBorders>
              <w:top w:val="nil"/>
              <w:left w:val="nil"/>
              <w:bottom w:val="nil"/>
              <w:right w:val="nil"/>
            </w:tcBorders>
            <w:shd w:val="clear" w:color="auto" w:fill="auto"/>
            <w:vAlign w:val="center"/>
            <w:hideMark/>
          </w:tcPr>
          <w:p w14:paraId="4D93BC01" w14:textId="77777777" w:rsidR="00D45880" w:rsidRPr="00D45880" w:rsidRDefault="00D45880" w:rsidP="00D45880">
            <w:pPr>
              <w:jc w:val="center"/>
              <w:rPr>
                <w:sz w:val="20"/>
                <w:szCs w:val="20"/>
              </w:rPr>
            </w:pPr>
          </w:p>
        </w:tc>
        <w:tc>
          <w:tcPr>
            <w:tcW w:w="1488" w:type="dxa"/>
            <w:tcBorders>
              <w:top w:val="nil"/>
              <w:left w:val="nil"/>
              <w:bottom w:val="nil"/>
              <w:right w:val="nil"/>
            </w:tcBorders>
            <w:shd w:val="clear" w:color="auto" w:fill="auto"/>
            <w:noWrap/>
            <w:vAlign w:val="bottom"/>
            <w:hideMark/>
          </w:tcPr>
          <w:p w14:paraId="37A04D8D" w14:textId="77777777" w:rsidR="00D45880" w:rsidRPr="00D45880" w:rsidRDefault="00D45880" w:rsidP="00D45880">
            <w:pPr>
              <w:rPr>
                <w:sz w:val="20"/>
                <w:szCs w:val="20"/>
              </w:rPr>
            </w:pPr>
          </w:p>
        </w:tc>
        <w:tc>
          <w:tcPr>
            <w:tcW w:w="2093" w:type="dxa"/>
            <w:tcBorders>
              <w:top w:val="nil"/>
              <w:left w:val="nil"/>
              <w:bottom w:val="nil"/>
              <w:right w:val="nil"/>
            </w:tcBorders>
            <w:shd w:val="clear" w:color="auto" w:fill="auto"/>
            <w:noWrap/>
            <w:vAlign w:val="bottom"/>
            <w:hideMark/>
          </w:tcPr>
          <w:p w14:paraId="1BCBF63D" w14:textId="77777777" w:rsidR="00D45880" w:rsidRPr="00D45880" w:rsidRDefault="00D45880" w:rsidP="00D45880">
            <w:pPr>
              <w:rPr>
                <w:sz w:val="20"/>
                <w:szCs w:val="20"/>
              </w:rPr>
            </w:pPr>
          </w:p>
        </w:tc>
        <w:tc>
          <w:tcPr>
            <w:tcW w:w="1267" w:type="dxa"/>
            <w:tcBorders>
              <w:top w:val="nil"/>
              <w:left w:val="nil"/>
              <w:bottom w:val="nil"/>
              <w:right w:val="nil"/>
            </w:tcBorders>
            <w:shd w:val="clear" w:color="auto" w:fill="auto"/>
            <w:noWrap/>
            <w:vAlign w:val="center"/>
            <w:hideMark/>
          </w:tcPr>
          <w:p w14:paraId="7AB237BB" w14:textId="77777777" w:rsidR="00D45880" w:rsidRPr="00D45880" w:rsidRDefault="00D45880" w:rsidP="00D45880">
            <w:pPr>
              <w:rPr>
                <w:sz w:val="20"/>
                <w:szCs w:val="20"/>
              </w:rPr>
            </w:pPr>
          </w:p>
        </w:tc>
        <w:tc>
          <w:tcPr>
            <w:tcW w:w="1034" w:type="dxa"/>
            <w:tcBorders>
              <w:top w:val="nil"/>
              <w:left w:val="nil"/>
              <w:bottom w:val="nil"/>
              <w:right w:val="nil"/>
            </w:tcBorders>
            <w:shd w:val="clear" w:color="auto" w:fill="auto"/>
            <w:noWrap/>
            <w:vAlign w:val="center"/>
            <w:hideMark/>
          </w:tcPr>
          <w:p w14:paraId="2210FC45" w14:textId="77777777" w:rsidR="00D45880" w:rsidRPr="00D45880" w:rsidRDefault="00D45880" w:rsidP="00D45880">
            <w:pPr>
              <w:jc w:val="center"/>
              <w:rPr>
                <w:sz w:val="20"/>
                <w:szCs w:val="20"/>
              </w:rPr>
            </w:pPr>
          </w:p>
        </w:tc>
        <w:tc>
          <w:tcPr>
            <w:tcW w:w="1802" w:type="dxa"/>
            <w:tcBorders>
              <w:top w:val="nil"/>
              <w:left w:val="nil"/>
              <w:bottom w:val="nil"/>
              <w:right w:val="nil"/>
            </w:tcBorders>
            <w:shd w:val="clear" w:color="auto" w:fill="auto"/>
            <w:noWrap/>
            <w:vAlign w:val="center"/>
            <w:hideMark/>
          </w:tcPr>
          <w:p w14:paraId="00AA95F2" w14:textId="77777777" w:rsidR="00D45880" w:rsidRPr="00D45880" w:rsidRDefault="00D45880" w:rsidP="00D45880">
            <w:pPr>
              <w:jc w:val="center"/>
              <w:rPr>
                <w:sz w:val="20"/>
                <w:szCs w:val="20"/>
              </w:rPr>
            </w:pPr>
          </w:p>
        </w:tc>
        <w:tc>
          <w:tcPr>
            <w:tcW w:w="4456" w:type="dxa"/>
            <w:tcBorders>
              <w:top w:val="nil"/>
              <w:left w:val="nil"/>
              <w:bottom w:val="nil"/>
              <w:right w:val="nil"/>
            </w:tcBorders>
            <w:shd w:val="clear" w:color="auto" w:fill="auto"/>
            <w:noWrap/>
            <w:vAlign w:val="center"/>
            <w:hideMark/>
          </w:tcPr>
          <w:p w14:paraId="2B472534" w14:textId="77777777" w:rsidR="00D45880" w:rsidRPr="00D45880" w:rsidRDefault="00D45880" w:rsidP="00D45880">
            <w:pPr>
              <w:jc w:val="center"/>
              <w:rPr>
                <w:sz w:val="20"/>
                <w:szCs w:val="20"/>
              </w:rPr>
            </w:pPr>
          </w:p>
        </w:tc>
        <w:tc>
          <w:tcPr>
            <w:tcW w:w="3183" w:type="dxa"/>
            <w:tcBorders>
              <w:top w:val="nil"/>
              <w:left w:val="nil"/>
              <w:bottom w:val="nil"/>
              <w:right w:val="nil"/>
            </w:tcBorders>
            <w:shd w:val="clear" w:color="auto" w:fill="auto"/>
            <w:noWrap/>
            <w:vAlign w:val="center"/>
            <w:hideMark/>
          </w:tcPr>
          <w:p w14:paraId="636B0FE2" w14:textId="77777777" w:rsidR="00D45880" w:rsidRPr="00D45880" w:rsidRDefault="00D45880" w:rsidP="00D45880">
            <w:pPr>
              <w:jc w:val="center"/>
              <w:rPr>
                <w:sz w:val="20"/>
                <w:szCs w:val="20"/>
              </w:rPr>
            </w:pPr>
          </w:p>
        </w:tc>
      </w:tr>
      <w:tr w:rsidR="00D45880" w:rsidRPr="00D45880" w14:paraId="701CF41C" w14:textId="77777777" w:rsidTr="00D45880">
        <w:trPr>
          <w:trHeight w:val="444"/>
        </w:trPr>
        <w:tc>
          <w:tcPr>
            <w:tcW w:w="1563"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39BDA457" w14:textId="77777777" w:rsidR="00D45880" w:rsidRPr="00D45880" w:rsidRDefault="00D45880" w:rsidP="00D45880">
            <w:pPr>
              <w:jc w:val="center"/>
              <w:rPr>
                <w:rFonts w:ascii="Calibri" w:hAnsi="Calibri" w:cs="Calibri"/>
                <w:b/>
                <w:bCs/>
                <w:sz w:val="22"/>
                <w:szCs w:val="22"/>
              </w:rPr>
            </w:pPr>
            <w:r w:rsidRPr="00D45880">
              <w:rPr>
                <w:rFonts w:ascii="Calibri" w:hAnsi="Calibri" w:cs="Calibri"/>
                <w:b/>
                <w:bCs/>
                <w:sz w:val="22"/>
                <w:szCs w:val="22"/>
              </w:rPr>
              <w:t>ÍTEM</w:t>
            </w:r>
          </w:p>
        </w:tc>
        <w:tc>
          <w:tcPr>
            <w:tcW w:w="2251" w:type="dxa"/>
            <w:tcBorders>
              <w:top w:val="single" w:sz="4" w:space="0" w:color="auto"/>
              <w:left w:val="nil"/>
              <w:bottom w:val="single" w:sz="4" w:space="0" w:color="auto"/>
              <w:right w:val="single" w:sz="4" w:space="0" w:color="auto"/>
            </w:tcBorders>
            <w:shd w:val="clear" w:color="000000" w:fill="C6E0B4"/>
            <w:vAlign w:val="center"/>
            <w:hideMark/>
          </w:tcPr>
          <w:p w14:paraId="3B565EB8" w14:textId="77777777" w:rsidR="00D45880" w:rsidRPr="00D45880" w:rsidRDefault="00D45880" w:rsidP="00D45880">
            <w:pPr>
              <w:jc w:val="center"/>
              <w:rPr>
                <w:rFonts w:ascii="Calibri" w:hAnsi="Calibri" w:cs="Calibri"/>
                <w:b/>
                <w:bCs/>
                <w:sz w:val="22"/>
                <w:szCs w:val="22"/>
              </w:rPr>
            </w:pPr>
            <w:r w:rsidRPr="00D45880">
              <w:rPr>
                <w:rFonts w:ascii="Calibri" w:hAnsi="Calibri" w:cs="Calibri"/>
                <w:b/>
                <w:bCs/>
                <w:sz w:val="22"/>
                <w:szCs w:val="22"/>
              </w:rPr>
              <w:t>OBJETO CONTRACTUAL</w:t>
            </w:r>
          </w:p>
        </w:tc>
        <w:tc>
          <w:tcPr>
            <w:tcW w:w="1488" w:type="dxa"/>
            <w:tcBorders>
              <w:top w:val="single" w:sz="4" w:space="0" w:color="auto"/>
              <w:left w:val="nil"/>
              <w:bottom w:val="single" w:sz="4" w:space="0" w:color="auto"/>
              <w:right w:val="single" w:sz="4" w:space="0" w:color="auto"/>
            </w:tcBorders>
            <w:shd w:val="clear" w:color="000000" w:fill="C6E0B4"/>
            <w:vAlign w:val="center"/>
            <w:hideMark/>
          </w:tcPr>
          <w:p w14:paraId="7B7C8CC3" w14:textId="77777777" w:rsidR="00D45880" w:rsidRPr="00D45880" w:rsidRDefault="00D45880" w:rsidP="00D45880">
            <w:pPr>
              <w:jc w:val="center"/>
              <w:rPr>
                <w:rFonts w:ascii="Calibri" w:hAnsi="Calibri" w:cs="Calibri"/>
                <w:b/>
                <w:bCs/>
                <w:sz w:val="22"/>
                <w:szCs w:val="22"/>
              </w:rPr>
            </w:pPr>
            <w:r w:rsidRPr="00D45880">
              <w:rPr>
                <w:rFonts w:ascii="Calibri" w:hAnsi="Calibri" w:cs="Calibri"/>
                <w:b/>
                <w:bCs/>
                <w:sz w:val="22"/>
                <w:szCs w:val="22"/>
              </w:rPr>
              <w:t xml:space="preserve"> MONTO DEL CONTRATO </w:t>
            </w:r>
          </w:p>
        </w:tc>
        <w:tc>
          <w:tcPr>
            <w:tcW w:w="2093" w:type="dxa"/>
            <w:tcBorders>
              <w:top w:val="single" w:sz="4" w:space="0" w:color="auto"/>
              <w:left w:val="nil"/>
              <w:bottom w:val="single" w:sz="4" w:space="0" w:color="auto"/>
              <w:right w:val="single" w:sz="4" w:space="0" w:color="auto"/>
            </w:tcBorders>
            <w:shd w:val="clear" w:color="000000" w:fill="C6E0B4"/>
            <w:vAlign w:val="center"/>
            <w:hideMark/>
          </w:tcPr>
          <w:p w14:paraId="7430FF76" w14:textId="77777777" w:rsidR="00D45880" w:rsidRPr="00D45880" w:rsidRDefault="00D45880" w:rsidP="00D45880">
            <w:pPr>
              <w:jc w:val="center"/>
              <w:rPr>
                <w:rFonts w:ascii="Calibri" w:hAnsi="Calibri" w:cs="Calibri"/>
                <w:b/>
                <w:bCs/>
                <w:sz w:val="22"/>
                <w:szCs w:val="22"/>
              </w:rPr>
            </w:pPr>
            <w:r w:rsidRPr="00D45880">
              <w:rPr>
                <w:rFonts w:ascii="Calibri" w:hAnsi="Calibri" w:cs="Calibri"/>
                <w:b/>
                <w:bCs/>
                <w:sz w:val="22"/>
                <w:szCs w:val="22"/>
              </w:rPr>
              <w:t xml:space="preserve"> TIPO DE CONTRATO </w:t>
            </w:r>
          </w:p>
        </w:tc>
        <w:tc>
          <w:tcPr>
            <w:tcW w:w="1267" w:type="dxa"/>
            <w:tcBorders>
              <w:top w:val="single" w:sz="4" w:space="0" w:color="auto"/>
              <w:left w:val="nil"/>
              <w:bottom w:val="single" w:sz="4" w:space="0" w:color="auto"/>
              <w:right w:val="single" w:sz="4" w:space="0" w:color="auto"/>
            </w:tcBorders>
            <w:shd w:val="clear" w:color="000000" w:fill="C6E0B4"/>
            <w:vAlign w:val="center"/>
            <w:hideMark/>
          </w:tcPr>
          <w:p w14:paraId="16C53DFE" w14:textId="77777777" w:rsidR="00D45880" w:rsidRPr="00D45880" w:rsidRDefault="00D45880" w:rsidP="00D45880">
            <w:pPr>
              <w:jc w:val="center"/>
              <w:rPr>
                <w:rFonts w:ascii="Calibri" w:hAnsi="Calibri" w:cs="Calibri"/>
                <w:b/>
                <w:bCs/>
                <w:sz w:val="22"/>
                <w:szCs w:val="22"/>
              </w:rPr>
            </w:pPr>
            <w:r w:rsidRPr="00D45880">
              <w:rPr>
                <w:rFonts w:ascii="Calibri" w:hAnsi="Calibri" w:cs="Calibri"/>
                <w:b/>
                <w:bCs/>
                <w:sz w:val="22"/>
                <w:szCs w:val="22"/>
              </w:rPr>
              <w:t xml:space="preserve">TIEMPO DE </w:t>
            </w:r>
            <w:proofErr w:type="spellStart"/>
            <w:r w:rsidRPr="00D45880">
              <w:rPr>
                <w:rFonts w:ascii="Calibri" w:hAnsi="Calibri" w:cs="Calibri"/>
                <w:b/>
                <w:bCs/>
                <w:sz w:val="22"/>
                <w:szCs w:val="22"/>
              </w:rPr>
              <w:t>EJECUCION</w:t>
            </w:r>
            <w:proofErr w:type="spellEnd"/>
          </w:p>
        </w:tc>
        <w:tc>
          <w:tcPr>
            <w:tcW w:w="1034" w:type="dxa"/>
            <w:tcBorders>
              <w:top w:val="single" w:sz="4" w:space="0" w:color="auto"/>
              <w:left w:val="nil"/>
              <w:bottom w:val="single" w:sz="4" w:space="0" w:color="auto"/>
              <w:right w:val="single" w:sz="4" w:space="0" w:color="auto"/>
            </w:tcBorders>
            <w:shd w:val="clear" w:color="000000" w:fill="C6E0B4"/>
            <w:vAlign w:val="center"/>
            <w:hideMark/>
          </w:tcPr>
          <w:p w14:paraId="27E7F0F2" w14:textId="77777777" w:rsidR="00D45880" w:rsidRPr="00D45880" w:rsidRDefault="00D45880" w:rsidP="00D45880">
            <w:pPr>
              <w:jc w:val="center"/>
              <w:rPr>
                <w:rFonts w:ascii="Calibri" w:hAnsi="Calibri" w:cs="Calibri"/>
                <w:b/>
                <w:bCs/>
                <w:sz w:val="22"/>
                <w:szCs w:val="22"/>
              </w:rPr>
            </w:pPr>
            <w:r w:rsidRPr="00D45880">
              <w:rPr>
                <w:rFonts w:ascii="Calibri" w:hAnsi="Calibri" w:cs="Calibri"/>
                <w:b/>
                <w:bCs/>
                <w:sz w:val="22"/>
                <w:szCs w:val="22"/>
              </w:rPr>
              <w:t>FECHA INICIO DEL SERVICIO</w:t>
            </w:r>
          </w:p>
        </w:tc>
        <w:tc>
          <w:tcPr>
            <w:tcW w:w="1802" w:type="dxa"/>
            <w:tcBorders>
              <w:top w:val="single" w:sz="4" w:space="0" w:color="auto"/>
              <w:left w:val="nil"/>
              <w:bottom w:val="single" w:sz="4" w:space="0" w:color="auto"/>
              <w:right w:val="single" w:sz="4" w:space="0" w:color="auto"/>
            </w:tcBorders>
            <w:shd w:val="clear" w:color="000000" w:fill="C6E0B4"/>
            <w:vAlign w:val="center"/>
            <w:hideMark/>
          </w:tcPr>
          <w:p w14:paraId="08134C2F" w14:textId="77777777" w:rsidR="00D45880" w:rsidRPr="00D45880" w:rsidRDefault="00D45880" w:rsidP="00D45880">
            <w:pPr>
              <w:jc w:val="center"/>
              <w:rPr>
                <w:rFonts w:ascii="Calibri" w:hAnsi="Calibri" w:cs="Calibri"/>
                <w:b/>
                <w:bCs/>
                <w:sz w:val="22"/>
                <w:szCs w:val="22"/>
              </w:rPr>
            </w:pPr>
            <w:r w:rsidRPr="00D45880">
              <w:rPr>
                <w:rFonts w:ascii="Calibri" w:hAnsi="Calibri" w:cs="Calibri"/>
                <w:b/>
                <w:bCs/>
                <w:sz w:val="22"/>
                <w:szCs w:val="22"/>
              </w:rPr>
              <w:t>FECHA FINAL</w:t>
            </w:r>
          </w:p>
        </w:tc>
        <w:tc>
          <w:tcPr>
            <w:tcW w:w="4456" w:type="dxa"/>
            <w:tcBorders>
              <w:top w:val="single" w:sz="4" w:space="0" w:color="auto"/>
              <w:left w:val="nil"/>
              <w:bottom w:val="single" w:sz="4" w:space="0" w:color="auto"/>
              <w:right w:val="single" w:sz="4" w:space="0" w:color="auto"/>
            </w:tcBorders>
            <w:shd w:val="clear" w:color="000000" w:fill="C6E0B4"/>
            <w:vAlign w:val="center"/>
            <w:hideMark/>
          </w:tcPr>
          <w:p w14:paraId="675E5980" w14:textId="77777777" w:rsidR="00D45880" w:rsidRPr="00D45880" w:rsidRDefault="00D45880" w:rsidP="00D45880">
            <w:pPr>
              <w:jc w:val="center"/>
              <w:rPr>
                <w:rFonts w:ascii="Calibri" w:hAnsi="Calibri" w:cs="Calibri"/>
                <w:b/>
                <w:bCs/>
                <w:sz w:val="22"/>
                <w:szCs w:val="22"/>
              </w:rPr>
            </w:pPr>
            <w:r w:rsidRPr="00D45880">
              <w:rPr>
                <w:rFonts w:ascii="Calibri" w:hAnsi="Calibri" w:cs="Calibri"/>
                <w:b/>
                <w:bCs/>
                <w:sz w:val="22"/>
                <w:szCs w:val="22"/>
              </w:rPr>
              <w:t>Lugar de Ejecución</w:t>
            </w:r>
          </w:p>
        </w:tc>
        <w:tc>
          <w:tcPr>
            <w:tcW w:w="3183" w:type="dxa"/>
            <w:tcBorders>
              <w:top w:val="single" w:sz="4" w:space="0" w:color="auto"/>
              <w:left w:val="nil"/>
              <w:bottom w:val="single" w:sz="4" w:space="0" w:color="auto"/>
              <w:right w:val="single" w:sz="4" w:space="0" w:color="auto"/>
            </w:tcBorders>
            <w:shd w:val="clear" w:color="000000" w:fill="C6E0B4"/>
            <w:vAlign w:val="center"/>
            <w:hideMark/>
          </w:tcPr>
          <w:p w14:paraId="299C66B5" w14:textId="77777777" w:rsidR="00D45880" w:rsidRPr="00D45880" w:rsidRDefault="00D45880" w:rsidP="00D45880">
            <w:pPr>
              <w:jc w:val="center"/>
              <w:rPr>
                <w:rFonts w:ascii="Calibri" w:hAnsi="Calibri" w:cs="Calibri"/>
                <w:b/>
                <w:bCs/>
                <w:sz w:val="22"/>
                <w:szCs w:val="22"/>
              </w:rPr>
            </w:pPr>
            <w:r w:rsidRPr="00D45880">
              <w:rPr>
                <w:rFonts w:ascii="Calibri" w:hAnsi="Calibri" w:cs="Calibri"/>
                <w:b/>
                <w:bCs/>
                <w:sz w:val="22"/>
                <w:szCs w:val="22"/>
              </w:rPr>
              <w:t>ALCANCE CONTRACTUAL</w:t>
            </w:r>
          </w:p>
        </w:tc>
      </w:tr>
      <w:tr w:rsidR="00D45880" w:rsidRPr="00D45880" w14:paraId="74FF50B9" w14:textId="77777777" w:rsidTr="00D45880">
        <w:trPr>
          <w:trHeight w:val="1110"/>
        </w:trPr>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21CDC584"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17</w:t>
            </w:r>
          </w:p>
        </w:tc>
        <w:tc>
          <w:tcPr>
            <w:tcW w:w="2251" w:type="dxa"/>
            <w:tcBorders>
              <w:top w:val="nil"/>
              <w:left w:val="nil"/>
              <w:bottom w:val="single" w:sz="4" w:space="0" w:color="auto"/>
              <w:right w:val="single" w:sz="4" w:space="0" w:color="auto"/>
            </w:tcBorders>
            <w:shd w:val="clear" w:color="auto" w:fill="auto"/>
            <w:vAlign w:val="center"/>
            <w:hideMark/>
          </w:tcPr>
          <w:p w14:paraId="6E1F2FCB" w14:textId="77777777" w:rsidR="00D45880" w:rsidRPr="00D45880" w:rsidRDefault="00D45880" w:rsidP="00D45880">
            <w:pPr>
              <w:rPr>
                <w:rFonts w:ascii="Calibri" w:hAnsi="Calibri" w:cs="Calibri"/>
                <w:sz w:val="22"/>
                <w:szCs w:val="22"/>
              </w:rPr>
            </w:pPr>
            <w:r w:rsidRPr="00D45880">
              <w:rPr>
                <w:rFonts w:ascii="Calibri" w:hAnsi="Calibri" w:cs="Calibri"/>
                <w:sz w:val="22"/>
                <w:szCs w:val="22"/>
              </w:rPr>
              <w:t>Director de Proyecto</w:t>
            </w:r>
          </w:p>
        </w:tc>
        <w:tc>
          <w:tcPr>
            <w:tcW w:w="1488" w:type="dxa"/>
            <w:tcBorders>
              <w:top w:val="nil"/>
              <w:left w:val="nil"/>
              <w:bottom w:val="single" w:sz="4" w:space="0" w:color="auto"/>
              <w:right w:val="single" w:sz="4" w:space="0" w:color="auto"/>
            </w:tcBorders>
            <w:shd w:val="clear" w:color="auto" w:fill="auto"/>
            <w:noWrap/>
            <w:vAlign w:val="center"/>
            <w:hideMark/>
          </w:tcPr>
          <w:p w14:paraId="3D796C97"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 xml:space="preserve"> $                84.000.000,00 </w:t>
            </w:r>
          </w:p>
        </w:tc>
        <w:tc>
          <w:tcPr>
            <w:tcW w:w="2093" w:type="dxa"/>
            <w:tcBorders>
              <w:top w:val="nil"/>
              <w:left w:val="nil"/>
              <w:bottom w:val="single" w:sz="4" w:space="0" w:color="auto"/>
              <w:right w:val="single" w:sz="4" w:space="0" w:color="auto"/>
            </w:tcBorders>
            <w:shd w:val="clear" w:color="auto" w:fill="auto"/>
            <w:vAlign w:val="center"/>
            <w:hideMark/>
          </w:tcPr>
          <w:p w14:paraId="7647C1C8"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 xml:space="preserve"> Contrato Laboral </w:t>
            </w:r>
          </w:p>
        </w:tc>
        <w:tc>
          <w:tcPr>
            <w:tcW w:w="1267" w:type="dxa"/>
            <w:tcBorders>
              <w:top w:val="nil"/>
              <w:left w:val="nil"/>
              <w:bottom w:val="single" w:sz="4" w:space="0" w:color="auto"/>
              <w:right w:val="single" w:sz="4" w:space="0" w:color="auto"/>
            </w:tcBorders>
            <w:shd w:val="clear" w:color="auto" w:fill="auto"/>
            <w:noWrap/>
            <w:vAlign w:val="center"/>
            <w:hideMark/>
          </w:tcPr>
          <w:p w14:paraId="39E20932" w14:textId="77777777" w:rsidR="00D45880" w:rsidRPr="00D45880" w:rsidRDefault="00D45880" w:rsidP="00D45880">
            <w:pPr>
              <w:rPr>
                <w:rFonts w:ascii="Calibri" w:hAnsi="Calibri" w:cs="Calibri"/>
                <w:sz w:val="22"/>
                <w:szCs w:val="22"/>
              </w:rPr>
            </w:pPr>
            <w:r w:rsidRPr="00D45880">
              <w:rPr>
                <w:rFonts w:ascii="Calibri" w:hAnsi="Calibri" w:cs="Calibri"/>
                <w:sz w:val="22"/>
                <w:szCs w:val="22"/>
              </w:rPr>
              <w:t xml:space="preserve">                                     7,00 </w:t>
            </w:r>
          </w:p>
        </w:tc>
        <w:tc>
          <w:tcPr>
            <w:tcW w:w="1034" w:type="dxa"/>
            <w:tcBorders>
              <w:top w:val="nil"/>
              <w:left w:val="nil"/>
              <w:bottom w:val="single" w:sz="4" w:space="0" w:color="auto"/>
              <w:right w:val="single" w:sz="4" w:space="0" w:color="auto"/>
            </w:tcBorders>
            <w:shd w:val="clear" w:color="auto" w:fill="auto"/>
            <w:noWrap/>
            <w:vAlign w:val="center"/>
            <w:hideMark/>
          </w:tcPr>
          <w:p w14:paraId="2F87A09A"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15-may-21</w:t>
            </w:r>
          </w:p>
        </w:tc>
        <w:tc>
          <w:tcPr>
            <w:tcW w:w="1802" w:type="dxa"/>
            <w:tcBorders>
              <w:top w:val="nil"/>
              <w:left w:val="nil"/>
              <w:bottom w:val="single" w:sz="4" w:space="0" w:color="auto"/>
              <w:right w:val="single" w:sz="4" w:space="0" w:color="auto"/>
            </w:tcBorders>
            <w:shd w:val="clear" w:color="auto" w:fill="auto"/>
            <w:noWrap/>
            <w:vAlign w:val="center"/>
            <w:hideMark/>
          </w:tcPr>
          <w:p w14:paraId="0128FAD5"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15/12/2021</w:t>
            </w:r>
          </w:p>
        </w:tc>
        <w:tc>
          <w:tcPr>
            <w:tcW w:w="4456" w:type="dxa"/>
            <w:tcBorders>
              <w:top w:val="nil"/>
              <w:left w:val="nil"/>
              <w:bottom w:val="single" w:sz="4" w:space="0" w:color="auto"/>
              <w:right w:val="single" w:sz="4" w:space="0" w:color="auto"/>
            </w:tcBorders>
            <w:shd w:val="clear" w:color="auto" w:fill="auto"/>
            <w:noWrap/>
            <w:vAlign w:val="center"/>
            <w:hideMark/>
          </w:tcPr>
          <w:p w14:paraId="1C2B6A6A" w14:textId="77777777" w:rsidR="00D45880" w:rsidRPr="00D45880" w:rsidRDefault="00D45880" w:rsidP="00D45880">
            <w:pPr>
              <w:jc w:val="center"/>
              <w:rPr>
                <w:rFonts w:ascii="Calibri" w:hAnsi="Calibri" w:cs="Calibri"/>
                <w:sz w:val="22"/>
                <w:szCs w:val="22"/>
              </w:rPr>
            </w:pPr>
            <w:proofErr w:type="spellStart"/>
            <w:r w:rsidRPr="00D45880">
              <w:rPr>
                <w:rFonts w:ascii="Calibri" w:hAnsi="Calibri" w:cs="Calibri"/>
                <w:sz w:val="22"/>
                <w:szCs w:val="22"/>
              </w:rPr>
              <w:t>BOYACA</w:t>
            </w:r>
            <w:proofErr w:type="spellEnd"/>
          </w:p>
        </w:tc>
        <w:tc>
          <w:tcPr>
            <w:tcW w:w="3183" w:type="dxa"/>
            <w:tcBorders>
              <w:top w:val="nil"/>
              <w:left w:val="nil"/>
              <w:bottom w:val="single" w:sz="4" w:space="0" w:color="auto"/>
              <w:right w:val="single" w:sz="4" w:space="0" w:color="auto"/>
            </w:tcBorders>
            <w:shd w:val="clear" w:color="auto" w:fill="auto"/>
            <w:vAlign w:val="center"/>
            <w:hideMark/>
          </w:tcPr>
          <w:p w14:paraId="489E1E5A" w14:textId="77777777" w:rsidR="00D45880" w:rsidRPr="00D45880" w:rsidRDefault="00D45880" w:rsidP="00D45880">
            <w:pPr>
              <w:jc w:val="center"/>
              <w:rPr>
                <w:rFonts w:ascii="Calibri" w:hAnsi="Calibri" w:cs="Calibri"/>
                <w:sz w:val="22"/>
                <w:szCs w:val="22"/>
              </w:rPr>
            </w:pPr>
            <w:proofErr w:type="spellStart"/>
            <w:r w:rsidRPr="00D45880">
              <w:rPr>
                <w:rFonts w:ascii="Calibri" w:hAnsi="Calibri" w:cs="Calibri"/>
                <w:sz w:val="22"/>
                <w:szCs w:val="22"/>
              </w:rPr>
              <w:t>Contato</w:t>
            </w:r>
            <w:proofErr w:type="spellEnd"/>
            <w:r w:rsidRPr="00D45880">
              <w:rPr>
                <w:rFonts w:ascii="Calibri" w:hAnsi="Calibri" w:cs="Calibri"/>
                <w:sz w:val="22"/>
                <w:szCs w:val="22"/>
              </w:rPr>
              <w:t xml:space="preserve"> laboral por Obra Labor para la </w:t>
            </w:r>
            <w:proofErr w:type="spellStart"/>
            <w:r w:rsidRPr="00D45880">
              <w:rPr>
                <w:rFonts w:ascii="Calibri" w:hAnsi="Calibri" w:cs="Calibri"/>
                <w:sz w:val="22"/>
                <w:szCs w:val="22"/>
              </w:rPr>
              <w:t>ejecucion</w:t>
            </w:r>
            <w:proofErr w:type="spellEnd"/>
            <w:r w:rsidRPr="00D45880">
              <w:rPr>
                <w:rFonts w:ascii="Calibri" w:hAnsi="Calibri" w:cs="Calibri"/>
                <w:sz w:val="22"/>
                <w:szCs w:val="22"/>
              </w:rPr>
              <w:t xml:space="preserve"> del MEJORAMIENTO Y PAVIMENTACIÓN VÍA </w:t>
            </w:r>
            <w:proofErr w:type="spellStart"/>
            <w:r w:rsidRPr="00D45880">
              <w:rPr>
                <w:rFonts w:ascii="Calibri" w:hAnsi="Calibri" w:cs="Calibri"/>
                <w:sz w:val="22"/>
                <w:szCs w:val="22"/>
              </w:rPr>
              <w:t>GUACHETA</w:t>
            </w:r>
            <w:proofErr w:type="spellEnd"/>
            <w:r w:rsidRPr="00D45880">
              <w:rPr>
                <w:rFonts w:ascii="Calibri" w:hAnsi="Calibri" w:cs="Calibri"/>
                <w:sz w:val="22"/>
                <w:szCs w:val="22"/>
              </w:rPr>
              <w:t xml:space="preserve"> – LENGUAZAQUE EN EL TRAMO EL </w:t>
            </w:r>
            <w:proofErr w:type="spellStart"/>
            <w:r w:rsidRPr="00D45880">
              <w:rPr>
                <w:rFonts w:ascii="Calibri" w:hAnsi="Calibri" w:cs="Calibri"/>
                <w:sz w:val="22"/>
                <w:szCs w:val="22"/>
              </w:rPr>
              <w:t>BOQUERON</w:t>
            </w:r>
            <w:proofErr w:type="spellEnd"/>
            <w:r w:rsidRPr="00D45880">
              <w:rPr>
                <w:rFonts w:ascii="Calibri" w:hAnsi="Calibri" w:cs="Calibri"/>
                <w:sz w:val="22"/>
                <w:szCs w:val="22"/>
              </w:rPr>
              <w:t xml:space="preserve"> - PUEBLO VIEJO DEL MUNICIPIO DE  </w:t>
            </w:r>
            <w:proofErr w:type="spellStart"/>
            <w:r w:rsidRPr="00D45880">
              <w:rPr>
                <w:rFonts w:ascii="Calibri" w:hAnsi="Calibri" w:cs="Calibri"/>
                <w:sz w:val="22"/>
                <w:szCs w:val="22"/>
              </w:rPr>
              <w:t>GUACHETA</w:t>
            </w:r>
            <w:proofErr w:type="spellEnd"/>
          </w:p>
        </w:tc>
      </w:tr>
      <w:tr w:rsidR="00D45880" w:rsidRPr="00D45880" w14:paraId="61397E82" w14:textId="77777777" w:rsidTr="00D45880">
        <w:trPr>
          <w:trHeight w:val="1110"/>
        </w:trPr>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01C8D2A1"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18</w:t>
            </w:r>
          </w:p>
        </w:tc>
        <w:tc>
          <w:tcPr>
            <w:tcW w:w="2251" w:type="dxa"/>
            <w:tcBorders>
              <w:top w:val="nil"/>
              <w:left w:val="nil"/>
              <w:bottom w:val="single" w:sz="4" w:space="0" w:color="auto"/>
              <w:right w:val="single" w:sz="4" w:space="0" w:color="auto"/>
            </w:tcBorders>
            <w:shd w:val="clear" w:color="auto" w:fill="auto"/>
            <w:vAlign w:val="center"/>
            <w:hideMark/>
          </w:tcPr>
          <w:p w14:paraId="10452310" w14:textId="77777777" w:rsidR="00D45880" w:rsidRPr="00D45880" w:rsidRDefault="00D45880" w:rsidP="00D45880">
            <w:pPr>
              <w:rPr>
                <w:rFonts w:ascii="Calibri" w:hAnsi="Calibri" w:cs="Calibri"/>
                <w:sz w:val="22"/>
                <w:szCs w:val="22"/>
              </w:rPr>
            </w:pPr>
            <w:proofErr w:type="spellStart"/>
            <w:r w:rsidRPr="00D45880">
              <w:rPr>
                <w:rFonts w:ascii="Calibri" w:hAnsi="Calibri" w:cs="Calibri"/>
                <w:sz w:val="22"/>
                <w:szCs w:val="22"/>
              </w:rPr>
              <w:t>Prefesional</w:t>
            </w:r>
            <w:proofErr w:type="spellEnd"/>
            <w:r w:rsidRPr="00D45880">
              <w:rPr>
                <w:rFonts w:ascii="Calibri" w:hAnsi="Calibri" w:cs="Calibri"/>
                <w:sz w:val="22"/>
                <w:szCs w:val="22"/>
              </w:rPr>
              <w:t xml:space="preserve"> </w:t>
            </w:r>
            <w:proofErr w:type="spellStart"/>
            <w:r w:rsidRPr="00D45880">
              <w:rPr>
                <w:rFonts w:ascii="Calibri" w:hAnsi="Calibri" w:cs="Calibri"/>
                <w:sz w:val="22"/>
                <w:szCs w:val="22"/>
              </w:rPr>
              <w:t>Senior</w:t>
            </w:r>
            <w:proofErr w:type="spellEnd"/>
            <w:r w:rsidRPr="00D45880">
              <w:rPr>
                <w:rFonts w:ascii="Calibri" w:hAnsi="Calibri" w:cs="Calibri"/>
                <w:sz w:val="22"/>
                <w:szCs w:val="22"/>
              </w:rPr>
              <w:t xml:space="preserve"> Civil - Residente</w:t>
            </w:r>
          </w:p>
        </w:tc>
        <w:tc>
          <w:tcPr>
            <w:tcW w:w="1488" w:type="dxa"/>
            <w:tcBorders>
              <w:top w:val="nil"/>
              <w:left w:val="nil"/>
              <w:bottom w:val="single" w:sz="4" w:space="0" w:color="auto"/>
              <w:right w:val="single" w:sz="4" w:space="0" w:color="auto"/>
            </w:tcBorders>
            <w:shd w:val="clear" w:color="auto" w:fill="auto"/>
            <w:noWrap/>
            <w:vAlign w:val="center"/>
            <w:hideMark/>
          </w:tcPr>
          <w:p w14:paraId="475ED59C"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 xml:space="preserve"> $                  4.500.000,00 </w:t>
            </w:r>
          </w:p>
        </w:tc>
        <w:tc>
          <w:tcPr>
            <w:tcW w:w="2093" w:type="dxa"/>
            <w:tcBorders>
              <w:top w:val="nil"/>
              <w:left w:val="nil"/>
              <w:bottom w:val="single" w:sz="4" w:space="0" w:color="auto"/>
              <w:right w:val="single" w:sz="4" w:space="0" w:color="auto"/>
            </w:tcBorders>
            <w:shd w:val="clear" w:color="auto" w:fill="auto"/>
            <w:vAlign w:val="center"/>
            <w:hideMark/>
          </w:tcPr>
          <w:p w14:paraId="1C35A661"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 xml:space="preserve"> Contrato Laboral </w:t>
            </w:r>
          </w:p>
        </w:tc>
        <w:tc>
          <w:tcPr>
            <w:tcW w:w="1267" w:type="dxa"/>
            <w:tcBorders>
              <w:top w:val="nil"/>
              <w:left w:val="nil"/>
              <w:bottom w:val="single" w:sz="4" w:space="0" w:color="auto"/>
              <w:right w:val="single" w:sz="4" w:space="0" w:color="auto"/>
            </w:tcBorders>
            <w:shd w:val="clear" w:color="auto" w:fill="auto"/>
            <w:noWrap/>
            <w:vAlign w:val="center"/>
            <w:hideMark/>
          </w:tcPr>
          <w:p w14:paraId="513C8F82" w14:textId="77777777" w:rsidR="00D45880" w:rsidRPr="00D45880" w:rsidRDefault="00D45880" w:rsidP="00D45880">
            <w:pPr>
              <w:rPr>
                <w:rFonts w:ascii="Calibri" w:hAnsi="Calibri" w:cs="Calibri"/>
                <w:sz w:val="22"/>
                <w:szCs w:val="22"/>
              </w:rPr>
            </w:pPr>
            <w:r w:rsidRPr="00D45880">
              <w:rPr>
                <w:rFonts w:ascii="Calibri" w:hAnsi="Calibri" w:cs="Calibri"/>
                <w:sz w:val="22"/>
                <w:szCs w:val="22"/>
              </w:rPr>
              <w:t xml:space="preserve">                                     7,00 </w:t>
            </w:r>
          </w:p>
        </w:tc>
        <w:tc>
          <w:tcPr>
            <w:tcW w:w="1034" w:type="dxa"/>
            <w:tcBorders>
              <w:top w:val="nil"/>
              <w:left w:val="nil"/>
              <w:bottom w:val="single" w:sz="4" w:space="0" w:color="auto"/>
              <w:right w:val="single" w:sz="4" w:space="0" w:color="auto"/>
            </w:tcBorders>
            <w:shd w:val="clear" w:color="auto" w:fill="auto"/>
            <w:noWrap/>
            <w:vAlign w:val="center"/>
            <w:hideMark/>
          </w:tcPr>
          <w:p w14:paraId="1B5A57E1"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15-may-21</w:t>
            </w:r>
          </w:p>
        </w:tc>
        <w:tc>
          <w:tcPr>
            <w:tcW w:w="1802" w:type="dxa"/>
            <w:tcBorders>
              <w:top w:val="nil"/>
              <w:left w:val="nil"/>
              <w:bottom w:val="single" w:sz="4" w:space="0" w:color="auto"/>
              <w:right w:val="single" w:sz="4" w:space="0" w:color="auto"/>
            </w:tcBorders>
            <w:shd w:val="clear" w:color="auto" w:fill="auto"/>
            <w:noWrap/>
            <w:vAlign w:val="center"/>
            <w:hideMark/>
          </w:tcPr>
          <w:p w14:paraId="73EA0A8F"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15/12/2021</w:t>
            </w:r>
          </w:p>
        </w:tc>
        <w:tc>
          <w:tcPr>
            <w:tcW w:w="4456" w:type="dxa"/>
            <w:tcBorders>
              <w:top w:val="nil"/>
              <w:left w:val="nil"/>
              <w:bottom w:val="single" w:sz="4" w:space="0" w:color="auto"/>
              <w:right w:val="single" w:sz="4" w:space="0" w:color="auto"/>
            </w:tcBorders>
            <w:shd w:val="clear" w:color="auto" w:fill="auto"/>
            <w:noWrap/>
            <w:vAlign w:val="center"/>
            <w:hideMark/>
          </w:tcPr>
          <w:p w14:paraId="74A3F626" w14:textId="77777777" w:rsidR="00D45880" w:rsidRPr="00D45880" w:rsidRDefault="00D45880" w:rsidP="00D45880">
            <w:pPr>
              <w:jc w:val="center"/>
              <w:rPr>
                <w:rFonts w:ascii="Calibri" w:hAnsi="Calibri" w:cs="Calibri"/>
                <w:sz w:val="22"/>
                <w:szCs w:val="22"/>
              </w:rPr>
            </w:pPr>
            <w:proofErr w:type="spellStart"/>
            <w:r w:rsidRPr="00D45880">
              <w:rPr>
                <w:rFonts w:ascii="Calibri" w:hAnsi="Calibri" w:cs="Calibri"/>
                <w:sz w:val="22"/>
                <w:szCs w:val="22"/>
              </w:rPr>
              <w:t>BOYACA</w:t>
            </w:r>
            <w:proofErr w:type="spellEnd"/>
          </w:p>
        </w:tc>
        <w:tc>
          <w:tcPr>
            <w:tcW w:w="3183" w:type="dxa"/>
            <w:tcBorders>
              <w:top w:val="nil"/>
              <w:left w:val="nil"/>
              <w:bottom w:val="single" w:sz="4" w:space="0" w:color="auto"/>
              <w:right w:val="single" w:sz="4" w:space="0" w:color="auto"/>
            </w:tcBorders>
            <w:shd w:val="clear" w:color="auto" w:fill="auto"/>
            <w:vAlign w:val="center"/>
            <w:hideMark/>
          </w:tcPr>
          <w:p w14:paraId="512706B7" w14:textId="77777777" w:rsidR="00D45880" w:rsidRPr="00D45880" w:rsidRDefault="00D45880" w:rsidP="00D45880">
            <w:pPr>
              <w:jc w:val="center"/>
              <w:rPr>
                <w:rFonts w:ascii="Calibri" w:hAnsi="Calibri" w:cs="Calibri"/>
                <w:sz w:val="22"/>
                <w:szCs w:val="22"/>
              </w:rPr>
            </w:pPr>
            <w:proofErr w:type="spellStart"/>
            <w:r w:rsidRPr="00D45880">
              <w:rPr>
                <w:rFonts w:ascii="Calibri" w:hAnsi="Calibri" w:cs="Calibri"/>
                <w:sz w:val="22"/>
                <w:szCs w:val="22"/>
              </w:rPr>
              <w:t>Contato</w:t>
            </w:r>
            <w:proofErr w:type="spellEnd"/>
            <w:r w:rsidRPr="00D45880">
              <w:rPr>
                <w:rFonts w:ascii="Calibri" w:hAnsi="Calibri" w:cs="Calibri"/>
                <w:sz w:val="22"/>
                <w:szCs w:val="22"/>
              </w:rPr>
              <w:t xml:space="preserve"> laboral por Obra Labor para la </w:t>
            </w:r>
            <w:proofErr w:type="spellStart"/>
            <w:r w:rsidRPr="00D45880">
              <w:rPr>
                <w:rFonts w:ascii="Calibri" w:hAnsi="Calibri" w:cs="Calibri"/>
                <w:sz w:val="22"/>
                <w:szCs w:val="22"/>
              </w:rPr>
              <w:t>ejecucion</w:t>
            </w:r>
            <w:proofErr w:type="spellEnd"/>
            <w:r w:rsidRPr="00D45880">
              <w:rPr>
                <w:rFonts w:ascii="Calibri" w:hAnsi="Calibri" w:cs="Calibri"/>
                <w:sz w:val="22"/>
                <w:szCs w:val="22"/>
              </w:rPr>
              <w:t xml:space="preserve"> del MEJORAMIENTO Y PAVIMENTACIÓN VÍA </w:t>
            </w:r>
            <w:proofErr w:type="spellStart"/>
            <w:r w:rsidRPr="00D45880">
              <w:rPr>
                <w:rFonts w:ascii="Calibri" w:hAnsi="Calibri" w:cs="Calibri"/>
                <w:sz w:val="22"/>
                <w:szCs w:val="22"/>
              </w:rPr>
              <w:t>GUACHETA</w:t>
            </w:r>
            <w:proofErr w:type="spellEnd"/>
            <w:r w:rsidRPr="00D45880">
              <w:rPr>
                <w:rFonts w:ascii="Calibri" w:hAnsi="Calibri" w:cs="Calibri"/>
                <w:sz w:val="22"/>
                <w:szCs w:val="22"/>
              </w:rPr>
              <w:t xml:space="preserve"> – LENGUAZAQUE EN EL TRAMO EL </w:t>
            </w:r>
            <w:proofErr w:type="spellStart"/>
            <w:r w:rsidRPr="00D45880">
              <w:rPr>
                <w:rFonts w:ascii="Calibri" w:hAnsi="Calibri" w:cs="Calibri"/>
                <w:sz w:val="22"/>
                <w:szCs w:val="22"/>
              </w:rPr>
              <w:t>BOQUERON</w:t>
            </w:r>
            <w:proofErr w:type="spellEnd"/>
            <w:r w:rsidRPr="00D45880">
              <w:rPr>
                <w:rFonts w:ascii="Calibri" w:hAnsi="Calibri" w:cs="Calibri"/>
                <w:sz w:val="22"/>
                <w:szCs w:val="22"/>
              </w:rPr>
              <w:t xml:space="preserve"> - PUEBLO VIEJO DEL MUNICIPIO DE  </w:t>
            </w:r>
            <w:proofErr w:type="spellStart"/>
            <w:r w:rsidRPr="00D45880">
              <w:rPr>
                <w:rFonts w:ascii="Calibri" w:hAnsi="Calibri" w:cs="Calibri"/>
                <w:sz w:val="22"/>
                <w:szCs w:val="22"/>
              </w:rPr>
              <w:t>GUACHETA</w:t>
            </w:r>
            <w:proofErr w:type="spellEnd"/>
          </w:p>
        </w:tc>
      </w:tr>
      <w:tr w:rsidR="00D45880" w:rsidRPr="00D45880" w14:paraId="13A4CC3B" w14:textId="77777777" w:rsidTr="00D45880">
        <w:trPr>
          <w:trHeight w:val="1110"/>
        </w:trPr>
        <w:tc>
          <w:tcPr>
            <w:tcW w:w="1563" w:type="dxa"/>
            <w:tcBorders>
              <w:top w:val="nil"/>
              <w:left w:val="single" w:sz="4" w:space="0" w:color="auto"/>
              <w:right w:val="single" w:sz="4" w:space="0" w:color="auto"/>
            </w:tcBorders>
            <w:shd w:val="clear" w:color="auto" w:fill="auto"/>
            <w:noWrap/>
            <w:vAlign w:val="center"/>
            <w:hideMark/>
          </w:tcPr>
          <w:p w14:paraId="75B72DDF"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lastRenderedPageBreak/>
              <w:t>19</w:t>
            </w:r>
          </w:p>
        </w:tc>
        <w:tc>
          <w:tcPr>
            <w:tcW w:w="2251" w:type="dxa"/>
            <w:tcBorders>
              <w:top w:val="nil"/>
              <w:left w:val="nil"/>
              <w:right w:val="single" w:sz="4" w:space="0" w:color="auto"/>
            </w:tcBorders>
            <w:shd w:val="clear" w:color="auto" w:fill="auto"/>
            <w:vAlign w:val="center"/>
            <w:hideMark/>
          </w:tcPr>
          <w:p w14:paraId="0F67AC64" w14:textId="77777777" w:rsidR="00D45880" w:rsidRPr="00D45880" w:rsidRDefault="00D45880" w:rsidP="00D45880">
            <w:pPr>
              <w:rPr>
                <w:rFonts w:ascii="Calibri" w:hAnsi="Calibri" w:cs="Calibri"/>
                <w:sz w:val="22"/>
                <w:szCs w:val="22"/>
              </w:rPr>
            </w:pPr>
            <w:proofErr w:type="spellStart"/>
            <w:r w:rsidRPr="00D45880">
              <w:rPr>
                <w:rFonts w:ascii="Calibri" w:hAnsi="Calibri" w:cs="Calibri"/>
                <w:sz w:val="22"/>
                <w:szCs w:val="22"/>
              </w:rPr>
              <w:t>Prefesional</w:t>
            </w:r>
            <w:proofErr w:type="spellEnd"/>
            <w:r w:rsidRPr="00D45880">
              <w:rPr>
                <w:rFonts w:ascii="Calibri" w:hAnsi="Calibri" w:cs="Calibri"/>
                <w:sz w:val="22"/>
                <w:szCs w:val="22"/>
              </w:rPr>
              <w:t xml:space="preserve"> </w:t>
            </w:r>
            <w:proofErr w:type="spellStart"/>
            <w:r w:rsidRPr="00D45880">
              <w:rPr>
                <w:rFonts w:ascii="Calibri" w:hAnsi="Calibri" w:cs="Calibri"/>
                <w:sz w:val="22"/>
                <w:szCs w:val="22"/>
              </w:rPr>
              <w:t>Senior</w:t>
            </w:r>
            <w:proofErr w:type="spellEnd"/>
            <w:r w:rsidRPr="00D45880">
              <w:rPr>
                <w:rFonts w:ascii="Calibri" w:hAnsi="Calibri" w:cs="Calibri"/>
                <w:sz w:val="22"/>
                <w:szCs w:val="22"/>
              </w:rPr>
              <w:t xml:space="preserve"> Civil - Pavimentos</w:t>
            </w:r>
          </w:p>
        </w:tc>
        <w:tc>
          <w:tcPr>
            <w:tcW w:w="1488" w:type="dxa"/>
            <w:tcBorders>
              <w:top w:val="nil"/>
              <w:left w:val="nil"/>
              <w:right w:val="single" w:sz="4" w:space="0" w:color="auto"/>
            </w:tcBorders>
            <w:shd w:val="clear" w:color="auto" w:fill="auto"/>
            <w:noWrap/>
            <w:vAlign w:val="center"/>
            <w:hideMark/>
          </w:tcPr>
          <w:p w14:paraId="174D2CDB"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 xml:space="preserve"> $                  2.250.000,00 </w:t>
            </w:r>
          </w:p>
        </w:tc>
        <w:tc>
          <w:tcPr>
            <w:tcW w:w="2093" w:type="dxa"/>
            <w:tcBorders>
              <w:top w:val="nil"/>
              <w:left w:val="nil"/>
              <w:right w:val="single" w:sz="4" w:space="0" w:color="auto"/>
            </w:tcBorders>
            <w:shd w:val="clear" w:color="auto" w:fill="auto"/>
            <w:vAlign w:val="center"/>
            <w:hideMark/>
          </w:tcPr>
          <w:p w14:paraId="06BE8DB3"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 xml:space="preserve"> Contrato Laboral </w:t>
            </w:r>
          </w:p>
        </w:tc>
        <w:tc>
          <w:tcPr>
            <w:tcW w:w="1267" w:type="dxa"/>
            <w:tcBorders>
              <w:top w:val="nil"/>
              <w:left w:val="nil"/>
              <w:right w:val="single" w:sz="4" w:space="0" w:color="auto"/>
            </w:tcBorders>
            <w:shd w:val="clear" w:color="auto" w:fill="auto"/>
            <w:noWrap/>
            <w:vAlign w:val="center"/>
            <w:hideMark/>
          </w:tcPr>
          <w:p w14:paraId="574ED216" w14:textId="77777777" w:rsidR="00D45880" w:rsidRPr="00D45880" w:rsidRDefault="00D45880" w:rsidP="00D45880">
            <w:pPr>
              <w:rPr>
                <w:rFonts w:ascii="Calibri" w:hAnsi="Calibri" w:cs="Calibri"/>
                <w:sz w:val="22"/>
                <w:szCs w:val="22"/>
              </w:rPr>
            </w:pPr>
            <w:r w:rsidRPr="00D45880">
              <w:rPr>
                <w:rFonts w:ascii="Calibri" w:hAnsi="Calibri" w:cs="Calibri"/>
                <w:sz w:val="22"/>
                <w:szCs w:val="22"/>
              </w:rPr>
              <w:t xml:space="preserve">                                     7,00 </w:t>
            </w:r>
          </w:p>
        </w:tc>
        <w:tc>
          <w:tcPr>
            <w:tcW w:w="1034" w:type="dxa"/>
            <w:tcBorders>
              <w:top w:val="nil"/>
              <w:left w:val="nil"/>
              <w:right w:val="single" w:sz="4" w:space="0" w:color="auto"/>
            </w:tcBorders>
            <w:shd w:val="clear" w:color="auto" w:fill="auto"/>
            <w:noWrap/>
            <w:vAlign w:val="center"/>
            <w:hideMark/>
          </w:tcPr>
          <w:p w14:paraId="05DE6977"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15-may-21</w:t>
            </w:r>
          </w:p>
        </w:tc>
        <w:tc>
          <w:tcPr>
            <w:tcW w:w="1802" w:type="dxa"/>
            <w:tcBorders>
              <w:top w:val="nil"/>
              <w:left w:val="nil"/>
              <w:right w:val="single" w:sz="4" w:space="0" w:color="auto"/>
            </w:tcBorders>
            <w:shd w:val="clear" w:color="auto" w:fill="auto"/>
            <w:noWrap/>
            <w:vAlign w:val="center"/>
            <w:hideMark/>
          </w:tcPr>
          <w:p w14:paraId="4080BB0B"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15/12/2021</w:t>
            </w:r>
          </w:p>
        </w:tc>
        <w:tc>
          <w:tcPr>
            <w:tcW w:w="4456" w:type="dxa"/>
            <w:tcBorders>
              <w:top w:val="nil"/>
              <w:left w:val="nil"/>
              <w:right w:val="single" w:sz="4" w:space="0" w:color="auto"/>
            </w:tcBorders>
            <w:shd w:val="clear" w:color="auto" w:fill="auto"/>
            <w:noWrap/>
            <w:vAlign w:val="center"/>
            <w:hideMark/>
          </w:tcPr>
          <w:p w14:paraId="25947368" w14:textId="77777777" w:rsidR="00D45880" w:rsidRPr="00D45880" w:rsidRDefault="00D45880" w:rsidP="00D45880">
            <w:pPr>
              <w:jc w:val="center"/>
              <w:rPr>
                <w:rFonts w:ascii="Calibri" w:hAnsi="Calibri" w:cs="Calibri"/>
                <w:sz w:val="22"/>
                <w:szCs w:val="22"/>
              </w:rPr>
            </w:pPr>
            <w:proofErr w:type="spellStart"/>
            <w:r w:rsidRPr="00D45880">
              <w:rPr>
                <w:rFonts w:ascii="Calibri" w:hAnsi="Calibri" w:cs="Calibri"/>
                <w:sz w:val="22"/>
                <w:szCs w:val="22"/>
              </w:rPr>
              <w:t>BOYACA</w:t>
            </w:r>
            <w:proofErr w:type="spellEnd"/>
          </w:p>
        </w:tc>
        <w:tc>
          <w:tcPr>
            <w:tcW w:w="3183" w:type="dxa"/>
            <w:tcBorders>
              <w:top w:val="nil"/>
              <w:left w:val="nil"/>
              <w:right w:val="single" w:sz="4" w:space="0" w:color="auto"/>
            </w:tcBorders>
            <w:shd w:val="clear" w:color="auto" w:fill="auto"/>
            <w:vAlign w:val="center"/>
            <w:hideMark/>
          </w:tcPr>
          <w:p w14:paraId="4B1C3186" w14:textId="77777777" w:rsidR="00D45880" w:rsidRPr="00D45880" w:rsidRDefault="00D45880" w:rsidP="00D45880">
            <w:pPr>
              <w:jc w:val="center"/>
              <w:rPr>
                <w:rFonts w:ascii="Calibri" w:hAnsi="Calibri" w:cs="Calibri"/>
                <w:sz w:val="22"/>
                <w:szCs w:val="22"/>
              </w:rPr>
            </w:pPr>
            <w:proofErr w:type="spellStart"/>
            <w:r w:rsidRPr="00D45880">
              <w:rPr>
                <w:rFonts w:ascii="Calibri" w:hAnsi="Calibri" w:cs="Calibri"/>
                <w:sz w:val="22"/>
                <w:szCs w:val="22"/>
              </w:rPr>
              <w:t>Contato</w:t>
            </w:r>
            <w:proofErr w:type="spellEnd"/>
            <w:r w:rsidRPr="00D45880">
              <w:rPr>
                <w:rFonts w:ascii="Calibri" w:hAnsi="Calibri" w:cs="Calibri"/>
                <w:sz w:val="22"/>
                <w:szCs w:val="22"/>
              </w:rPr>
              <w:t xml:space="preserve"> laboral por Obra Labor para la </w:t>
            </w:r>
            <w:proofErr w:type="spellStart"/>
            <w:r w:rsidRPr="00D45880">
              <w:rPr>
                <w:rFonts w:ascii="Calibri" w:hAnsi="Calibri" w:cs="Calibri"/>
                <w:sz w:val="22"/>
                <w:szCs w:val="22"/>
              </w:rPr>
              <w:t>ejecucion</w:t>
            </w:r>
            <w:proofErr w:type="spellEnd"/>
            <w:r w:rsidRPr="00D45880">
              <w:rPr>
                <w:rFonts w:ascii="Calibri" w:hAnsi="Calibri" w:cs="Calibri"/>
                <w:sz w:val="22"/>
                <w:szCs w:val="22"/>
              </w:rPr>
              <w:t xml:space="preserve"> del MEJORAMIENTO Y PAVIMENTACIÓN VÍA </w:t>
            </w:r>
            <w:proofErr w:type="spellStart"/>
            <w:r w:rsidRPr="00D45880">
              <w:rPr>
                <w:rFonts w:ascii="Calibri" w:hAnsi="Calibri" w:cs="Calibri"/>
                <w:sz w:val="22"/>
                <w:szCs w:val="22"/>
              </w:rPr>
              <w:t>GUACHETA</w:t>
            </w:r>
            <w:proofErr w:type="spellEnd"/>
            <w:r w:rsidRPr="00D45880">
              <w:rPr>
                <w:rFonts w:ascii="Calibri" w:hAnsi="Calibri" w:cs="Calibri"/>
                <w:sz w:val="22"/>
                <w:szCs w:val="22"/>
              </w:rPr>
              <w:t xml:space="preserve"> – LENGUAZAQUE EN EL TRAMO EL </w:t>
            </w:r>
            <w:proofErr w:type="spellStart"/>
            <w:r w:rsidRPr="00D45880">
              <w:rPr>
                <w:rFonts w:ascii="Calibri" w:hAnsi="Calibri" w:cs="Calibri"/>
                <w:sz w:val="22"/>
                <w:szCs w:val="22"/>
              </w:rPr>
              <w:t>BOQUERON</w:t>
            </w:r>
            <w:proofErr w:type="spellEnd"/>
            <w:r w:rsidRPr="00D45880">
              <w:rPr>
                <w:rFonts w:ascii="Calibri" w:hAnsi="Calibri" w:cs="Calibri"/>
                <w:sz w:val="22"/>
                <w:szCs w:val="22"/>
              </w:rPr>
              <w:t xml:space="preserve"> - PUEBLO VIEJO DEL MUNICIPIO DE  </w:t>
            </w:r>
            <w:proofErr w:type="spellStart"/>
            <w:r w:rsidRPr="00D45880">
              <w:rPr>
                <w:rFonts w:ascii="Calibri" w:hAnsi="Calibri" w:cs="Calibri"/>
                <w:sz w:val="22"/>
                <w:szCs w:val="22"/>
              </w:rPr>
              <w:t>GUACHETA</w:t>
            </w:r>
            <w:proofErr w:type="spellEnd"/>
          </w:p>
        </w:tc>
      </w:tr>
      <w:tr w:rsidR="00D45880" w:rsidRPr="00D45880" w14:paraId="04100E98" w14:textId="77777777" w:rsidTr="00D45880">
        <w:trPr>
          <w:trHeight w:val="1110"/>
        </w:trPr>
        <w:tc>
          <w:tcPr>
            <w:tcW w:w="1563" w:type="dxa"/>
            <w:tcBorders>
              <w:top w:val="nil"/>
              <w:right w:val="single" w:sz="4" w:space="0" w:color="auto"/>
            </w:tcBorders>
            <w:shd w:val="clear" w:color="auto" w:fill="A8D08D" w:themeFill="accent6" w:themeFillTint="99"/>
            <w:noWrap/>
            <w:vAlign w:val="center"/>
          </w:tcPr>
          <w:p w14:paraId="38FB5EA6" w14:textId="41BC3A19" w:rsidR="00D45880" w:rsidRPr="00D45880" w:rsidRDefault="00D45880" w:rsidP="00D45880">
            <w:pPr>
              <w:jc w:val="center"/>
              <w:rPr>
                <w:rFonts w:ascii="Calibri" w:hAnsi="Calibri" w:cs="Calibri"/>
                <w:sz w:val="22"/>
                <w:szCs w:val="22"/>
              </w:rPr>
            </w:pPr>
            <w:r w:rsidRPr="00D45880">
              <w:rPr>
                <w:rFonts w:ascii="Calibri" w:hAnsi="Calibri" w:cs="Calibri"/>
                <w:b/>
                <w:bCs/>
                <w:sz w:val="22"/>
                <w:szCs w:val="22"/>
              </w:rPr>
              <w:t>ÍTEM</w:t>
            </w:r>
          </w:p>
        </w:tc>
        <w:tc>
          <w:tcPr>
            <w:tcW w:w="2251" w:type="dxa"/>
            <w:tcBorders>
              <w:top w:val="nil"/>
              <w:left w:val="nil"/>
              <w:right w:val="single" w:sz="4" w:space="0" w:color="auto"/>
            </w:tcBorders>
            <w:shd w:val="clear" w:color="auto" w:fill="A8D08D" w:themeFill="accent6" w:themeFillTint="99"/>
            <w:vAlign w:val="center"/>
          </w:tcPr>
          <w:p w14:paraId="1E6AC758" w14:textId="6D0DB57C" w:rsidR="00D45880" w:rsidRPr="00D45880" w:rsidRDefault="00D45880" w:rsidP="00D45880">
            <w:pPr>
              <w:rPr>
                <w:rFonts w:ascii="Calibri" w:hAnsi="Calibri" w:cs="Calibri"/>
                <w:sz w:val="22"/>
                <w:szCs w:val="22"/>
              </w:rPr>
            </w:pPr>
            <w:r w:rsidRPr="00D45880">
              <w:rPr>
                <w:rFonts w:ascii="Calibri" w:hAnsi="Calibri" w:cs="Calibri"/>
                <w:b/>
                <w:bCs/>
                <w:sz w:val="22"/>
                <w:szCs w:val="22"/>
              </w:rPr>
              <w:t>OBJETO CONTRACTUAL</w:t>
            </w:r>
          </w:p>
        </w:tc>
        <w:tc>
          <w:tcPr>
            <w:tcW w:w="1488" w:type="dxa"/>
            <w:tcBorders>
              <w:top w:val="nil"/>
              <w:left w:val="nil"/>
              <w:right w:val="single" w:sz="4" w:space="0" w:color="auto"/>
            </w:tcBorders>
            <w:shd w:val="clear" w:color="auto" w:fill="A8D08D" w:themeFill="accent6" w:themeFillTint="99"/>
            <w:noWrap/>
            <w:vAlign w:val="center"/>
          </w:tcPr>
          <w:p w14:paraId="016E47ED" w14:textId="41F83F2C" w:rsidR="00D45880" w:rsidRPr="00D45880" w:rsidRDefault="00D45880" w:rsidP="00D45880">
            <w:pPr>
              <w:jc w:val="center"/>
              <w:rPr>
                <w:rFonts w:ascii="Calibri" w:hAnsi="Calibri" w:cs="Calibri"/>
                <w:sz w:val="22"/>
                <w:szCs w:val="22"/>
              </w:rPr>
            </w:pPr>
            <w:r w:rsidRPr="00D45880">
              <w:rPr>
                <w:rFonts w:ascii="Calibri" w:hAnsi="Calibri" w:cs="Calibri"/>
                <w:b/>
                <w:bCs/>
                <w:sz w:val="22"/>
                <w:szCs w:val="22"/>
              </w:rPr>
              <w:t xml:space="preserve"> MONTO DEL CONTRATO </w:t>
            </w:r>
          </w:p>
        </w:tc>
        <w:tc>
          <w:tcPr>
            <w:tcW w:w="2093" w:type="dxa"/>
            <w:tcBorders>
              <w:top w:val="nil"/>
              <w:left w:val="nil"/>
              <w:right w:val="single" w:sz="4" w:space="0" w:color="auto"/>
            </w:tcBorders>
            <w:shd w:val="clear" w:color="auto" w:fill="A8D08D" w:themeFill="accent6" w:themeFillTint="99"/>
            <w:vAlign w:val="center"/>
          </w:tcPr>
          <w:p w14:paraId="7EC9F11D" w14:textId="6B9C4ED4" w:rsidR="00D45880" w:rsidRPr="00D45880" w:rsidRDefault="00D45880" w:rsidP="00D45880">
            <w:pPr>
              <w:jc w:val="center"/>
              <w:rPr>
                <w:rFonts w:ascii="Calibri" w:hAnsi="Calibri" w:cs="Calibri"/>
                <w:sz w:val="22"/>
                <w:szCs w:val="22"/>
              </w:rPr>
            </w:pPr>
            <w:r w:rsidRPr="00D45880">
              <w:rPr>
                <w:rFonts w:ascii="Calibri" w:hAnsi="Calibri" w:cs="Calibri"/>
                <w:b/>
                <w:bCs/>
                <w:sz w:val="22"/>
                <w:szCs w:val="22"/>
              </w:rPr>
              <w:t xml:space="preserve"> TIPO DE CONTRATO </w:t>
            </w:r>
          </w:p>
        </w:tc>
        <w:tc>
          <w:tcPr>
            <w:tcW w:w="1267" w:type="dxa"/>
            <w:tcBorders>
              <w:top w:val="nil"/>
              <w:left w:val="nil"/>
              <w:right w:val="single" w:sz="4" w:space="0" w:color="auto"/>
            </w:tcBorders>
            <w:shd w:val="clear" w:color="auto" w:fill="A8D08D" w:themeFill="accent6" w:themeFillTint="99"/>
            <w:noWrap/>
            <w:vAlign w:val="center"/>
          </w:tcPr>
          <w:p w14:paraId="2433D136" w14:textId="6688FEAB" w:rsidR="00D45880" w:rsidRPr="00D45880" w:rsidRDefault="00D45880" w:rsidP="00D45880">
            <w:pPr>
              <w:rPr>
                <w:rFonts w:ascii="Calibri" w:hAnsi="Calibri" w:cs="Calibri"/>
                <w:sz w:val="22"/>
                <w:szCs w:val="22"/>
              </w:rPr>
            </w:pPr>
            <w:r w:rsidRPr="00D45880">
              <w:rPr>
                <w:rFonts w:ascii="Calibri" w:hAnsi="Calibri" w:cs="Calibri"/>
                <w:b/>
                <w:bCs/>
                <w:sz w:val="22"/>
                <w:szCs w:val="22"/>
              </w:rPr>
              <w:t xml:space="preserve">TIEMPO DE </w:t>
            </w:r>
            <w:proofErr w:type="spellStart"/>
            <w:r w:rsidRPr="00D45880">
              <w:rPr>
                <w:rFonts w:ascii="Calibri" w:hAnsi="Calibri" w:cs="Calibri"/>
                <w:b/>
                <w:bCs/>
                <w:sz w:val="22"/>
                <w:szCs w:val="22"/>
              </w:rPr>
              <w:t>EJECUCION</w:t>
            </w:r>
            <w:proofErr w:type="spellEnd"/>
          </w:p>
        </w:tc>
        <w:tc>
          <w:tcPr>
            <w:tcW w:w="1034" w:type="dxa"/>
            <w:tcBorders>
              <w:top w:val="nil"/>
              <w:left w:val="nil"/>
              <w:right w:val="single" w:sz="4" w:space="0" w:color="auto"/>
            </w:tcBorders>
            <w:shd w:val="clear" w:color="auto" w:fill="A8D08D" w:themeFill="accent6" w:themeFillTint="99"/>
            <w:noWrap/>
            <w:vAlign w:val="center"/>
          </w:tcPr>
          <w:p w14:paraId="72EDC461" w14:textId="309ED671" w:rsidR="00D45880" w:rsidRPr="00D45880" w:rsidRDefault="00D45880" w:rsidP="00D45880">
            <w:pPr>
              <w:jc w:val="center"/>
              <w:rPr>
                <w:rFonts w:ascii="Calibri" w:hAnsi="Calibri" w:cs="Calibri"/>
                <w:sz w:val="22"/>
                <w:szCs w:val="22"/>
              </w:rPr>
            </w:pPr>
            <w:r w:rsidRPr="00D45880">
              <w:rPr>
                <w:rFonts w:ascii="Calibri" w:hAnsi="Calibri" w:cs="Calibri"/>
                <w:b/>
                <w:bCs/>
                <w:sz w:val="22"/>
                <w:szCs w:val="22"/>
              </w:rPr>
              <w:t>FECHA INICIO DEL SERVICIO</w:t>
            </w:r>
          </w:p>
        </w:tc>
        <w:tc>
          <w:tcPr>
            <w:tcW w:w="1802" w:type="dxa"/>
            <w:tcBorders>
              <w:top w:val="nil"/>
              <w:left w:val="nil"/>
              <w:right w:val="single" w:sz="4" w:space="0" w:color="auto"/>
            </w:tcBorders>
            <w:shd w:val="clear" w:color="auto" w:fill="A8D08D" w:themeFill="accent6" w:themeFillTint="99"/>
            <w:noWrap/>
            <w:vAlign w:val="center"/>
          </w:tcPr>
          <w:p w14:paraId="2693AD2F" w14:textId="58956B3D" w:rsidR="00D45880" w:rsidRPr="00D45880" w:rsidRDefault="00D45880" w:rsidP="00D45880">
            <w:pPr>
              <w:jc w:val="center"/>
              <w:rPr>
                <w:rFonts w:ascii="Calibri" w:hAnsi="Calibri" w:cs="Calibri"/>
                <w:sz w:val="22"/>
                <w:szCs w:val="22"/>
              </w:rPr>
            </w:pPr>
            <w:r w:rsidRPr="00D45880">
              <w:rPr>
                <w:rFonts w:ascii="Calibri" w:hAnsi="Calibri" w:cs="Calibri"/>
                <w:b/>
                <w:bCs/>
                <w:sz w:val="22"/>
                <w:szCs w:val="22"/>
              </w:rPr>
              <w:t>FECHA FINAL</w:t>
            </w:r>
          </w:p>
        </w:tc>
        <w:tc>
          <w:tcPr>
            <w:tcW w:w="4456" w:type="dxa"/>
            <w:tcBorders>
              <w:top w:val="nil"/>
              <w:left w:val="nil"/>
              <w:right w:val="single" w:sz="4" w:space="0" w:color="auto"/>
            </w:tcBorders>
            <w:shd w:val="clear" w:color="auto" w:fill="A8D08D" w:themeFill="accent6" w:themeFillTint="99"/>
            <w:noWrap/>
            <w:vAlign w:val="center"/>
          </w:tcPr>
          <w:p w14:paraId="0A67A5F1" w14:textId="773FFA38" w:rsidR="00D45880" w:rsidRPr="00D45880" w:rsidRDefault="00D45880" w:rsidP="00D45880">
            <w:pPr>
              <w:jc w:val="center"/>
              <w:rPr>
                <w:rFonts w:ascii="Calibri" w:hAnsi="Calibri" w:cs="Calibri"/>
                <w:sz w:val="22"/>
                <w:szCs w:val="22"/>
              </w:rPr>
            </w:pPr>
            <w:r w:rsidRPr="00D45880">
              <w:rPr>
                <w:rFonts w:ascii="Calibri" w:hAnsi="Calibri" w:cs="Calibri"/>
                <w:b/>
                <w:bCs/>
                <w:sz w:val="22"/>
                <w:szCs w:val="22"/>
              </w:rPr>
              <w:t>Lugar de Ejecución</w:t>
            </w:r>
          </w:p>
        </w:tc>
        <w:tc>
          <w:tcPr>
            <w:tcW w:w="3183" w:type="dxa"/>
            <w:tcBorders>
              <w:top w:val="nil"/>
              <w:left w:val="nil"/>
            </w:tcBorders>
            <w:shd w:val="clear" w:color="auto" w:fill="A8D08D" w:themeFill="accent6" w:themeFillTint="99"/>
            <w:vAlign w:val="center"/>
          </w:tcPr>
          <w:p w14:paraId="4555B510" w14:textId="6C6F283B" w:rsidR="00D45880" w:rsidRPr="00D45880" w:rsidRDefault="00D45880" w:rsidP="00D45880">
            <w:pPr>
              <w:jc w:val="center"/>
              <w:rPr>
                <w:rFonts w:ascii="Calibri" w:hAnsi="Calibri" w:cs="Calibri"/>
                <w:sz w:val="22"/>
                <w:szCs w:val="22"/>
              </w:rPr>
            </w:pPr>
            <w:r w:rsidRPr="00D45880">
              <w:rPr>
                <w:rFonts w:ascii="Calibri" w:hAnsi="Calibri" w:cs="Calibri"/>
                <w:b/>
                <w:bCs/>
                <w:sz w:val="22"/>
                <w:szCs w:val="22"/>
              </w:rPr>
              <w:t>ALCANCE CONTRACTUAL</w:t>
            </w:r>
          </w:p>
        </w:tc>
      </w:tr>
      <w:tr w:rsidR="00D45880" w:rsidRPr="00D45880" w14:paraId="53FABBE9" w14:textId="77777777" w:rsidTr="00D45880">
        <w:trPr>
          <w:trHeight w:val="1110"/>
        </w:trPr>
        <w:tc>
          <w:tcPr>
            <w:tcW w:w="1563" w:type="dxa"/>
            <w:tcBorders>
              <w:left w:val="single" w:sz="4" w:space="0" w:color="auto"/>
              <w:bottom w:val="single" w:sz="4" w:space="0" w:color="auto"/>
              <w:right w:val="single" w:sz="4" w:space="0" w:color="auto"/>
            </w:tcBorders>
            <w:shd w:val="clear" w:color="auto" w:fill="auto"/>
            <w:noWrap/>
            <w:vAlign w:val="center"/>
            <w:hideMark/>
          </w:tcPr>
          <w:p w14:paraId="343BB226"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20</w:t>
            </w:r>
          </w:p>
        </w:tc>
        <w:tc>
          <w:tcPr>
            <w:tcW w:w="2251" w:type="dxa"/>
            <w:tcBorders>
              <w:left w:val="nil"/>
              <w:bottom w:val="single" w:sz="4" w:space="0" w:color="auto"/>
              <w:right w:val="single" w:sz="4" w:space="0" w:color="auto"/>
            </w:tcBorders>
            <w:shd w:val="clear" w:color="auto" w:fill="auto"/>
            <w:vAlign w:val="center"/>
            <w:hideMark/>
          </w:tcPr>
          <w:p w14:paraId="712E36EA" w14:textId="77777777" w:rsidR="00D45880" w:rsidRPr="00D45880" w:rsidRDefault="00D45880" w:rsidP="00D45880">
            <w:pPr>
              <w:rPr>
                <w:rFonts w:ascii="Calibri" w:hAnsi="Calibri" w:cs="Calibri"/>
                <w:sz w:val="22"/>
                <w:szCs w:val="22"/>
              </w:rPr>
            </w:pPr>
            <w:proofErr w:type="spellStart"/>
            <w:r w:rsidRPr="00D45880">
              <w:rPr>
                <w:rFonts w:ascii="Calibri" w:hAnsi="Calibri" w:cs="Calibri"/>
                <w:sz w:val="22"/>
                <w:szCs w:val="22"/>
              </w:rPr>
              <w:t>Prefesional</w:t>
            </w:r>
            <w:proofErr w:type="spellEnd"/>
            <w:r w:rsidRPr="00D45880">
              <w:rPr>
                <w:rFonts w:ascii="Calibri" w:hAnsi="Calibri" w:cs="Calibri"/>
                <w:sz w:val="22"/>
                <w:szCs w:val="22"/>
              </w:rPr>
              <w:t xml:space="preserve"> </w:t>
            </w:r>
            <w:proofErr w:type="spellStart"/>
            <w:r w:rsidRPr="00D45880">
              <w:rPr>
                <w:rFonts w:ascii="Calibri" w:hAnsi="Calibri" w:cs="Calibri"/>
                <w:sz w:val="22"/>
                <w:szCs w:val="22"/>
              </w:rPr>
              <w:t>Senior</w:t>
            </w:r>
            <w:proofErr w:type="spellEnd"/>
            <w:r w:rsidRPr="00D45880">
              <w:rPr>
                <w:rFonts w:ascii="Calibri" w:hAnsi="Calibri" w:cs="Calibri"/>
                <w:sz w:val="22"/>
                <w:szCs w:val="22"/>
              </w:rPr>
              <w:t xml:space="preserve"> </w:t>
            </w:r>
            <w:proofErr w:type="spellStart"/>
            <w:r w:rsidRPr="00D45880">
              <w:rPr>
                <w:rFonts w:ascii="Calibri" w:hAnsi="Calibri" w:cs="Calibri"/>
                <w:sz w:val="22"/>
                <w:szCs w:val="22"/>
              </w:rPr>
              <w:t>HSE</w:t>
            </w:r>
            <w:proofErr w:type="spellEnd"/>
          </w:p>
        </w:tc>
        <w:tc>
          <w:tcPr>
            <w:tcW w:w="1488" w:type="dxa"/>
            <w:tcBorders>
              <w:left w:val="nil"/>
              <w:bottom w:val="single" w:sz="4" w:space="0" w:color="auto"/>
              <w:right w:val="single" w:sz="4" w:space="0" w:color="auto"/>
            </w:tcBorders>
            <w:shd w:val="clear" w:color="auto" w:fill="auto"/>
            <w:noWrap/>
            <w:vAlign w:val="center"/>
            <w:hideMark/>
          </w:tcPr>
          <w:p w14:paraId="14FDAA6B"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 xml:space="preserve"> $                  4.500.000,00 </w:t>
            </w:r>
          </w:p>
        </w:tc>
        <w:tc>
          <w:tcPr>
            <w:tcW w:w="2093" w:type="dxa"/>
            <w:tcBorders>
              <w:left w:val="nil"/>
              <w:bottom w:val="single" w:sz="4" w:space="0" w:color="auto"/>
              <w:right w:val="single" w:sz="4" w:space="0" w:color="auto"/>
            </w:tcBorders>
            <w:shd w:val="clear" w:color="auto" w:fill="auto"/>
            <w:vAlign w:val="center"/>
            <w:hideMark/>
          </w:tcPr>
          <w:p w14:paraId="627F84A4"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 xml:space="preserve"> Contrato Laboral </w:t>
            </w:r>
          </w:p>
        </w:tc>
        <w:tc>
          <w:tcPr>
            <w:tcW w:w="1267" w:type="dxa"/>
            <w:tcBorders>
              <w:left w:val="nil"/>
              <w:bottom w:val="single" w:sz="4" w:space="0" w:color="auto"/>
              <w:right w:val="single" w:sz="4" w:space="0" w:color="auto"/>
            </w:tcBorders>
            <w:shd w:val="clear" w:color="auto" w:fill="auto"/>
            <w:noWrap/>
            <w:vAlign w:val="center"/>
            <w:hideMark/>
          </w:tcPr>
          <w:p w14:paraId="51106324" w14:textId="77777777" w:rsidR="00D45880" w:rsidRPr="00D45880" w:rsidRDefault="00D45880" w:rsidP="00D45880">
            <w:pPr>
              <w:rPr>
                <w:rFonts w:ascii="Calibri" w:hAnsi="Calibri" w:cs="Calibri"/>
                <w:sz w:val="22"/>
                <w:szCs w:val="22"/>
              </w:rPr>
            </w:pPr>
            <w:r w:rsidRPr="00D45880">
              <w:rPr>
                <w:rFonts w:ascii="Calibri" w:hAnsi="Calibri" w:cs="Calibri"/>
                <w:sz w:val="22"/>
                <w:szCs w:val="22"/>
              </w:rPr>
              <w:t xml:space="preserve">                                     7,00 </w:t>
            </w:r>
          </w:p>
        </w:tc>
        <w:tc>
          <w:tcPr>
            <w:tcW w:w="1034" w:type="dxa"/>
            <w:tcBorders>
              <w:left w:val="nil"/>
              <w:bottom w:val="single" w:sz="4" w:space="0" w:color="auto"/>
              <w:right w:val="single" w:sz="4" w:space="0" w:color="auto"/>
            </w:tcBorders>
            <w:shd w:val="clear" w:color="auto" w:fill="auto"/>
            <w:noWrap/>
            <w:vAlign w:val="center"/>
            <w:hideMark/>
          </w:tcPr>
          <w:p w14:paraId="7CB83491"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15-may-21</w:t>
            </w:r>
          </w:p>
        </w:tc>
        <w:tc>
          <w:tcPr>
            <w:tcW w:w="1802" w:type="dxa"/>
            <w:tcBorders>
              <w:left w:val="nil"/>
              <w:bottom w:val="single" w:sz="4" w:space="0" w:color="auto"/>
              <w:right w:val="single" w:sz="4" w:space="0" w:color="auto"/>
            </w:tcBorders>
            <w:shd w:val="clear" w:color="auto" w:fill="auto"/>
            <w:noWrap/>
            <w:vAlign w:val="center"/>
            <w:hideMark/>
          </w:tcPr>
          <w:p w14:paraId="41C58C5F"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15/12/2021</w:t>
            </w:r>
          </w:p>
        </w:tc>
        <w:tc>
          <w:tcPr>
            <w:tcW w:w="4456" w:type="dxa"/>
            <w:tcBorders>
              <w:left w:val="nil"/>
              <w:bottom w:val="single" w:sz="4" w:space="0" w:color="auto"/>
              <w:right w:val="single" w:sz="4" w:space="0" w:color="auto"/>
            </w:tcBorders>
            <w:shd w:val="clear" w:color="auto" w:fill="auto"/>
            <w:noWrap/>
            <w:vAlign w:val="center"/>
            <w:hideMark/>
          </w:tcPr>
          <w:p w14:paraId="52A6EF5A" w14:textId="77777777" w:rsidR="00D45880" w:rsidRPr="00D45880" w:rsidRDefault="00D45880" w:rsidP="00D45880">
            <w:pPr>
              <w:jc w:val="center"/>
              <w:rPr>
                <w:rFonts w:ascii="Calibri" w:hAnsi="Calibri" w:cs="Calibri"/>
                <w:sz w:val="22"/>
                <w:szCs w:val="22"/>
              </w:rPr>
            </w:pPr>
            <w:proofErr w:type="spellStart"/>
            <w:r w:rsidRPr="00D45880">
              <w:rPr>
                <w:rFonts w:ascii="Calibri" w:hAnsi="Calibri" w:cs="Calibri"/>
                <w:sz w:val="22"/>
                <w:szCs w:val="22"/>
              </w:rPr>
              <w:t>BOYACA</w:t>
            </w:r>
            <w:proofErr w:type="spellEnd"/>
          </w:p>
        </w:tc>
        <w:tc>
          <w:tcPr>
            <w:tcW w:w="3183" w:type="dxa"/>
            <w:tcBorders>
              <w:left w:val="nil"/>
              <w:bottom w:val="single" w:sz="4" w:space="0" w:color="auto"/>
              <w:right w:val="single" w:sz="4" w:space="0" w:color="auto"/>
            </w:tcBorders>
            <w:shd w:val="clear" w:color="auto" w:fill="auto"/>
            <w:vAlign w:val="center"/>
            <w:hideMark/>
          </w:tcPr>
          <w:p w14:paraId="69393D8A" w14:textId="77777777" w:rsidR="00D45880" w:rsidRPr="00D45880" w:rsidRDefault="00D45880" w:rsidP="00D45880">
            <w:pPr>
              <w:jc w:val="center"/>
              <w:rPr>
                <w:rFonts w:ascii="Calibri" w:hAnsi="Calibri" w:cs="Calibri"/>
                <w:sz w:val="22"/>
                <w:szCs w:val="22"/>
              </w:rPr>
            </w:pPr>
            <w:proofErr w:type="spellStart"/>
            <w:r w:rsidRPr="00D45880">
              <w:rPr>
                <w:rFonts w:ascii="Calibri" w:hAnsi="Calibri" w:cs="Calibri"/>
                <w:sz w:val="22"/>
                <w:szCs w:val="22"/>
              </w:rPr>
              <w:t>Contato</w:t>
            </w:r>
            <w:proofErr w:type="spellEnd"/>
            <w:r w:rsidRPr="00D45880">
              <w:rPr>
                <w:rFonts w:ascii="Calibri" w:hAnsi="Calibri" w:cs="Calibri"/>
                <w:sz w:val="22"/>
                <w:szCs w:val="22"/>
              </w:rPr>
              <w:t xml:space="preserve"> laboral por Obra Labor para la </w:t>
            </w:r>
            <w:proofErr w:type="spellStart"/>
            <w:r w:rsidRPr="00D45880">
              <w:rPr>
                <w:rFonts w:ascii="Calibri" w:hAnsi="Calibri" w:cs="Calibri"/>
                <w:sz w:val="22"/>
                <w:szCs w:val="22"/>
              </w:rPr>
              <w:t>ejecucion</w:t>
            </w:r>
            <w:proofErr w:type="spellEnd"/>
            <w:r w:rsidRPr="00D45880">
              <w:rPr>
                <w:rFonts w:ascii="Calibri" w:hAnsi="Calibri" w:cs="Calibri"/>
                <w:sz w:val="22"/>
                <w:szCs w:val="22"/>
              </w:rPr>
              <w:t xml:space="preserve"> del MEJORAMIENTO Y PAVIMENTACIÓN VÍA </w:t>
            </w:r>
            <w:proofErr w:type="spellStart"/>
            <w:r w:rsidRPr="00D45880">
              <w:rPr>
                <w:rFonts w:ascii="Calibri" w:hAnsi="Calibri" w:cs="Calibri"/>
                <w:sz w:val="22"/>
                <w:szCs w:val="22"/>
              </w:rPr>
              <w:t>GUACHETA</w:t>
            </w:r>
            <w:proofErr w:type="spellEnd"/>
            <w:r w:rsidRPr="00D45880">
              <w:rPr>
                <w:rFonts w:ascii="Calibri" w:hAnsi="Calibri" w:cs="Calibri"/>
                <w:sz w:val="22"/>
                <w:szCs w:val="22"/>
              </w:rPr>
              <w:t xml:space="preserve"> – LENGUAZAQUE EN EL TRAMO EL </w:t>
            </w:r>
            <w:proofErr w:type="spellStart"/>
            <w:r w:rsidRPr="00D45880">
              <w:rPr>
                <w:rFonts w:ascii="Calibri" w:hAnsi="Calibri" w:cs="Calibri"/>
                <w:sz w:val="22"/>
                <w:szCs w:val="22"/>
              </w:rPr>
              <w:t>BOQUERON</w:t>
            </w:r>
            <w:proofErr w:type="spellEnd"/>
            <w:r w:rsidRPr="00D45880">
              <w:rPr>
                <w:rFonts w:ascii="Calibri" w:hAnsi="Calibri" w:cs="Calibri"/>
                <w:sz w:val="22"/>
                <w:szCs w:val="22"/>
              </w:rPr>
              <w:t xml:space="preserve"> - PUEBLO VIEJO DEL MUNICIPIO DE  </w:t>
            </w:r>
            <w:proofErr w:type="spellStart"/>
            <w:r w:rsidRPr="00D45880">
              <w:rPr>
                <w:rFonts w:ascii="Calibri" w:hAnsi="Calibri" w:cs="Calibri"/>
                <w:sz w:val="22"/>
                <w:szCs w:val="22"/>
              </w:rPr>
              <w:t>GUACHETA</w:t>
            </w:r>
            <w:proofErr w:type="spellEnd"/>
          </w:p>
        </w:tc>
      </w:tr>
      <w:tr w:rsidR="00D45880" w:rsidRPr="00D45880" w14:paraId="7103FB4B" w14:textId="77777777" w:rsidTr="00D45880">
        <w:trPr>
          <w:trHeight w:val="1110"/>
        </w:trPr>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5507BF3F"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21</w:t>
            </w:r>
          </w:p>
        </w:tc>
        <w:tc>
          <w:tcPr>
            <w:tcW w:w="2251" w:type="dxa"/>
            <w:tcBorders>
              <w:top w:val="nil"/>
              <w:left w:val="nil"/>
              <w:bottom w:val="single" w:sz="4" w:space="0" w:color="auto"/>
              <w:right w:val="single" w:sz="4" w:space="0" w:color="auto"/>
            </w:tcBorders>
            <w:shd w:val="clear" w:color="auto" w:fill="auto"/>
            <w:vAlign w:val="center"/>
            <w:hideMark/>
          </w:tcPr>
          <w:p w14:paraId="2540B96B" w14:textId="77777777" w:rsidR="00D45880" w:rsidRPr="00D45880" w:rsidRDefault="00D45880" w:rsidP="00D45880">
            <w:pPr>
              <w:rPr>
                <w:rFonts w:ascii="Calibri" w:hAnsi="Calibri" w:cs="Calibri"/>
                <w:sz w:val="22"/>
                <w:szCs w:val="22"/>
              </w:rPr>
            </w:pPr>
            <w:proofErr w:type="spellStart"/>
            <w:r w:rsidRPr="00D45880">
              <w:rPr>
                <w:rFonts w:ascii="Calibri" w:hAnsi="Calibri" w:cs="Calibri"/>
                <w:sz w:val="22"/>
                <w:szCs w:val="22"/>
              </w:rPr>
              <w:t>Prefesional</w:t>
            </w:r>
            <w:proofErr w:type="spellEnd"/>
            <w:r w:rsidRPr="00D45880">
              <w:rPr>
                <w:rFonts w:ascii="Calibri" w:hAnsi="Calibri" w:cs="Calibri"/>
                <w:sz w:val="22"/>
                <w:szCs w:val="22"/>
              </w:rPr>
              <w:t xml:space="preserve"> </w:t>
            </w:r>
            <w:proofErr w:type="spellStart"/>
            <w:r w:rsidRPr="00D45880">
              <w:rPr>
                <w:rFonts w:ascii="Calibri" w:hAnsi="Calibri" w:cs="Calibri"/>
                <w:sz w:val="22"/>
                <w:szCs w:val="22"/>
              </w:rPr>
              <w:t>Senior</w:t>
            </w:r>
            <w:proofErr w:type="spellEnd"/>
            <w:r w:rsidRPr="00D45880">
              <w:rPr>
                <w:rFonts w:ascii="Calibri" w:hAnsi="Calibri" w:cs="Calibri"/>
                <w:sz w:val="22"/>
                <w:szCs w:val="22"/>
              </w:rPr>
              <w:t xml:space="preserve"> Civil -Estructuras</w:t>
            </w:r>
          </w:p>
        </w:tc>
        <w:tc>
          <w:tcPr>
            <w:tcW w:w="1488" w:type="dxa"/>
            <w:tcBorders>
              <w:top w:val="nil"/>
              <w:left w:val="nil"/>
              <w:bottom w:val="single" w:sz="4" w:space="0" w:color="auto"/>
              <w:right w:val="single" w:sz="4" w:space="0" w:color="auto"/>
            </w:tcBorders>
            <w:shd w:val="clear" w:color="auto" w:fill="auto"/>
            <w:noWrap/>
            <w:vAlign w:val="center"/>
            <w:hideMark/>
          </w:tcPr>
          <w:p w14:paraId="3F15F611"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 xml:space="preserve"> $                  4.500.000,00 </w:t>
            </w:r>
          </w:p>
        </w:tc>
        <w:tc>
          <w:tcPr>
            <w:tcW w:w="2093" w:type="dxa"/>
            <w:tcBorders>
              <w:top w:val="nil"/>
              <w:left w:val="nil"/>
              <w:bottom w:val="single" w:sz="4" w:space="0" w:color="auto"/>
              <w:right w:val="single" w:sz="4" w:space="0" w:color="auto"/>
            </w:tcBorders>
            <w:shd w:val="clear" w:color="auto" w:fill="auto"/>
            <w:vAlign w:val="center"/>
            <w:hideMark/>
          </w:tcPr>
          <w:p w14:paraId="488DCCDB"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 xml:space="preserve"> Contrato Laboral </w:t>
            </w:r>
          </w:p>
        </w:tc>
        <w:tc>
          <w:tcPr>
            <w:tcW w:w="1267" w:type="dxa"/>
            <w:tcBorders>
              <w:top w:val="nil"/>
              <w:left w:val="nil"/>
              <w:bottom w:val="single" w:sz="4" w:space="0" w:color="auto"/>
              <w:right w:val="single" w:sz="4" w:space="0" w:color="auto"/>
            </w:tcBorders>
            <w:shd w:val="clear" w:color="auto" w:fill="auto"/>
            <w:noWrap/>
            <w:vAlign w:val="center"/>
            <w:hideMark/>
          </w:tcPr>
          <w:p w14:paraId="02F8CFDE" w14:textId="77777777" w:rsidR="00D45880" w:rsidRPr="00D45880" w:rsidRDefault="00D45880" w:rsidP="00D45880">
            <w:pPr>
              <w:rPr>
                <w:rFonts w:ascii="Calibri" w:hAnsi="Calibri" w:cs="Calibri"/>
                <w:sz w:val="22"/>
                <w:szCs w:val="22"/>
              </w:rPr>
            </w:pPr>
            <w:r w:rsidRPr="00D45880">
              <w:rPr>
                <w:rFonts w:ascii="Calibri" w:hAnsi="Calibri" w:cs="Calibri"/>
                <w:sz w:val="22"/>
                <w:szCs w:val="22"/>
              </w:rPr>
              <w:t xml:space="preserve">                                     7,00 </w:t>
            </w:r>
          </w:p>
        </w:tc>
        <w:tc>
          <w:tcPr>
            <w:tcW w:w="1034" w:type="dxa"/>
            <w:tcBorders>
              <w:top w:val="nil"/>
              <w:left w:val="nil"/>
              <w:bottom w:val="single" w:sz="4" w:space="0" w:color="auto"/>
              <w:right w:val="single" w:sz="4" w:space="0" w:color="auto"/>
            </w:tcBorders>
            <w:shd w:val="clear" w:color="auto" w:fill="auto"/>
            <w:noWrap/>
            <w:vAlign w:val="center"/>
            <w:hideMark/>
          </w:tcPr>
          <w:p w14:paraId="1E4B371D"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15-may-21</w:t>
            </w:r>
          </w:p>
        </w:tc>
        <w:tc>
          <w:tcPr>
            <w:tcW w:w="1802" w:type="dxa"/>
            <w:tcBorders>
              <w:top w:val="nil"/>
              <w:left w:val="nil"/>
              <w:bottom w:val="single" w:sz="4" w:space="0" w:color="auto"/>
              <w:right w:val="single" w:sz="4" w:space="0" w:color="auto"/>
            </w:tcBorders>
            <w:shd w:val="clear" w:color="auto" w:fill="auto"/>
            <w:noWrap/>
            <w:vAlign w:val="center"/>
            <w:hideMark/>
          </w:tcPr>
          <w:p w14:paraId="468E279B"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15/12/2021</w:t>
            </w:r>
          </w:p>
        </w:tc>
        <w:tc>
          <w:tcPr>
            <w:tcW w:w="4456" w:type="dxa"/>
            <w:tcBorders>
              <w:top w:val="nil"/>
              <w:left w:val="nil"/>
              <w:bottom w:val="single" w:sz="4" w:space="0" w:color="auto"/>
              <w:right w:val="single" w:sz="4" w:space="0" w:color="auto"/>
            </w:tcBorders>
            <w:shd w:val="clear" w:color="auto" w:fill="auto"/>
            <w:noWrap/>
            <w:vAlign w:val="center"/>
            <w:hideMark/>
          </w:tcPr>
          <w:p w14:paraId="56924E82" w14:textId="77777777" w:rsidR="00D45880" w:rsidRPr="00D45880" w:rsidRDefault="00D45880" w:rsidP="00D45880">
            <w:pPr>
              <w:jc w:val="center"/>
              <w:rPr>
                <w:rFonts w:ascii="Calibri" w:hAnsi="Calibri" w:cs="Calibri"/>
                <w:sz w:val="22"/>
                <w:szCs w:val="22"/>
              </w:rPr>
            </w:pPr>
            <w:proofErr w:type="spellStart"/>
            <w:r w:rsidRPr="00D45880">
              <w:rPr>
                <w:rFonts w:ascii="Calibri" w:hAnsi="Calibri" w:cs="Calibri"/>
                <w:sz w:val="22"/>
                <w:szCs w:val="22"/>
              </w:rPr>
              <w:t>BOYACA</w:t>
            </w:r>
            <w:proofErr w:type="spellEnd"/>
          </w:p>
        </w:tc>
        <w:tc>
          <w:tcPr>
            <w:tcW w:w="3183" w:type="dxa"/>
            <w:tcBorders>
              <w:top w:val="nil"/>
              <w:left w:val="nil"/>
              <w:bottom w:val="single" w:sz="4" w:space="0" w:color="auto"/>
              <w:right w:val="single" w:sz="4" w:space="0" w:color="auto"/>
            </w:tcBorders>
            <w:shd w:val="clear" w:color="auto" w:fill="auto"/>
            <w:vAlign w:val="center"/>
            <w:hideMark/>
          </w:tcPr>
          <w:p w14:paraId="45DAABF7" w14:textId="77777777" w:rsidR="00D45880" w:rsidRPr="00D45880" w:rsidRDefault="00D45880" w:rsidP="00D45880">
            <w:pPr>
              <w:jc w:val="center"/>
              <w:rPr>
                <w:rFonts w:ascii="Calibri" w:hAnsi="Calibri" w:cs="Calibri"/>
                <w:sz w:val="22"/>
                <w:szCs w:val="22"/>
              </w:rPr>
            </w:pPr>
            <w:proofErr w:type="spellStart"/>
            <w:r w:rsidRPr="00D45880">
              <w:rPr>
                <w:rFonts w:ascii="Calibri" w:hAnsi="Calibri" w:cs="Calibri"/>
                <w:sz w:val="22"/>
                <w:szCs w:val="22"/>
              </w:rPr>
              <w:t>Contato</w:t>
            </w:r>
            <w:proofErr w:type="spellEnd"/>
            <w:r w:rsidRPr="00D45880">
              <w:rPr>
                <w:rFonts w:ascii="Calibri" w:hAnsi="Calibri" w:cs="Calibri"/>
                <w:sz w:val="22"/>
                <w:szCs w:val="22"/>
              </w:rPr>
              <w:t xml:space="preserve"> laboral por Obra Labor para la </w:t>
            </w:r>
            <w:proofErr w:type="spellStart"/>
            <w:r w:rsidRPr="00D45880">
              <w:rPr>
                <w:rFonts w:ascii="Calibri" w:hAnsi="Calibri" w:cs="Calibri"/>
                <w:sz w:val="22"/>
                <w:szCs w:val="22"/>
              </w:rPr>
              <w:t>ejecucion</w:t>
            </w:r>
            <w:proofErr w:type="spellEnd"/>
            <w:r w:rsidRPr="00D45880">
              <w:rPr>
                <w:rFonts w:ascii="Calibri" w:hAnsi="Calibri" w:cs="Calibri"/>
                <w:sz w:val="22"/>
                <w:szCs w:val="22"/>
              </w:rPr>
              <w:t xml:space="preserve"> del MEJORAMIENTO Y PAVIMENTACIÓN VÍA </w:t>
            </w:r>
            <w:proofErr w:type="spellStart"/>
            <w:r w:rsidRPr="00D45880">
              <w:rPr>
                <w:rFonts w:ascii="Calibri" w:hAnsi="Calibri" w:cs="Calibri"/>
                <w:sz w:val="22"/>
                <w:szCs w:val="22"/>
              </w:rPr>
              <w:t>GUACHETA</w:t>
            </w:r>
            <w:proofErr w:type="spellEnd"/>
            <w:r w:rsidRPr="00D45880">
              <w:rPr>
                <w:rFonts w:ascii="Calibri" w:hAnsi="Calibri" w:cs="Calibri"/>
                <w:sz w:val="22"/>
                <w:szCs w:val="22"/>
              </w:rPr>
              <w:t xml:space="preserve"> – LENGUAZAQUE EN EL TRAMO EL </w:t>
            </w:r>
            <w:proofErr w:type="spellStart"/>
            <w:r w:rsidRPr="00D45880">
              <w:rPr>
                <w:rFonts w:ascii="Calibri" w:hAnsi="Calibri" w:cs="Calibri"/>
                <w:sz w:val="22"/>
                <w:szCs w:val="22"/>
              </w:rPr>
              <w:t>BOQUERON</w:t>
            </w:r>
            <w:proofErr w:type="spellEnd"/>
            <w:r w:rsidRPr="00D45880">
              <w:rPr>
                <w:rFonts w:ascii="Calibri" w:hAnsi="Calibri" w:cs="Calibri"/>
                <w:sz w:val="22"/>
                <w:szCs w:val="22"/>
              </w:rPr>
              <w:t xml:space="preserve"> - PUEBLO VIEJO DEL MUNICIPIO DE  </w:t>
            </w:r>
            <w:proofErr w:type="spellStart"/>
            <w:r w:rsidRPr="00D45880">
              <w:rPr>
                <w:rFonts w:ascii="Calibri" w:hAnsi="Calibri" w:cs="Calibri"/>
                <w:sz w:val="22"/>
                <w:szCs w:val="22"/>
              </w:rPr>
              <w:t>GUACHETA</w:t>
            </w:r>
            <w:proofErr w:type="spellEnd"/>
          </w:p>
        </w:tc>
      </w:tr>
      <w:tr w:rsidR="00D45880" w:rsidRPr="00D45880" w14:paraId="1B0EB852" w14:textId="77777777" w:rsidTr="00D45880">
        <w:trPr>
          <w:trHeight w:val="1110"/>
        </w:trPr>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40CC60E9"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22</w:t>
            </w:r>
          </w:p>
        </w:tc>
        <w:tc>
          <w:tcPr>
            <w:tcW w:w="2251" w:type="dxa"/>
            <w:tcBorders>
              <w:top w:val="nil"/>
              <w:left w:val="nil"/>
              <w:bottom w:val="single" w:sz="4" w:space="0" w:color="auto"/>
              <w:right w:val="single" w:sz="4" w:space="0" w:color="auto"/>
            </w:tcBorders>
            <w:shd w:val="clear" w:color="auto" w:fill="auto"/>
            <w:vAlign w:val="center"/>
            <w:hideMark/>
          </w:tcPr>
          <w:p w14:paraId="7BAE9D70" w14:textId="77777777" w:rsidR="00D45880" w:rsidRPr="00D45880" w:rsidRDefault="00D45880" w:rsidP="00D45880">
            <w:pPr>
              <w:rPr>
                <w:rFonts w:ascii="Calibri" w:hAnsi="Calibri" w:cs="Calibri"/>
                <w:sz w:val="22"/>
                <w:szCs w:val="22"/>
              </w:rPr>
            </w:pPr>
            <w:proofErr w:type="spellStart"/>
            <w:r w:rsidRPr="00D45880">
              <w:rPr>
                <w:rFonts w:ascii="Calibri" w:hAnsi="Calibri" w:cs="Calibri"/>
                <w:sz w:val="22"/>
                <w:szCs w:val="22"/>
              </w:rPr>
              <w:t>Supervisiores</w:t>
            </w:r>
            <w:proofErr w:type="spellEnd"/>
            <w:r w:rsidRPr="00D45880">
              <w:rPr>
                <w:rFonts w:ascii="Calibri" w:hAnsi="Calibri" w:cs="Calibri"/>
                <w:sz w:val="22"/>
                <w:szCs w:val="22"/>
              </w:rPr>
              <w:t xml:space="preserve"> de Obra</w:t>
            </w:r>
          </w:p>
        </w:tc>
        <w:tc>
          <w:tcPr>
            <w:tcW w:w="1488" w:type="dxa"/>
            <w:tcBorders>
              <w:top w:val="nil"/>
              <w:left w:val="nil"/>
              <w:bottom w:val="single" w:sz="4" w:space="0" w:color="auto"/>
              <w:right w:val="single" w:sz="4" w:space="0" w:color="auto"/>
            </w:tcBorders>
            <w:shd w:val="clear" w:color="auto" w:fill="auto"/>
            <w:noWrap/>
            <w:vAlign w:val="center"/>
            <w:hideMark/>
          </w:tcPr>
          <w:p w14:paraId="74DAC6DF"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 xml:space="preserve"> $                  5.600.000,00 </w:t>
            </w:r>
          </w:p>
        </w:tc>
        <w:tc>
          <w:tcPr>
            <w:tcW w:w="2093" w:type="dxa"/>
            <w:tcBorders>
              <w:top w:val="nil"/>
              <w:left w:val="nil"/>
              <w:bottom w:val="single" w:sz="4" w:space="0" w:color="auto"/>
              <w:right w:val="single" w:sz="4" w:space="0" w:color="auto"/>
            </w:tcBorders>
            <w:shd w:val="clear" w:color="auto" w:fill="auto"/>
            <w:vAlign w:val="center"/>
            <w:hideMark/>
          </w:tcPr>
          <w:p w14:paraId="080C5C84"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 xml:space="preserve"> Contrato Laboral </w:t>
            </w:r>
          </w:p>
        </w:tc>
        <w:tc>
          <w:tcPr>
            <w:tcW w:w="1267" w:type="dxa"/>
            <w:tcBorders>
              <w:top w:val="nil"/>
              <w:left w:val="nil"/>
              <w:bottom w:val="single" w:sz="4" w:space="0" w:color="auto"/>
              <w:right w:val="single" w:sz="4" w:space="0" w:color="auto"/>
            </w:tcBorders>
            <w:shd w:val="clear" w:color="auto" w:fill="auto"/>
            <w:noWrap/>
            <w:vAlign w:val="center"/>
            <w:hideMark/>
          </w:tcPr>
          <w:p w14:paraId="5D45DF09" w14:textId="77777777" w:rsidR="00D45880" w:rsidRPr="00D45880" w:rsidRDefault="00D45880" w:rsidP="00D45880">
            <w:pPr>
              <w:rPr>
                <w:rFonts w:ascii="Calibri" w:hAnsi="Calibri" w:cs="Calibri"/>
                <w:sz w:val="22"/>
                <w:szCs w:val="22"/>
              </w:rPr>
            </w:pPr>
            <w:r w:rsidRPr="00D45880">
              <w:rPr>
                <w:rFonts w:ascii="Calibri" w:hAnsi="Calibri" w:cs="Calibri"/>
                <w:sz w:val="22"/>
                <w:szCs w:val="22"/>
              </w:rPr>
              <w:t xml:space="preserve">                                     7,00 </w:t>
            </w:r>
          </w:p>
        </w:tc>
        <w:tc>
          <w:tcPr>
            <w:tcW w:w="1034" w:type="dxa"/>
            <w:tcBorders>
              <w:top w:val="nil"/>
              <w:left w:val="nil"/>
              <w:bottom w:val="single" w:sz="4" w:space="0" w:color="auto"/>
              <w:right w:val="single" w:sz="4" w:space="0" w:color="auto"/>
            </w:tcBorders>
            <w:shd w:val="clear" w:color="auto" w:fill="auto"/>
            <w:noWrap/>
            <w:vAlign w:val="center"/>
            <w:hideMark/>
          </w:tcPr>
          <w:p w14:paraId="5C8A471E"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15-may-21</w:t>
            </w:r>
          </w:p>
        </w:tc>
        <w:tc>
          <w:tcPr>
            <w:tcW w:w="1802" w:type="dxa"/>
            <w:tcBorders>
              <w:top w:val="nil"/>
              <w:left w:val="nil"/>
              <w:bottom w:val="single" w:sz="4" w:space="0" w:color="auto"/>
              <w:right w:val="single" w:sz="4" w:space="0" w:color="auto"/>
            </w:tcBorders>
            <w:shd w:val="clear" w:color="auto" w:fill="auto"/>
            <w:noWrap/>
            <w:vAlign w:val="center"/>
            <w:hideMark/>
          </w:tcPr>
          <w:p w14:paraId="3FD7247D"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15/12/2021</w:t>
            </w:r>
          </w:p>
        </w:tc>
        <w:tc>
          <w:tcPr>
            <w:tcW w:w="4456" w:type="dxa"/>
            <w:tcBorders>
              <w:top w:val="nil"/>
              <w:left w:val="nil"/>
              <w:bottom w:val="single" w:sz="4" w:space="0" w:color="auto"/>
              <w:right w:val="single" w:sz="4" w:space="0" w:color="auto"/>
            </w:tcBorders>
            <w:shd w:val="clear" w:color="auto" w:fill="auto"/>
            <w:noWrap/>
            <w:vAlign w:val="center"/>
            <w:hideMark/>
          </w:tcPr>
          <w:p w14:paraId="3B9F9A0A" w14:textId="77777777" w:rsidR="00D45880" w:rsidRPr="00D45880" w:rsidRDefault="00D45880" w:rsidP="00D45880">
            <w:pPr>
              <w:jc w:val="center"/>
              <w:rPr>
                <w:rFonts w:ascii="Calibri" w:hAnsi="Calibri" w:cs="Calibri"/>
                <w:sz w:val="22"/>
                <w:szCs w:val="22"/>
              </w:rPr>
            </w:pPr>
            <w:proofErr w:type="spellStart"/>
            <w:r w:rsidRPr="00D45880">
              <w:rPr>
                <w:rFonts w:ascii="Calibri" w:hAnsi="Calibri" w:cs="Calibri"/>
                <w:sz w:val="22"/>
                <w:szCs w:val="22"/>
              </w:rPr>
              <w:t>BOYACA</w:t>
            </w:r>
            <w:proofErr w:type="spellEnd"/>
          </w:p>
        </w:tc>
        <w:tc>
          <w:tcPr>
            <w:tcW w:w="3183" w:type="dxa"/>
            <w:tcBorders>
              <w:top w:val="nil"/>
              <w:left w:val="nil"/>
              <w:bottom w:val="single" w:sz="4" w:space="0" w:color="auto"/>
              <w:right w:val="single" w:sz="4" w:space="0" w:color="auto"/>
            </w:tcBorders>
            <w:shd w:val="clear" w:color="auto" w:fill="auto"/>
            <w:vAlign w:val="center"/>
            <w:hideMark/>
          </w:tcPr>
          <w:p w14:paraId="74E5482C" w14:textId="77777777" w:rsidR="00D45880" w:rsidRPr="00D45880" w:rsidRDefault="00D45880" w:rsidP="00D45880">
            <w:pPr>
              <w:jc w:val="center"/>
              <w:rPr>
                <w:rFonts w:ascii="Calibri" w:hAnsi="Calibri" w:cs="Calibri"/>
                <w:sz w:val="22"/>
                <w:szCs w:val="22"/>
              </w:rPr>
            </w:pPr>
            <w:proofErr w:type="spellStart"/>
            <w:r w:rsidRPr="00D45880">
              <w:rPr>
                <w:rFonts w:ascii="Calibri" w:hAnsi="Calibri" w:cs="Calibri"/>
                <w:sz w:val="22"/>
                <w:szCs w:val="22"/>
              </w:rPr>
              <w:t>Contato</w:t>
            </w:r>
            <w:proofErr w:type="spellEnd"/>
            <w:r w:rsidRPr="00D45880">
              <w:rPr>
                <w:rFonts w:ascii="Calibri" w:hAnsi="Calibri" w:cs="Calibri"/>
                <w:sz w:val="22"/>
                <w:szCs w:val="22"/>
              </w:rPr>
              <w:t xml:space="preserve"> laboral por Obra Labor para la </w:t>
            </w:r>
            <w:proofErr w:type="spellStart"/>
            <w:r w:rsidRPr="00D45880">
              <w:rPr>
                <w:rFonts w:ascii="Calibri" w:hAnsi="Calibri" w:cs="Calibri"/>
                <w:sz w:val="22"/>
                <w:szCs w:val="22"/>
              </w:rPr>
              <w:t>ejecucion</w:t>
            </w:r>
            <w:proofErr w:type="spellEnd"/>
            <w:r w:rsidRPr="00D45880">
              <w:rPr>
                <w:rFonts w:ascii="Calibri" w:hAnsi="Calibri" w:cs="Calibri"/>
                <w:sz w:val="22"/>
                <w:szCs w:val="22"/>
              </w:rPr>
              <w:t xml:space="preserve"> del MEJORAMIENTO Y PAVIMENTACIÓN VÍA </w:t>
            </w:r>
            <w:proofErr w:type="spellStart"/>
            <w:r w:rsidRPr="00D45880">
              <w:rPr>
                <w:rFonts w:ascii="Calibri" w:hAnsi="Calibri" w:cs="Calibri"/>
                <w:sz w:val="22"/>
                <w:szCs w:val="22"/>
              </w:rPr>
              <w:t>GUACHETA</w:t>
            </w:r>
            <w:proofErr w:type="spellEnd"/>
            <w:r w:rsidRPr="00D45880">
              <w:rPr>
                <w:rFonts w:ascii="Calibri" w:hAnsi="Calibri" w:cs="Calibri"/>
                <w:sz w:val="22"/>
                <w:szCs w:val="22"/>
              </w:rPr>
              <w:t xml:space="preserve"> – LENGUAZAQUE EN EL TRAMO EL </w:t>
            </w:r>
            <w:proofErr w:type="spellStart"/>
            <w:r w:rsidRPr="00D45880">
              <w:rPr>
                <w:rFonts w:ascii="Calibri" w:hAnsi="Calibri" w:cs="Calibri"/>
                <w:sz w:val="22"/>
                <w:szCs w:val="22"/>
              </w:rPr>
              <w:t>BOQUERON</w:t>
            </w:r>
            <w:proofErr w:type="spellEnd"/>
            <w:r w:rsidRPr="00D45880">
              <w:rPr>
                <w:rFonts w:ascii="Calibri" w:hAnsi="Calibri" w:cs="Calibri"/>
                <w:sz w:val="22"/>
                <w:szCs w:val="22"/>
              </w:rPr>
              <w:t xml:space="preserve"> - PUEBLO VIEJO DEL MUNICIPIO DE  </w:t>
            </w:r>
            <w:proofErr w:type="spellStart"/>
            <w:r w:rsidRPr="00D45880">
              <w:rPr>
                <w:rFonts w:ascii="Calibri" w:hAnsi="Calibri" w:cs="Calibri"/>
                <w:sz w:val="22"/>
                <w:szCs w:val="22"/>
              </w:rPr>
              <w:t>GUACHETA</w:t>
            </w:r>
            <w:proofErr w:type="spellEnd"/>
          </w:p>
        </w:tc>
      </w:tr>
      <w:tr w:rsidR="00D45880" w:rsidRPr="00D45880" w14:paraId="0B24D021" w14:textId="77777777" w:rsidTr="00D45880">
        <w:trPr>
          <w:trHeight w:val="1110"/>
        </w:trPr>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1EC1F0D7"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23</w:t>
            </w:r>
          </w:p>
        </w:tc>
        <w:tc>
          <w:tcPr>
            <w:tcW w:w="2251" w:type="dxa"/>
            <w:tcBorders>
              <w:top w:val="nil"/>
              <w:left w:val="nil"/>
              <w:bottom w:val="single" w:sz="4" w:space="0" w:color="auto"/>
              <w:right w:val="single" w:sz="4" w:space="0" w:color="auto"/>
            </w:tcBorders>
            <w:shd w:val="clear" w:color="auto" w:fill="auto"/>
            <w:vAlign w:val="center"/>
            <w:hideMark/>
          </w:tcPr>
          <w:p w14:paraId="114133C9" w14:textId="77777777" w:rsidR="00D45880" w:rsidRPr="00D45880" w:rsidRDefault="00D45880" w:rsidP="00D45880">
            <w:pPr>
              <w:rPr>
                <w:rFonts w:ascii="Calibri" w:hAnsi="Calibri" w:cs="Calibri"/>
                <w:sz w:val="22"/>
                <w:szCs w:val="22"/>
              </w:rPr>
            </w:pPr>
            <w:r w:rsidRPr="00D45880">
              <w:rPr>
                <w:rFonts w:ascii="Calibri" w:hAnsi="Calibri" w:cs="Calibri"/>
                <w:sz w:val="22"/>
                <w:szCs w:val="22"/>
              </w:rPr>
              <w:t>Operadores</w:t>
            </w:r>
          </w:p>
        </w:tc>
        <w:tc>
          <w:tcPr>
            <w:tcW w:w="1488" w:type="dxa"/>
            <w:tcBorders>
              <w:top w:val="nil"/>
              <w:left w:val="nil"/>
              <w:bottom w:val="single" w:sz="4" w:space="0" w:color="auto"/>
              <w:right w:val="single" w:sz="4" w:space="0" w:color="auto"/>
            </w:tcBorders>
            <w:shd w:val="clear" w:color="auto" w:fill="auto"/>
            <w:noWrap/>
            <w:vAlign w:val="center"/>
            <w:hideMark/>
          </w:tcPr>
          <w:p w14:paraId="0D6C6B08"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 xml:space="preserve"> $                  6.500.000,00 </w:t>
            </w:r>
          </w:p>
        </w:tc>
        <w:tc>
          <w:tcPr>
            <w:tcW w:w="2093" w:type="dxa"/>
            <w:tcBorders>
              <w:top w:val="nil"/>
              <w:left w:val="nil"/>
              <w:bottom w:val="single" w:sz="4" w:space="0" w:color="auto"/>
              <w:right w:val="single" w:sz="4" w:space="0" w:color="auto"/>
            </w:tcBorders>
            <w:shd w:val="clear" w:color="auto" w:fill="auto"/>
            <w:vAlign w:val="center"/>
            <w:hideMark/>
          </w:tcPr>
          <w:p w14:paraId="1352D08D"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 xml:space="preserve"> Contrato Laboral </w:t>
            </w:r>
          </w:p>
        </w:tc>
        <w:tc>
          <w:tcPr>
            <w:tcW w:w="1267" w:type="dxa"/>
            <w:tcBorders>
              <w:top w:val="nil"/>
              <w:left w:val="nil"/>
              <w:bottom w:val="single" w:sz="4" w:space="0" w:color="auto"/>
              <w:right w:val="single" w:sz="4" w:space="0" w:color="auto"/>
            </w:tcBorders>
            <w:shd w:val="clear" w:color="auto" w:fill="auto"/>
            <w:noWrap/>
            <w:vAlign w:val="center"/>
            <w:hideMark/>
          </w:tcPr>
          <w:p w14:paraId="6B175F00" w14:textId="77777777" w:rsidR="00D45880" w:rsidRPr="00D45880" w:rsidRDefault="00D45880" w:rsidP="00D45880">
            <w:pPr>
              <w:rPr>
                <w:rFonts w:ascii="Calibri" w:hAnsi="Calibri" w:cs="Calibri"/>
                <w:sz w:val="22"/>
                <w:szCs w:val="22"/>
              </w:rPr>
            </w:pPr>
            <w:r w:rsidRPr="00D45880">
              <w:rPr>
                <w:rFonts w:ascii="Calibri" w:hAnsi="Calibri" w:cs="Calibri"/>
                <w:sz w:val="22"/>
                <w:szCs w:val="22"/>
              </w:rPr>
              <w:t xml:space="preserve">                                     7,00 </w:t>
            </w:r>
          </w:p>
        </w:tc>
        <w:tc>
          <w:tcPr>
            <w:tcW w:w="1034" w:type="dxa"/>
            <w:tcBorders>
              <w:top w:val="nil"/>
              <w:left w:val="nil"/>
              <w:bottom w:val="single" w:sz="4" w:space="0" w:color="auto"/>
              <w:right w:val="single" w:sz="4" w:space="0" w:color="auto"/>
            </w:tcBorders>
            <w:shd w:val="clear" w:color="auto" w:fill="auto"/>
            <w:noWrap/>
            <w:vAlign w:val="center"/>
            <w:hideMark/>
          </w:tcPr>
          <w:p w14:paraId="7AA48286"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15-may-21</w:t>
            </w:r>
          </w:p>
        </w:tc>
        <w:tc>
          <w:tcPr>
            <w:tcW w:w="1802" w:type="dxa"/>
            <w:tcBorders>
              <w:top w:val="nil"/>
              <w:left w:val="nil"/>
              <w:bottom w:val="single" w:sz="4" w:space="0" w:color="auto"/>
              <w:right w:val="single" w:sz="4" w:space="0" w:color="auto"/>
            </w:tcBorders>
            <w:shd w:val="clear" w:color="auto" w:fill="auto"/>
            <w:noWrap/>
            <w:vAlign w:val="center"/>
            <w:hideMark/>
          </w:tcPr>
          <w:p w14:paraId="143054E1" w14:textId="77777777" w:rsidR="00D45880" w:rsidRPr="00D45880" w:rsidRDefault="00D45880" w:rsidP="00D45880">
            <w:pPr>
              <w:jc w:val="center"/>
              <w:rPr>
                <w:rFonts w:ascii="Calibri" w:hAnsi="Calibri" w:cs="Calibri"/>
                <w:sz w:val="22"/>
                <w:szCs w:val="22"/>
              </w:rPr>
            </w:pPr>
            <w:r w:rsidRPr="00D45880">
              <w:rPr>
                <w:rFonts w:ascii="Calibri" w:hAnsi="Calibri" w:cs="Calibri"/>
                <w:sz w:val="22"/>
                <w:szCs w:val="22"/>
              </w:rPr>
              <w:t>15/12/2021</w:t>
            </w:r>
          </w:p>
        </w:tc>
        <w:tc>
          <w:tcPr>
            <w:tcW w:w="4456" w:type="dxa"/>
            <w:tcBorders>
              <w:top w:val="nil"/>
              <w:left w:val="nil"/>
              <w:bottom w:val="single" w:sz="4" w:space="0" w:color="auto"/>
              <w:right w:val="single" w:sz="4" w:space="0" w:color="auto"/>
            </w:tcBorders>
            <w:shd w:val="clear" w:color="auto" w:fill="auto"/>
            <w:noWrap/>
            <w:vAlign w:val="center"/>
            <w:hideMark/>
          </w:tcPr>
          <w:p w14:paraId="1D34FB81" w14:textId="77777777" w:rsidR="00D45880" w:rsidRPr="00D45880" w:rsidRDefault="00D45880" w:rsidP="00D45880">
            <w:pPr>
              <w:jc w:val="center"/>
              <w:rPr>
                <w:rFonts w:ascii="Calibri" w:hAnsi="Calibri" w:cs="Calibri"/>
                <w:sz w:val="22"/>
                <w:szCs w:val="22"/>
              </w:rPr>
            </w:pPr>
            <w:proofErr w:type="spellStart"/>
            <w:r w:rsidRPr="00D45880">
              <w:rPr>
                <w:rFonts w:ascii="Calibri" w:hAnsi="Calibri" w:cs="Calibri"/>
                <w:sz w:val="22"/>
                <w:szCs w:val="22"/>
              </w:rPr>
              <w:t>BOYACA</w:t>
            </w:r>
            <w:proofErr w:type="spellEnd"/>
          </w:p>
        </w:tc>
        <w:tc>
          <w:tcPr>
            <w:tcW w:w="3183" w:type="dxa"/>
            <w:tcBorders>
              <w:top w:val="nil"/>
              <w:left w:val="nil"/>
              <w:bottom w:val="single" w:sz="4" w:space="0" w:color="auto"/>
              <w:right w:val="single" w:sz="4" w:space="0" w:color="auto"/>
            </w:tcBorders>
            <w:shd w:val="clear" w:color="auto" w:fill="auto"/>
            <w:vAlign w:val="center"/>
            <w:hideMark/>
          </w:tcPr>
          <w:p w14:paraId="14A14D72" w14:textId="77777777" w:rsidR="00D45880" w:rsidRPr="00D45880" w:rsidRDefault="00D45880" w:rsidP="00D45880">
            <w:pPr>
              <w:jc w:val="center"/>
              <w:rPr>
                <w:rFonts w:ascii="Calibri" w:hAnsi="Calibri" w:cs="Calibri"/>
                <w:sz w:val="22"/>
                <w:szCs w:val="22"/>
              </w:rPr>
            </w:pPr>
            <w:proofErr w:type="spellStart"/>
            <w:r w:rsidRPr="00D45880">
              <w:rPr>
                <w:rFonts w:ascii="Calibri" w:hAnsi="Calibri" w:cs="Calibri"/>
                <w:sz w:val="22"/>
                <w:szCs w:val="22"/>
              </w:rPr>
              <w:t>Contato</w:t>
            </w:r>
            <w:proofErr w:type="spellEnd"/>
            <w:r w:rsidRPr="00D45880">
              <w:rPr>
                <w:rFonts w:ascii="Calibri" w:hAnsi="Calibri" w:cs="Calibri"/>
                <w:sz w:val="22"/>
                <w:szCs w:val="22"/>
              </w:rPr>
              <w:t xml:space="preserve"> laboral por Obra Labor para la </w:t>
            </w:r>
            <w:proofErr w:type="spellStart"/>
            <w:r w:rsidRPr="00D45880">
              <w:rPr>
                <w:rFonts w:ascii="Calibri" w:hAnsi="Calibri" w:cs="Calibri"/>
                <w:sz w:val="22"/>
                <w:szCs w:val="22"/>
              </w:rPr>
              <w:t>ejecucion</w:t>
            </w:r>
            <w:proofErr w:type="spellEnd"/>
            <w:r w:rsidRPr="00D45880">
              <w:rPr>
                <w:rFonts w:ascii="Calibri" w:hAnsi="Calibri" w:cs="Calibri"/>
                <w:sz w:val="22"/>
                <w:szCs w:val="22"/>
              </w:rPr>
              <w:t xml:space="preserve"> del MEJORAMIENTO Y PAVIMENTACIÓN VÍA </w:t>
            </w:r>
            <w:proofErr w:type="spellStart"/>
            <w:r w:rsidRPr="00D45880">
              <w:rPr>
                <w:rFonts w:ascii="Calibri" w:hAnsi="Calibri" w:cs="Calibri"/>
                <w:sz w:val="22"/>
                <w:szCs w:val="22"/>
              </w:rPr>
              <w:t>GUACHETA</w:t>
            </w:r>
            <w:proofErr w:type="spellEnd"/>
            <w:r w:rsidRPr="00D45880">
              <w:rPr>
                <w:rFonts w:ascii="Calibri" w:hAnsi="Calibri" w:cs="Calibri"/>
                <w:sz w:val="22"/>
                <w:szCs w:val="22"/>
              </w:rPr>
              <w:t xml:space="preserve"> – LENGUAZAQUE EN EL TRAMO </w:t>
            </w:r>
            <w:r w:rsidRPr="00D45880">
              <w:rPr>
                <w:rFonts w:ascii="Calibri" w:hAnsi="Calibri" w:cs="Calibri"/>
                <w:sz w:val="22"/>
                <w:szCs w:val="22"/>
              </w:rPr>
              <w:lastRenderedPageBreak/>
              <w:t xml:space="preserve">EL </w:t>
            </w:r>
            <w:proofErr w:type="spellStart"/>
            <w:r w:rsidRPr="00D45880">
              <w:rPr>
                <w:rFonts w:ascii="Calibri" w:hAnsi="Calibri" w:cs="Calibri"/>
                <w:sz w:val="22"/>
                <w:szCs w:val="22"/>
              </w:rPr>
              <w:t>BOQUERON</w:t>
            </w:r>
            <w:proofErr w:type="spellEnd"/>
            <w:r w:rsidRPr="00D45880">
              <w:rPr>
                <w:rFonts w:ascii="Calibri" w:hAnsi="Calibri" w:cs="Calibri"/>
                <w:sz w:val="22"/>
                <w:szCs w:val="22"/>
              </w:rPr>
              <w:t xml:space="preserve"> - PUEBLO VIEJO DEL MUNICIPIO DE  </w:t>
            </w:r>
            <w:proofErr w:type="spellStart"/>
            <w:r w:rsidRPr="00D45880">
              <w:rPr>
                <w:rFonts w:ascii="Calibri" w:hAnsi="Calibri" w:cs="Calibri"/>
                <w:sz w:val="22"/>
                <w:szCs w:val="22"/>
              </w:rPr>
              <w:t>GUACHETA</w:t>
            </w:r>
            <w:proofErr w:type="spellEnd"/>
          </w:p>
        </w:tc>
      </w:tr>
    </w:tbl>
    <w:p w14:paraId="173A021A" w14:textId="4276F233" w:rsidR="00D45880" w:rsidRDefault="00D45880" w:rsidP="00D45880">
      <w:pPr>
        <w:tabs>
          <w:tab w:val="left" w:pos="2280"/>
        </w:tabs>
        <w:rPr>
          <w:rFonts w:ascii="Arial" w:eastAsiaTheme="majorEastAsia" w:hAnsi="Arial" w:cs="Arial"/>
        </w:rPr>
      </w:pPr>
    </w:p>
    <w:p w14:paraId="752BD523" w14:textId="2D9C8A90" w:rsidR="00D45880" w:rsidRPr="00D45880" w:rsidRDefault="00D45880" w:rsidP="00D45880">
      <w:pPr>
        <w:tabs>
          <w:tab w:val="left" w:pos="2280"/>
        </w:tabs>
        <w:rPr>
          <w:rFonts w:ascii="Arial" w:eastAsiaTheme="majorEastAsia" w:hAnsi="Arial" w:cs="Arial"/>
        </w:rPr>
        <w:sectPr w:rsidR="00D45880" w:rsidRPr="00D45880" w:rsidSect="00D45880">
          <w:pgSz w:w="20160" w:h="12240" w:orient="landscape" w:code="5"/>
          <w:pgMar w:top="720" w:right="720" w:bottom="720" w:left="720" w:header="709" w:footer="709" w:gutter="0"/>
          <w:cols w:space="708"/>
          <w:docGrid w:linePitch="360"/>
        </w:sectPr>
      </w:pPr>
      <w:r>
        <w:rPr>
          <w:rFonts w:ascii="Arial" w:eastAsiaTheme="majorEastAsia" w:hAnsi="Arial" w:cs="Arial"/>
        </w:rPr>
        <w:tab/>
      </w:r>
    </w:p>
    <w:p w14:paraId="0A2EE26A" w14:textId="21E256DA" w:rsidR="00466EFF" w:rsidRPr="00466EFF" w:rsidRDefault="00466EFF" w:rsidP="00466EFF">
      <w:pPr>
        <w:tabs>
          <w:tab w:val="left" w:pos="14924"/>
        </w:tabs>
        <w:rPr>
          <w:rFonts w:ascii="Arial" w:eastAsiaTheme="majorEastAsia" w:hAnsi="Arial" w:cs="Arial"/>
        </w:rPr>
      </w:pPr>
    </w:p>
    <w:p w14:paraId="33643CF4" w14:textId="3479A724" w:rsidR="00D03794" w:rsidRDefault="00AB6B57" w:rsidP="00944813">
      <w:pPr>
        <w:pStyle w:val="TITULO1"/>
        <w:spacing w:line="360" w:lineRule="auto"/>
        <w:rPr>
          <w:rFonts w:cs="Arial"/>
          <w:color w:val="000000" w:themeColor="text1"/>
          <w:sz w:val="22"/>
          <w:szCs w:val="22"/>
        </w:rPr>
      </w:pPr>
      <w:bookmarkStart w:id="13" w:name="_Toc71581574"/>
      <w:r w:rsidRPr="00581FFA">
        <w:rPr>
          <w:rFonts w:cs="Arial"/>
          <w:color w:val="000000" w:themeColor="text1"/>
          <w:sz w:val="22"/>
          <w:szCs w:val="22"/>
        </w:rPr>
        <w:t>C</w:t>
      </w:r>
      <w:r w:rsidR="00987BD9" w:rsidRPr="00581FFA">
        <w:rPr>
          <w:rFonts w:cs="Arial"/>
          <w:color w:val="000000" w:themeColor="text1"/>
          <w:sz w:val="22"/>
          <w:szCs w:val="22"/>
        </w:rPr>
        <w:t>ONCLUSIONES</w:t>
      </w:r>
      <w:r w:rsidR="008C6A8A" w:rsidRPr="00581FFA">
        <w:rPr>
          <w:rFonts w:cs="Arial"/>
          <w:color w:val="000000" w:themeColor="text1"/>
          <w:sz w:val="22"/>
          <w:szCs w:val="22"/>
        </w:rPr>
        <w:t xml:space="preserve"> Y RECOMENDACIONES</w:t>
      </w:r>
      <w:bookmarkEnd w:id="13"/>
    </w:p>
    <w:p w14:paraId="6E65C739" w14:textId="77777777" w:rsidR="00581FFA" w:rsidRDefault="00581FFA" w:rsidP="00581FFA"/>
    <w:p w14:paraId="5198C8B9" w14:textId="77777777" w:rsidR="00581FFA" w:rsidRPr="00581FFA" w:rsidRDefault="00581FFA" w:rsidP="00581FFA"/>
    <w:p w14:paraId="7A64D458" w14:textId="637C38AB" w:rsidR="001A7F9D" w:rsidRPr="00581FFA" w:rsidRDefault="00527347" w:rsidP="003E43A9">
      <w:pPr>
        <w:pStyle w:val="Prrafodelista"/>
        <w:numPr>
          <w:ilvl w:val="0"/>
          <w:numId w:val="7"/>
        </w:numPr>
        <w:spacing w:line="360" w:lineRule="auto"/>
        <w:jc w:val="both"/>
        <w:rPr>
          <w:rFonts w:ascii="Arial" w:hAnsi="Arial" w:cs="Arial"/>
        </w:rPr>
      </w:pPr>
      <w:r w:rsidRPr="00581FFA">
        <w:rPr>
          <w:rFonts w:ascii="Arial" w:hAnsi="Arial" w:cs="Arial"/>
        </w:rPr>
        <w:t xml:space="preserve">El tener definidas las comunicaciones con el mayor nivel de detalles y basado en hechos prácticos y contextualizados al proyecto dará gran aporte al éxito </w:t>
      </w:r>
      <w:r w:rsidR="00C545B4" w:rsidRPr="00581FFA">
        <w:rPr>
          <w:rFonts w:ascii="Arial" w:hAnsi="Arial" w:cs="Arial"/>
        </w:rPr>
        <w:t>de este</w:t>
      </w:r>
      <w:r w:rsidRPr="00581FFA">
        <w:rPr>
          <w:rFonts w:ascii="Arial" w:hAnsi="Arial" w:cs="Arial"/>
        </w:rPr>
        <w:t xml:space="preserve"> ya que según estudio de </w:t>
      </w:r>
      <w:proofErr w:type="spellStart"/>
      <w:r w:rsidRPr="00581FFA">
        <w:rPr>
          <w:rFonts w:ascii="Arial" w:hAnsi="Arial" w:cs="Arial"/>
        </w:rPr>
        <w:t>PMI</w:t>
      </w:r>
      <w:proofErr w:type="spellEnd"/>
      <w:r w:rsidRPr="00581FFA">
        <w:rPr>
          <w:rFonts w:ascii="Arial" w:hAnsi="Arial" w:cs="Arial"/>
        </w:rPr>
        <w:t xml:space="preserve"> “Pulse of </w:t>
      </w:r>
      <w:proofErr w:type="spellStart"/>
      <w:r w:rsidRPr="00581FFA">
        <w:rPr>
          <w:rFonts w:ascii="Arial" w:hAnsi="Arial" w:cs="Arial"/>
        </w:rPr>
        <w:t>the</w:t>
      </w:r>
      <w:proofErr w:type="spellEnd"/>
      <w:r w:rsidRPr="00581FFA">
        <w:rPr>
          <w:rFonts w:ascii="Arial" w:hAnsi="Arial" w:cs="Arial"/>
        </w:rPr>
        <w:t xml:space="preserve"> </w:t>
      </w:r>
      <w:proofErr w:type="spellStart"/>
      <w:r w:rsidRPr="00581FFA">
        <w:rPr>
          <w:rFonts w:ascii="Arial" w:hAnsi="Arial" w:cs="Arial"/>
        </w:rPr>
        <w:t>Profession</w:t>
      </w:r>
      <w:proofErr w:type="spellEnd"/>
      <w:r w:rsidRPr="00581FFA">
        <w:rPr>
          <w:rFonts w:ascii="Arial" w:hAnsi="Arial" w:cs="Arial"/>
        </w:rPr>
        <w:t xml:space="preserve">® esta es la causante de 56% de los proyectos que han fracasado </w:t>
      </w:r>
      <w:sdt>
        <w:sdtPr>
          <w:rPr>
            <w:rFonts w:ascii="Arial" w:hAnsi="Arial" w:cs="Arial"/>
          </w:rPr>
          <w:id w:val="497550668"/>
          <w:citation/>
        </w:sdtPr>
        <w:sdtContent>
          <w:r w:rsidR="00D263B3" w:rsidRPr="00581FFA">
            <w:rPr>
              <w:rFonts w:ascii="Arial" w:hAnsi="Arial" w:cs="Arial"/>
            </w:rPr>
            <w:fldChar w:fldCharType="begin"/>
          </w:r>
          <w:r w:rsidR="00D263B3" w:rsidRPr="00581FFA">
            <w:rPr>
              <w:rFonts w:ascii="Arial" w:hAnsi="Arial" w:cs="Arial"/>
            </w:rPr>
            <w:instrText xml:space="preserve"> CITATION Mon15 \l 9226 </w:instrText>
          </w:r>
          <w:r w:rsidR="00D263B3" w:rsidRPr="00581FFA">
            <w:rPr>
              <w:rFonts w:ascii="Arial" w:hAnsi="Arial" w:cs="Arial"/>
            </w:rPr>
            <w:fldChar w:fldCharType="separate"/>
          </w:r>
          <w:r w:rsidR="00711D09" w:rsidRPr="00711D09">
            <w:rPr>
              <w:rFonts w:ascii="Arial" w:hAnsi="Arial" w:cs="Arial"/>
              <w:noProof/>
            </w:rPr>
            <w:t>(Monkhouse, 2015)</w:t>
          </w:r>
          <w:r w:rsidR="00D263B3" w:rsidRPr="00581FFA">
            <w:rPr>
              <w:rFonts w:ascii="Arial" w:hAnsi="Arial" w:cs="Arial"/>
            </w:rPr>
            <w:fldChar w:fldCharType="end"/>
          </w:r>
        </w:sdtContent>
      </w:sdt>
      <w:r w:rsidR="00C545B4" w:rsidRPr="00581FFA">
        <w:rPr>
          <w:rFonts w:ascii="Arial" w:hAnsi="Arial" w:cs="Arial"/>
        </w:rPr>
        <w:t>.</w:t>
      </w:r>
    </w:p>
    <w:p w14:paraId="33593E8F" w14:textId="1ADB496A" w:rsidR="00D45880" w:rsidRPr="00D45880" w:rsidRDefault="003E58A3" w:rsidP="003E43A9">
      <w:pPr>
        <w:pStyle w:val="Prrafodelista"/>
        <w:numPr>
          <w:ilvl w:val="0"/>
          <w:numId w:val="7"/>
        </w:numPr>
        <w:spacing w:line="360" w:lineRule="auto"/>
        <w:jc w:val="both"/>
        <w:rPr>
          <w:rFonts w:ascii="Arial" w:hAnsi="Arial" w:cs="Arial"/>
        </w:rPr>
      </w:pPr>
      <w:r w:rsidRPr="00D45880">
        <w:rPr>
          <w:rFonts w:ascii="Arial" w:hAnsi="Arial" w:cs="Arial"/>
        </w:rPr>
        <w:t>Los organigramas definidos desde las etapas de planeación, permiten dar un entendimiento claro de quienes son los responsables de cada labor y a quien dirigirse en caso de requerir hacer alguna consulta o proponer un cambio.</w:t>
      </w:r>
    </w:p>
    <w:p w14:paraId="6CF93D01" w14:textId="0F461153" w:rsidR="00D45880" w:rsidRDefault="00D45880" w:rsidP="003E43A9">
      <w:pPr>
        <w:pStyle w:val="Prrafodelista"/>
        <w:numPr>
          <w:ilvl w:val="0"/>
          <w:numId w:val="7"/>
        </w:numPr>
        <w:spacing w:line="360" w:lineRule="auto"/>
        <w:jc w:val="both"/>
        <w:rPr>
          <w:rFonts w:ascii="Arial" w:hAnsi="Arial" w:cs="Arial"/>
        </w:rPr>
      </w:pPr>
      <w:r w:rsidRPr="00D45880">
        <w:rPr>
          <w:rFonts w:ascii="Arial" w:hAnsi="Arial" w:cs="Arial"/>
        </w:rPr>
        <w:t xml:space="preserve">Tener el plan de compras </w:t>
      </w:r>
      <w:r>
        <w:rPr>
          <w:rFonts w:ascii="Arial" w:hAnsi="Arial" w:cs="Arial"/>
        </w:rPr>
        <w:t xml:space="preserve"> previo al inicio de las actividades permite trazar una ruta que permite en la </w:t>
      </w:r>
      <w:r w:rsidR="00711D09">
        <w:rPr>
          <w:rFonts w:ascii="Arial" w:hAnsi="Arial" w:cs="Arial"/>
        </w:rPr>
        <w:t>ejecución</w:t>
      </w:r>
      <w:r>
        <w:rPr>
          <w:rFonts w:ascii="Arial" w:hAnsi="Arial" w:cs="Arial"/>
        </w:rPr>
        <w:t xml:space="preserve"> de un proyecto </w:t>
      </w:r>
      <w:r w:rsidR="00711D09">
        <w:rPr>
          <w:rFonts w:ascii="Arial" w:hAnsi="Arial" w:cs="Arial"/>
        </w:rPr>
        <w:t>proveer</w:t>
      </w:r>
      <w:r>
        <w:rPr>
          <w:rFonts w:ascii="Arial" w:hAnsi="Arial" w:cs="Arial"/>
        </w:rPr>
        <w:t xml:space="preserve"> con tiempo la </w:t>
      </w:r>
      <w:r w:rsidR="00711D09">
        <w:rPr>
          <w:rFonts w:ascii="Arial" w:hAnsi="Arial" w:cs="Arial"/>
        </w:rPr>
        <w:t>adquisición</w:t>
      </w:r>
      <w:r>
        <w:rPr>
          <w:rFonts w:ascii="Arial" w:hAnsi="Arial" w:cs="Arial"/>
        </w:rPr>
        <w:t xml:space="preserve"> de insumos, </w:t>
      </w:r>
      <w:r w:rsidR="00711D09">
        <w:rPr>
          <w:rFonts w:ascii="Arial" w:hAnsi="Arial" w:cs="Arial"/>
        </w:rPr>
        <w:t>materiales</w:t>
      </w:r>
      <w:r>
        <w:rPr>
          <w:rFonts w:ascii="Arial" w:hAnsi="Arial" w:cs="Arial"/>
        </w:rPr>
        <w:t xml:space="preserve"> y/o </w:t>
      </w:r>
      <w:r w:rsidR="00711D09">
        <w:rPr>
          <w:rFonts w:ascii="Arial" w:hAnsi="Arial" w:cs="Arial"/>
        </w:rPr>
        <w:t>personal,</w:t>
      </w:r>
      <w:r>
        <w:rPr>
          <w:rFonts w:ascii="Arial" w:hAnsi="Arial" w:cs="Arial"/>
        </w:rPr>
        <w:t xml:space="preserve"> y </w:t>
      </w:r>
      <w:r w:rsidR="00711D09">
        <w:rPr>
          <w:rFonts w:ascii="Arial" w:hAnsi="Arial" w:cs="Arial"/>
        </w:rPr>
        <w:t>así</w:t>
      </w:r>
      <w:r>
        <w:rPr>
          <w:rFonts w:ascii="Arial" w:hAnsi="Arial" w:cs="Arial"/>
        </w:rPr>
        <w:t xml:space="preserve"> disminuir el riesgo </w:t>
      </w:r>
      <w:r w:rsidR="00711D09">
        <w:rPr>
          <w:rFonts w:ascii="Arial" w:hAnsi="Arial" w:cs="Arial"/>
        </w:rPr>
        <w:t>en esta actividad que de no planearse podría ser la mayor causante de no cumplir con los tiempos pactados.</w:t>
      </w:r>
    </w:p>
    <w:p w14:paraId="658E4509" w14:textId="3D9F0089" w:rsidR="00711D09" w:rsidRPr="00711D09" w:rsidRDefault="00711D09" w:rsidP="003E43A9">
      <w:pPr>
        <w:pStyle w:val="Prrafodelista"/>
        <w:numPr>
          <w:ilvl w:val="0"/>
          <w:numId w:val="7"/>
        </w:numPr>
        <w:spacing w:line="360" w:lineRule="auto"/>
        <w:jc w:val="both"/>
        <w:rPr>
          <w:rFonts w:ascii="Arial" w:hAnsi="Arial" w:cs="Arial"/>
        </w:rPr>
        <w:sectPr w:rsidR="00711D09" w:rsidRPr="00711D09" w:rsidSect="00D45880">
          <w:pgSz w:w="12240" w:h="20160" w:code="5"/>
          <w:pgMar w:top="720" w:right="720" w:bottom="720" w:left="720" w:header="709" w:footer="709" w:gutter="0"/>
          <w:cols w:space="708"/>
          <w:docGrid w:linePitch="360"/>
        </w:sectPr>
      </w:pPr>
      <w:r>
        <w:rPr>
          <w:rFonts w:ascii="Arial" w:hAnsi="Arial" w:cs="Arial"/>
        </w:rPr>
        <w:t>El manejo de los formatos estandarizados en la compañía permite realizar una adecuada gestión de las adquisiciones</w:t>
      </w:r>
      <w:proofErr w:type="gramStart"/>
      <w:r>
        <w:rPr>
          <w:rFonts w:ascii="Arial" w:hAnsi="Arial" w:cs="Arial"/>
        </w:rPr>
        <w:t>..</w:t>
      </w:r>
      <w:proofErr w:type="gramEnd"/>
    </w:p>
    <w:p w14:paraId="21D235BA" w14:textId="1863D7B8" w:rsidR="0023499D" w:rsidRPr="00581FFA" w:rsidRDefault="0023499D">
      <w:pPr>
        <w:rPr>
          <w:rFonts w:ascii="Arial" w:hAnsi="Arial" w:cs="Arial"/>
        </w:rPr>
      </w:pPr>
    </w:p>
    <w:p w14:paraId="551E9E8E" w14:textId="7C2FFDA3" w:rsidR="0023499D" w:rsidRPr="00581FFA" w:rsidRDefault="0035107A" w:rsidP="0023499D">
      <w:pPr>
        <w:pStyle w:val="TITULO1"/>
        <w:spacing w:line="360" w:lineRule="auto"/>
        <w:rPr>
          <w:rFonts w:cs="Arial"/>
          <w:color w:val="000000" w:themeColor="text1"/>
          <w:sz w:val="22"/>
          <w:szCs w:val="22"/>
        </w:rPr>
      </w:pPr>
      <w:bookmarkStart w:id="14" w:name="_Toc71581575"/>
      <w:r>
        <w:rPr>
          <w:rFonts w:cs="Arial"/>
          <w:color w:val="000000" w:themeColor="text1"/>
          <w:sz w:val="22"/>
          <w:szCs w:val="22"/>
        </w:rPr>
        <w:t>BIBLIOG</w:t>
      </w:r>
      <w:r w:rsidR="0023499D" w:rsidRPr="00581FFA">
        <w:rPr>
          <w:rFonts w:cs="Arial"/>
          <w:color w:val="000000" w:themeColor="text1"/>
          <w:sz w:val="22"/>
          <w:szCs w:val="22"/>
        </w:rPr>
        <w:t>R</w:t>
      </w:r>
      <w:r>
        <w:rPr>
          <w:rFonts w:cs="Arial"/>
          <w:color w:val="000000" w:themeColor="text1"/>
          <w:sz w:val="22"/>
          <w:szCs w:val="22"/>
        </w:rPr>
        <w:t>AFÍ</w:t>
      </w:r>
      <w:r w:rsidR="0023499D" w:rsidRPr="00581FFA">
        <w:rPr>
          <w:rFonts w:cs="Arial"/>
          <w:color w:val="000000" w:themeColor="text1"/>
          <w:sz w:val="22"/>
          <w:szCs w:val="22"/>
        </w:rPr>
        <w:t>A</w:t>
      </w:r>
      <w:bookmarkEnd w:id="14"/>
    </w:p>
    <w:sdt>
      <w:sdtPr>
        <w:rPr>
          <w:rFonts w:cs="Arial"/>
          <w:b/>
          <w:color w:val="auto"/>
          <w:sz w:val="22"/>
        </w:rPr>
        <w:id w:val="1160962067"/>
        <w:docPartObj>
          <w:docPartGallery w:val="Bibliographies"/>
          <w:docPartUnique/>
        </w:docPartObj>
      </w:sdtPr>
      <w:sdtContent>
        <w:p w14:paraId="2522E033" w14:textId="5B15F250" w:rsidR="00D263B3" w:rsidRPr="00581FFA" w:rsidRDefault="00D263B3" w:rsidP="00D263B3">
          <w:pPr>
            <w:pStyle w:val="Texto1"/>
            <w:rPr>
              <w:rFonts w:cs="Arial"/>
              <w:sz w:val="22"/>
            </w:rPr>
          </w:pPr>
        </w:p>
        <w:sdt>
          <w:sdtPr>
            <w:rPr>
              <w:rFonts w:ascii="Arial" w:hAnsi="Arial" w:cs="Arial"/>
              <w:b/>
              <w:sz w:val="24"/>
            </w:rPr>
            <w:id w:val="111145805"/>
            <w:bibliography/>
          </w:sdtPr>
          <w:sdtContent>
            <w:p w14:paraId="476C9E8D" w14:textId="77777777" w:rsidR="00711D09" w:rsidRPr="0035107A" w:rsidRDefault="00D263B3" w:rsidP="0035107A">
              <w:pPr>
                <w:pStyle w:val="Bibliografa"/>
                <w:spacing w:line="360" w:lineRule="auto"/>
                <w:ind w:left="720" w:hanging="720"/>
                <w:jc w:val="both"/>
                <w:rPr>
                  <w:rFonts w:ascii="Arial" w:hAnsi="Arial" w:cs="Arial"/>
                  <w:noProof/>
                  <w:sz w:val="24"/>
                  <w:szCs w:val="24"/>
                </w:rPr>
              </w:pPr>
              <w:r w:rsidRPr="0035107A">
                <w:rPr>
                  <w:rFonts w:ascii="Arial" w:hAnsi="Arial" w:cs="Arial"/>
                  <w:b/>
                  <w:bCs/>
                  <w:sz w:val="24"/>
                  <w:szCs w:val="24"/>
                </w:rPr>
                <w:fldChar w:fldCharType="begin"/>
              </w:r>
              <w:r w:rsidRPr="0035107A">
                <w:rPr>
                  <w:rFonts w:ascii="Arial" w:hAnsi="Arial" w:cs="Arial"/>
                  <w:b/>
                  <w:bCs/>
                  <w:sz w:val="24"/>
                  <w:szCs w:val="24"/>
                </w:rPr>
                <w:instrText xml:space="preserve"> BIBLIOGRAPHY </w:instrText>
              </w:r>
              <w:r w:rsidRPr="0035107A">
                <w:rPr>
                  <w:rFonts w:ascii="Arial" w:hAnsi="Arial" w:cs="Arial"/>
                  <w:b/>
                  <w:bCs/>
                  <w:sz w:val="24"/>
                  <w:szCs w:val="24"/>
                </w:rPr>
                <w:fldChar w:fldCharType="separate"/>
              </w:r>
              <w:r w:rsidR="00711D09" w:rsidRPr="0035107A">
                <w:rPr>
                  <w:rFonts w:ascii="Arial" w:hAnsi="Arial" w:cs="Arial"/>
                  <w:noProof/>
                  <w:sz w:val="24"/>
                  <w:szCs w:val="24"/>
                </w:rPr>
                <w:t xml:space="preserve">Monkhouse, P. (10 de 10 de 2015). </w:t>
              </w:r>
              <w:r w:rsidR="00711D09" w:rsidRPr="0035107A">
                <w:rPr>
                  <w:rFonts w:ascii="Arial" w:hAnsi="Arial" w:cs="Arial"/>
                  <w:i/>
                  <w:iCs/>
                  <w:noProof/>
                  <w:sz w:val="24"/>
                  <w:szCs w:val="24"/>
                </w:rPr>
                <w:t>PMI</w:t>
              </w:r>
              <w:r w:rsidR="00711D09" w:rsidRPr="0035107A">
                <w:rPr>
                  <w:rFonts w:ascii="Arial" w:hAnsi="Arial" w:cs="Arial"/>
                  <w:noProof/>
                  <w:sz w:val="24"/>
                  <w:szCs w:val="24"/>
                </w:rPr>
                <w:t>. Obtenido de PMI: https://www.pmi.org/learning/library/communication-method-content-in-project-9937#:~:text=The%20Project%20Management%20Institute%20(PMI,of%20the%20projects%20that%20failed.</w:t>
              </w:r>
            </w:p>
            <w:p w14:paraId="45FFD4A0" w14:textId="017FF1AD" w:rsidR="00D263B3" w:rsidRPr="00581FFA" w:rsidRDefault="00D263B3" w:rsidP="0035107A">
              <w:pPr>
                <w:pStyle w:val="TITULO3"/>
                <w:numPr>
                  <w:ilvl w:val="0"/>
                  <w:numId w:val="0"/>
                </w:numPr>
                <w:ind w:left="644" w:hanging="360"/>
                <w:rPr>
                  <w:sz w:val="22"/>
                </w:rPr>
              </w:pPr>
              <w:r w:rsidRPr="0035107A">
                <w:rPr>
                  <w:b w:val="0"/>
                  <w:bCs/>
                  <w:szCs w:val="24"/>
                </w:rPr>
                <w:fldChar w:fldCharType="end"/>
              </w:r>
            </w:p>
          </w:sdtContent>
        </w:sdt>
      </w:sdtContent>
    </w:sdt>
    <w:p w14:paraId="5FAE1FAA" w14:textId="3601AE5A" w:rsidR="0023499D" w:rsidRPr="00581FFA" w:rsidRDefault="0023499D">
      <w:pPr>
        <w:rPr>
          <w:rFonts w:ascii="Arial" w:hAnsi="Arial" w:cs="Arial"/>
        </w:rPr>
      </w:pPr>
    </w:p>
    <w:p w14:paraId="798A7441" w14:textId="4F9ADF58" w:rsidR="0023499D" w:rsidRPr="00581FFA" w:rsidRDefault="0023499D">
      <w:pPr>
        <w:rPr>
          <w:rFonts w:ascii="Arial" w:hAnsi="Arial" w:cs="Arial"/>
        </w:rPr>
      </w:pPr>
    </w:p>
    <w:p w14:paraId="03770505" w14:textId="77777777" w:rsidR="0023499D" w:rsidRPr="00581FFA" w:rsidRDefault="0023499D">
      <w:pPr>
        <w:rPr>
          <w:rFonts w:ascii="Arial" w:hAnsi="Arial" w:cs="Arial"/>
        </w:rPr>
      </w:pPr>
    </w:p>
    <w:sectPr w:rsidR="0023499D" w:rsidRPr="00581FFA" w:rsidSect="00D45880">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AB060" w14:textId="77777777" w:rsidR="00CF10C1" w:rsidRDefault="00CF10C1" w:rsidP="00EE0FA2">
      <w:r>
        <w:separator/>
      </w:r>
    </w:p>
  </w:endnote>
  <w:endnote w:type="continuationSeparator" w:id="0">
    <w:p w14:paraId="5AE2C21E" w14:textId="77777777" w:rsidR="00CF10C1" w:rsidRDefault="00CF10C1" w:rsidP="00EE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3B477" w14:textId="77777777" w:rsidR="00CF10C1" w:rsidRDefault="00CF10C1" w:rsidP="00EE0FA2">
      <w:r>
        <w:separator/>
      </w:r>
    </w:p>
  </w:footnote>
  <w:footnote w:type="continuationSeparator" w:id="0">
    <w:p w14:paraId="6B7BE196" w14:textId="77777777" w:rsidR="00CF10C1" w:rsidRDefault="00CF10C1" w:rsidP="00EE0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52174" w14:textId="6F5902F4" w:rsidR="006766B9" w:rsidRPr="0070590D" w:rsidRDefault="006766B9" w:rsidP="0035107A">
    <w:pPr>
      <w:pStyle w:val="Encabezado"/>
      <w:tabs>
        <w:tab w:val="left" w:pos="3585"/>
      </w:tabs>
      <w:rPr>
        <w:b/>
        <w:i/>
        <w:color w:val="365F91"/>
        <w:szCs w:val="24"/>
      </w:rPr>
    </w:pPr>
    <w:r>
      <w:rPr>
        <w:b/>
        <w:i/>
        <w:color w:val="365F91"/>
        <w:szCs w:val="24"/>
      </w:rPr>
      <w:tab/>
    </w:r>
    <w:r>
      <w:rPr>
        <w:b/>
        <w:i/>
        <w:color w:val="365F91"/>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95765"/>
    <w:multiLevelType w:val="multilevel"/>
    <w:tmpl w:val="858019E6"/>
    <w:lvl w:ilvl="0">
      <w:start w:val="1"/>
      <w:numFmt w:val="decimal"/>
      <w:pStyle w:val="TITULO3"/>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57135EE"/>
    <w:multiLevelType w:val="multilevel"/>
    <w:tmpl w:val="389E61EE"/>
    <w:lvl w:ilvl="0">
      <w:start w:val="1"/>
      <w:numFmt w:val="decimal"/>
      <w:pStyle w:val="ListadoNum"/>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lowerLetter"/>
      <w:lvlText w:val="%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D1A22D7"/>
    <w:multiLevelType w:val="hybridMultilevel"/>
    <w:tmpl w:val="8A823E6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nsid w:val="265C4BAB"/>
    <w:multiLevelType w:val="hybridMultilevel"/>
    <w:tmpl w:val="E2E4E4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DB41045"/>
    <w:multiLevelType w:val="hybridMultilevel"/>
    <w:tmpl w:val="DE6ECD80"/>
    <w:lvl w:ilvl="0" w:tplc="240A0001">
      <w:start w:val="1"/>
      <w:numFmt w:val="bullet"/>
      <w:lvlText w:val=""/>
      <w:lvlJc w:val="left"/>
      <w:pPr>
        <w:ind w:left="360" w:hanging="360"/>
      </w:pPr>
      <w:rPr>
        <w:rFonts w:ascii="Symbol" w:hAnsi="Symbol" w:hint="default"/>
      </w:rPr>
    </w:lvl>
    <w:lvl w:ilvl="1" w:tplc="1D8A8AFE">
      <w:numFmt w:val="bullet"/>
      <w:lvlText w:val="•"/>
      <w:lvlJc w:val="left"/>
      <w:pPr>
        <w:ind w:left="1080" w:hanging="360"/>
      </w:pPr>
      <w:rPr>
        <w:rFonts w:ascii="Calibri" w:eastAsia="Calibri" w:hAnsi="Calibri" w:cs="Calibr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33A91A3A"/>
    <w:multiLevelType w:val="hybridMultilevel"/>
    <w:tmpl w:val="8EE44B0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1383626"/>
    <w:multiLevelType w:val="hybridMultilevel"/>
    <w:tmpl w:val="16E0E196"/>
    <w:lvl w:ilvl="0" w:tplc="8C008520">
      <w:start w:val="1"/>
      <w:numFmt w:val="bullet"/>
      <w:pStyle w:val="Vieta1"/>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43735C25"/>
    <w:multiLevelType w:val="hybridMultilevel"/>
    <w:tmpl w:val="60E6E8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06D76AC"/>
    <w:multiLevelType w:val="hybridMultilevel"/>
    <w:tmpl w:val="06D6B6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7194C8C"/>
    <w:multiLevelType w:val="hybridMultilevel"/>
    <w:tmpl w:val="85AA35E8"/>
    <w:lvl w:ilvl="0" w:tplc="419C7228">
      <w:start w:val="1"/>
      <w:numFmt w:val="bullet"/>
      <w:pStyle w:val="SubT1"/>
      <w:lvlText w:val=""/>
      <w:lvlJc w:val="left"/>
      <w:pPr>
        <w:ind w:left="360"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num w:numId="1">
    <w:abstractNumId w:val="0"/>
  </w:num>
  <w:num w:numId="2">
    <w:abstractNumId w:val="9"/>
  </w:num>
  <w:num w:numId="3">
    <w:abstractNumId w:val="6"/>
  </w:num>
  <w:num w:numId="4">
    <w:abstractNumId w:val="1"/>
  </w:num>
  <w:num w:numId="5">
    <w:abstractNumId w:val="5"/>
  </w:num>
  <w:num w:numId="6">
    <w:abstractNumId w:val="2"/>
  </w:num>
  <w:num w:numId="7">
    <w:abstractNumId w:val="3"/>
  </w:num>
  <w:num w:numId="8">
    <w:abstractNumId w:val="7"/>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A5"/>
    <w:rsid w:val="00000265"/>
    <w:rsid w:val="0000216B"/>
    <w:rsid w:val="00002A64"/>
    <w:rsid w:val="00004B1C"/>
    <w:rsid w:val="0000598A"/>
    <w:rsid w:val="0000688E"/>
    <w:rsid w:val="00007E8A"/>
    <w:rsid w:val="000118D9"/>
    <w:rsid w:val="00015655"/>
    <w:rsid w:val="00015B71"/>
    <w:rsid w:val="000178F8"/>
    <w:rsid w:val="00017A73"/>
    <w:rsid w:val="000209D7"/>
    <w:rsid w:val="00020E84"/>
    <w:rsid w:val="00025C7F"/>
    <w:rsid w:val="00030A40"/>
    <w:rsid w:val="000334C8"/>
    <w:rsid w:val="0003486C"/>
    <w:rsid w:val="00042693"/>
    <w:rsid w:val="000436AF"/>
    <w:rsid w:val="00045361"/>
    <w:rsid w:val="00045C70"/>
    <w:rsid w:val="000473C8"/>
    <w:rsid w:val="0005039B"/>
    <w:rsid w:val="0005074F"/>
    <w:rsid w:val="00050E22"/>
    <w:rsid w:val="00051797"/>
    <w:rsid w:val="00053AC9"/>
    <w:rsid w:val="00060A70"/>
    <w:rsid w:val="000613EB"/>
    <w:rsid w:val="00066C99"/>
    <w:rsid w:val="00066CC5"/>
    <w:rsid w:val="000747DE"/>
    <w:rsid w:val="00075819"/>
    <w:rsid w:val="00077D47"/>
    <w:rsid w:val="00082330"/>
    <w:rsid w:val="000830DE"/>
    <w:rsid w:val="000831B5"/>
    <w:rsid w:val="000847D4"/>
    <w:rsid w:val="00085D76"/>
    <w:rsid w:val="0008617B"/>
    <w:rsid w:val="00090483"/>
    <w:rsid w:val="00093D57"/>
    <w:rsid w:val="00095CB9"/>
    <w:rsid w:val="000965FC"/>
    <w:rsid w:val="000974DE"/>
    <w:rsid w:val="000A1363"/>
    <w:rsid w:val="000A13AD"/>
    <w:rsid w:val="000A1BC7"/>
    <w:rsid w:val="000A56CB"/>
    <w:rsid w:val="000A5E7D"/>
    <w:rsid w:val="000B0421"/>
    <w:rsid w:val="000B1B88"/>
    <w:rsid w:val="000B309C"/>
    <w:rsid w:val="000B4052"/>
    <w:rsid w:val="000C0CFB"/>
    <w:rsid w:val="000C45A2"/>
    <w:rsid w:val="000C4B70"/>
    <w:rsid w:val="000C6669"/>
    <w:rsid w:val="000C70A8"/>
    <w:rsid w:val="000D326D"/>
    <w:rsid w:val="000D461B"/>
    <w:rsid w:val="000D6862"/>
    <w:rsid w:val="000E1F5D"/>
    <w:rsid w:val="000E2C2E"/>
    <w:rsid w:val="000E31DC"/>
    <w:rsid w:val="000E6B9A"/>
    <w:rsid w:val="000E7544"/>
    <w:rsid w:val="000E7D07"/>
    <w:rsid w:val="000F2612"/>
    <w:rsid w:val="000F3147"/>
    <w:rsid w:val="000F3B61"/>
    <w:rsid w:val="000F506C"/>
    <w:rsid w:val="000F644F"/>
    <w:rsid w:val="000F6AFE"/>
    <w:rsid w:val="00100514"/>
    <w:rsid w:val="001005B7"/>
    <w:rsid w:val="00101F54"/>
    <w:rsid w:val="001022E0"/>
    <w:rsid w:val="00104317"/>
    <w:rsid w:val="0010491B"/>
    <w:rsid w:val="00104E9A"/>
    <w:rsid w:val="00105332"/>
    <w:rsid w:val="00111E8C"/>
    <w:rsid w:val="0011628B"/>
    <w:rsid w:val="001176E6"/>
    <w:rsid w:val="0011780D"/>
    <w:rsid w:val="00117C7A"/>
    <w:rsid w:val="00121980"/>
    <w:rsid w:val="00121F6F"/>
    <w:rsid w:val="001245E1"/>
    <w:rsid w:val="00124F4D"/>
    <w:rsid w:val="00125575"/>
    <w:rsid w:val="001269A9"/>
    <w:rsid w:val="00132262"/>
    <w:rsid w:val="00132FCC"/>
    <w:rsid w:val="00133F94"/>
    <w:rsid w:val="0013737F"/>
    <w:rsid w:val="00140D97"/>
    <w:rsid w:val="00143BFD"/>
    <w:rsid w:val="001440CB"/>
    <w:rsid w:val="00146B7D"/>
    <w:rsid w:val="00150296"/>
    <w:rsid w:val="0015116B"/>
    <w:rsid w:val="001532BE"/>
    <w:rsid w:val="00155108"/>
    <w:rsid w:val="00160EB1"/>
    <w:rsid w:val="00164610"/>
    <w:rsid w:val="00164FB1"/>
    <w:rsid w:val="0016543E"/>
    <w:rsid w:val="0016646B"/>
    <w:rsid w:val="00171087"/>
    <w:rsid w:val="00171447"/>
    <w:rsid w:val="00171F55"/>
    <w:rsid w:val="0017440D"/>
    <w:rsid w:val="001753E2"/>
    <w:rsid w:val="00177703"/>
    <w:rsid w:val="001803A8"/>
    <w:rsid w:val="00180402"/>
    <w:rsid w:val="00182278"/>
    <w:rsid w:val="00183F79"/>
    <w:rsid w:val="00184FDE"/>
    <w:rsid w:val="00185CCF"/>
    <w:rsid w:val="00186E81"/>
    <w:rsid w:val="00190BA0"/>
    <w:rsid w:val="00191B73"/>
    <w:rsid w:val="001940B7"/>
    <w:rsid w:val="00196750"/>
    <w:rsid w:val="00197E6D"/>
    <w:rsid w:val="001A0250"/>
    <w:rsid w:val="001A4238"/>
    <w:rsid w:val="001A55DE"/>
    <w:rsid w:val="001A7F9D"/>
    <w:rsid w:val="001B1058"/>
    <w:rsid w:val="001B3DCE"/>
    <w:rsid w:val="001B768A"/>
    <w:rsid w:val="001C3CFC"/>
    <w:rsid w:val="001C4CC0"/>
    <w:rsid w:val="001D5D33"/>
    <w:rsid w:val="001D721E"/>
    <w:rsid w:val="001E0E1C"/>
    <w:rsid w:val="001E117A"/>
    <w:rsid w:val="001F00AA"/>
    <w:rsid w:val="001F0F53"/>
    <w:rsid w:val="001F221A"/>
    <w:rsid w:val="001F3162"/>
    <w:rsid w:val="001F6DB5"/>
    <w:rsid w:val="001F70AE"/>
    <w:rsid w:val="00200693"/>
    <w:rsid w:val="00200973"/>
    <w:rsid w:val="00201AD0"/>
    <w:rsid w:val="00203C8F"/>
    <w:rsid w:val="0020645C"/>
    <w:rsid w:val="00206E89"/>
    <w:rsid w:val="00211926"/>
    <w:rsid w:val="00212A31"/>
    <w:rsid w:val="00212FBB"/>
    <w:rsid w:val="00215119"/>
    <w:rsid w:val="00216743"/>
    <w:rsid w:val="00216A47"/>
    <w:rsid w:val="002217B6"/>
    <w:rsid w:val="002258A7"/>
    <w:rsid w:val="00226867"/>
    <w:rsid w:val="002322B3"/>
    <w:rsid w:val="002332E5"/>
    <w:rsid w:val="0023499D"/>
    <w:rsid w:val="00242957"/>
    <w:rsid w:val="002429B0"/>
    <w:rsid w:val="00242D91"/>
    <w:rsid w:val="002437BC"/>
    <w:rsid w:val="00243C17"/>
    <w:rsid w:val="00247925"/>
    <w:rsid w:val="002503C5"/>
    <w:rsid w:val="002505AF"/>
    <w:rsid w:val="0025222B"/>
    <w:rsid w:val="00252313"/>
    <w:rsid w:val="002540BD"/>
    <w:rsid w:val="00254BAA"/>
    <w:rsid w:val="002572E3"/>
    <w:rsid w:val="00257607"/>
    <w:rsid w:val="002606E6"/>
    <w:rsid w:val="00262A94"/>
    <w:rsid w:val="002636DB"/>
    <w:rsid w:val="0026517F"/>
    <w:rsid w:val="00265DD7"/>
    <w:rsid w:val="00266337"/>
    <w:rsid w:val="002725B7"/>
    <w:rsid w:val="002735DD"/>
    <w:rsid w:val="00275595"/>
    <w:rsid w:val="002756C2"/>
    <w:rsid w:val="00275BFE"/>
    <w:rsid w:val="00276CE4"/>
    <w:rsid w:val="00277194"/>
    <w:rsid w:val="00277D22"/>
    <w:rsid w:val="0028453B"/>
    <w:rsid w:val="00284B37"/>
    <w:rsid w:val="00286174"/>
    <w:rsid w:val="0028637E"/>
    <w:rsid w:val="002916AB"/>
    <w:rsid w:val="00292FA1"/>
    <w:rsid w:val="00294CD1"/>
    <w:rsid w:val="002972DA"/>
    <w:rsid w:val="002973E4"/>
    <w:rsid w:val="002A13BC"/>
    <w:rsid w:val="002A159B"/>
    <w:rsid w:val="002A3725"/>
    <w:rsid w:val="002A46FE"/>
    <w:rsid w:val="002A5D8B"/>
    <w:rsid w:val="002B2F43"/>
    <w:rsid w:val="002B4C87"/>
    <w:rsid w:val="002C48FE"/>
    <w:rsid w:val="002C5086"/>
    <w:rsid w:val="002C5163"/>
    <w:rsid w:val="002C539B"/>
    <w:rsid w:val="002C6A1D"/>
    <w:rsid w:val="002D0C8C"/>
    <w:rsid w:val="002D41A3"/>
    <w:rsid w:val="002D5CEC"/>
    <w:rsid w:val="002D6627"/>
    <w:rsid w:val="002E0A9D"/>
    <w:rsid w:val="002E0F5D"/>
    <w:rsid w:val="002E14EB"/>
    <w:rsid w:val="002E2941"/>
    <w:rsid w:val="002E73FC"/>
    <w:rsid w:val="002F03D5"/>
    <w:rsid w:val="002F1265"/>
    <w:rsid w:val="002F13A3"/>
    <w:rsid w:val="002F19FE"/>
    <w:rsid w:val="002F29CF"/>
    <w:rsid w:val="002F58AC"/>
    <w:rsid w:val="002F5E08"/>
    <w:rsid w:val="0030254D"/>
    <w:rsid w:val="003064AE"/>
    <w:rsid w:val="00306877"/>
    <w:rsid w:val="00311796"/>
    <w:rsid w:val="00311841"/>
    <w:rsid w:val="00311C72"/>
    <w:rsid w:val="0031212B"/>
    <w:rsid w:val="0031371A"/>
    <w:rsid w:val="00313917"/>
    <w:rsid w:val="0031444A"/>
    <w:rsid w:val="003150E9"/>
    <w:rsid w:val="003154DA"/>
    <w:rsid w:val="0031598F"/>
    <w:rsid w:val="003159E5"/>
    <w:rsid w:val="00324CC9"/>
    <w:rsid w:val="00325D4F"/>
    <w:rsid w:val="00327675"/>
    <w:rsid w:val="003314D7"/>
    <w:rsid w:val="00331766"/>
    <w:rsid w:val="00333626"/>
    <w:rsid w:val="00333FB3"/>
    <w:rsid w:val="00334A84"/>
    <w:rsid w:val="003374B2"/>
    <w:rsid w:val="00337DC5"/>
    <w:rsid w:val="0034047A"/>
    <w:rsid w:val="00342CF3"/>
    <w:rsid w:val="00343970"/>
    <w:rsid w:val="00345A1A"/>
    <w:rsid w:val="00345D9B"/>
    <w:rsid w:val="00346EF6"/>
    <w:rsid w:val="0034737A"/>
    <w:rsid w:val="0035107A"/>
    <w:rsid w:val="003512CD"/>
    <w:rsid w:val="00351526"/>
    <w:rsid w:val="00355D38"/>
    <w:rsid w:val="00357A69"/>
    <w:rsid w:val="00357B47"/>
    <w:rsid w:val="00362B74"/>
    <w:rsid w:val="003633F6"/>
    <w:rsid w:val="00364417"/>
    <w:rsid w:val="00365C87"/>
    <w:rsid w:val="00375B47"/>
    <w:rsid w:val="003809AB"/>
    <w:rsid w:val="00381D53"/>
    <w:rsid w:val="0038332A"/>
    <w:rsid w:val="00384827"/>
    <w:rsid w:val="003859A9"/>
    <w:rsid w:val="00386853"/>
    <w:rsid w:val="0038763A"/>
    <w:rsid w:val="003913D6"/>
    <w:rsid w:val="00391BA9"/>
    <w:rsid w:val="00392793"/>
    <w:rsid w:val="00393AC6"/>
    <w:rsid w:val="00394C89"/>
    <w:rsid w:val="00397766"/>
    <w:rsid w:val="003A1E5E"/>
    <w:rsid w:val="003A2516"/>
    <w:rsid w:val="003A285B"/>
    <w:rsid w:val="003A2EFC"/>
    <w:rsid w:val="003A5F99"/>
    <w:rsid w:val="003A7123"/>
    <w:rsid w:val="003A7D7E"/>
    <w:rsid w:val="003B202D"/>
    <w:rsid w:val="003B343B"/>
    <w:rsid w:val="003B5E65"/>
    <w:rsid w:val="003C08B3"/>
    <w:rsid w:val="003C3CD6"/>
    <w:rsid w:val="003C4D89"/>
    <w:rsid w:val="003C5ACD"/>
    <w:rsid w:val="003C5FB5"/>
    <w:rsid w:val="003D4DFF"/>
    <w:rsid w:val="003D6321"/>
    <w:rsid w:val="003D7578"/>
    <w:rsid w:val="003D7E68"/>
    <w:rsid w:val="003E02EC"/>
    <w:rsid w:val="003E227F"/>
    <w:rsid w:val="003E43A9"/>
    <w:rsid w:val="003E475A"/>
    <w:rsid w:val="003E58A3"/>
    <w:rsid w:val="003E761B"/>
    <w:rsid w:val="003F405C"/>
    <w:rsid w:val="003F695C"/>
    <w:rsid w:val="004038F5"/>
    <w:rsid w:val="00404ADB"/>
    <w:rsid w:val="00404FE9"/>
    <w:rsid w:val="00405BC8"/>
    <w:rsid w:val="004079C9"/>
    <w:rsid w:val="00410D62"/>
    <w:rsid w:val="0041126C"/>
    <w:rsid w:val="004124F9"/>
    <w:rsid w:val="00413069"/>
    <w:rsid w:val="00413146"/>
    <w:rsid w:val="0041315D"/>
    <w:rsid w:val="004135C2"/>
    <w:rsid w:val="00414026"/>
    <w:rsid w:val="0041456D"/>
    <w:rsid w:val="00416A32"/>
    <w:rsid w:val="00420BCD"/>
    <w:rsid w:val="004211A1"/>
    <w:rsid w:val="00422886"/>
    <w:rsid w:val="00423D90"/>
    <w:rsid w:val="00427124"/>
    <w:rsid w:val="004273E1"/>
    <w:rsid w:val="00430160"/>
    <w:rsid w:val="0043125E"/>
    <w:rsid w:val="00435BE8"/>
    <w:rsid w:val="00436B07"/>
    <w:rsid w:val="00436FFB"/>
    <w:rsid w:val="0043723D"/>
    <w:rsid w:val="00440D73"/>
    <w:rsid w:val="00441416"/>
    <w:rsid w:val="00441F7A"/>
    <w:rsid w:val="00443160"/>
    <w:rsid w:val="004433AD"/>
    <w:rsid w:val="00447799"/>
    <w:rsid w:val="00447BEE"/>
    <w:rsid w:val="00455406"/>
    <w:rsid w:val="00455A0E"/>
    <w:rsid w:val="00456507"/>
    <w:rsid w:val="00457580"/>
    <w:rsid w:val="004578F6"/>
    <w:rsid w:val="00460BCC"/>
    <w:rsid w:val="004610F7"/>
    <w:rsid w:val="0046152D"/>
    <w:rsid w:val="0046358A"/>
    <w:rsid w:val="00465D60"/>
    <w:rsid w:val="00466EFF"/>
    <w:rsid w:val="00470605"/>
    <w:rsid w:val="004722F5"/>
    <w:rsid w:val="004738C5"/>
    <w:rsid w:val="00476562"/>
    <w:rsid w:val="00476575"/>
    <w:rsid w:val="00476DCE"/>
    <w:rsid w:val="00482454"/>
    <w:rsid w:val="00483B15"/>
    <w:rsid w:val="004906E1"/>
    <w:rsid w:val="0049081F"/>
    <w:rsid w:val="0049136F"/>
    <w:rsid w:val="00491D74"/>
    <w:rsid w:val="00491FDE"/>
    <w:rsid w:val="004925B3"/>
    <w:rsid w:val="0049321B"/>
    <w:rsid w:val="00495963"/>
    <w:rsid w:val="00497F63"/>
    <w:rsid w:val="004A043A"/>
    <w:rsid w:val="004A5C8E"/>
    <w:rsid w:val="004A71F3"/>
    <w:rsid w:val="004B173A"/>
    <w:rsid w:val="004B21E9"/>
    <w:rsid w:val="004B2870"/>
    <w:rsid w:val="004B311C"/>
    <w:rsid w:val="004B446C"/>
    <w:rsid w:val="004B65BF"/>
    <w:rsid w:val="004C4440"/>
    <w:rsid w:val="004C4A46"/>
    <w:rsid w:val="004C4AD5"/>
    <w:rsid w:val="004C6CA9"/>
    <w:rsid w:val="004C7845"/>
    <w:rsid w:val="004D1ADA"/>
    <w:rsid w:val="004D292F"/>
    <w:rsid w:val="004D341A"/>
    <w:rsid w:val="004D3DB2"/>
    <w:rsid w:val="004D4A68"/>
    <w:rsid w:val="004D4A70"/>
    <w:rsid w:val="004D62EB"/>
    <w:rsid w:val="004D7657"/>
    <w:rsid w:val="004D7F67"/>
    <w:rsid w:val="004E0C6C"/>
    <w:rsid w:val="004E25EC"/>
    <w:rsid w:val="004E2D11"/>
    <w:rsid w:val="004E51B9"/>
    <w:rsid w:val="004E566F"/>
    <w:rsid w:val="004E766C"/>
    <w:rsid w:val="004F581E"/>
    <w:rsid w:val="004F6AAE"/>
    <w:rsid w:val="004F6BFB"/>
    <w:rsid w:val="0050020E"/>
    <w:rsid w:val="00500ADB"/>
    <w:rsid w:val="00504FF4"/>
    <w:rsid w:val="00506975"/>
    <w:rsid w:val="005118E8"/>
    <w:rsid w:val="00512143"/>
    <w:rsid w:val="0051303C"/>
    <w:rsid w:val="00514B90"/>
    <w:rsid w:val="00515173"/>
    <w:rsid w:val="0051581E"/>
    <w:rsid w:val="00516269"/>
    <w:rsid w:val="005165AB"/>
    <w:rsid w:val="00517BA2"/>
    <w:rsid w:val="005218F2"/>
    <w:rsid w:val="00525CF3"/>
    <w:rsid w:val="00527347"/>
    <w:rsid w:val="005302EE"/>
    <w:rsid w:val="0053321A"/>
    <w:rsid w:val="005366F3"/>
    <w:rsid w:val="005375E2"/>
    <w:rsid w:val="005400D8"/>
    <w:rsid w:val="00540F9F"/>
    <w:rsid w:val="00544E33"/>
    <w:rsid w:val="00547631"/>
    <w:rsid w:val="00547A78"/>
    <w:rsid w:val="005536D1"/>
    <w:rsid w:val="00557B0B"/>
    <w:rsid w:val="00557F17"/>
    <w:rsid w:val="00560036"/>
    <w:rsid w:val="00560355"/>
    <w:rsid w:val="00561AE4"/>
    <w:rsid w:val="00563E3E"/>
    <w:rsid w:val="00567EFB"/>
    <w:rsid w:val="005736F4"/>
    <w:rsid w:val="00573B50"/>
    <w:rsid w:val="005770F8"/>
    <w:rsid w:val="00577202"/>
    <w:rsid w:val="00581FFA"/>
    <w:rsid w:val="0058236B"/>
    <w:rsid w:val="005845BA"/>
    <w:rsid w:val="00584BFF"/>
    <w:rsid w:val="00585E85"/>
    <w:rsid w:val="005867A2"/>
    <w:rsid w:val="0059533A"/>
    <w:rsid w:val="005953A2"/>
    <w:rsid w:val="005A02D7"/>
    <w:rsid w:val="005A1928"/>
    <w:rsid w:val="005A3E40"/>
    <w:rsid w:val="005A423A"/>
    <w:rsid w:val="005A4476"/>
    <w:rsid w:val="005A46AB"/>
    <w:rsid w:val="005A5CA3"/>
    <w:rsid w:val="005A6D9C"/>
    <w:rsid w:val="005B2907"/>
    <w:rsid w:val="005C0076"/>
    <w:rsid w:val="005C0CF6"/>
    <w:rsid w:val="005C1795"/>
    <w:rsid w:val="005C1BD8"/>
    <w:rsid w:val="005C2158"/>
    <w:rsid w:val="005C37CB"/>
    <w:rsid w:val="005C7089"/>
    <w:rsid w:val="005D160A"/>
    <w:rsid w:val="005D2D21"/>
    <w:rsid w:val="005D3B91"/>
    <w:rsid w:val="005D4C59"/>
    <w:rsid w:val="005D6780"/>
    <w:rsid w:val="005D67CC"/>
    <w:rsid w:val="005D6F47"/>
    <w:rsid w:val="005E1DC6"/>
    <w:rsid w:val="005E2137"/>
    <w:rsid w:val="005E2EB8"/>
    <w:rsid w:val="005E68AA"/>
    <w:rsid w:val="005E6C53"/>
    <w:rsid w:val="005E6D4B"/>
    <w:rsid w:val="005F0B3E"/>
    <w:rsid w:val="006015E0"/>
    <w:rsid w:val="00605E81"/>
    <w:rsid w:val="006111CA"/>
    <w:rsid w:val="00612798"/>
    <w:rsid w:val="00617766"/>
    <w:rsid w:val="006222A5"/>
    <w:rsid w:val="00623448"/>
    <w:rsid w:val="00625E76"/>
    <w:rsid w:val="0064259D"/>
    <w:rsid w:val="00644A48"/>
    <w:rsid w:val="00644DE3"/>
    <w:rsid w:val="006454F7"/>
    <w:rsid w:val="00646B1B"/>
    <w:rsid w:val="00647C8C"/>
    <w:rsid w:val="006503E0"/>
    <w:rsid w:val="00650765"/>
    <w:rsid w:val="00650C15"/>
    <w:rsid w:val="00651486"/>
    <w:rsid w:val="00653113"/>
    <w:rsid w:val="00654689"/>
    <w:rsid w:val="0065561D"/>
    <w:rsid w:val="00657C21"/>
    <w:rsid w:val="006661C0"/>
    <w:rsid w:val="00666C4F"/>
    <w:rsid w:val="0066761E"/>
    <w:rsid w:val="00671A01"/>
    <w:rsid w:val="0067609F"/>
    <w:rsid w:val="006766B9"/>
    <w:rsid w:val="00683126"/>
    <w:rsid w:val="0068331A"/>
    <w:rsid w:val="00686AA1"/>
    <w:rsid w:val="00690BFA"/>
    <w:rsid w:val="006934DD"/>
    <w:rsid w:val="00694F2C"/>
    <w:rsid w:val="0069532D"/>
    <w:rsid w:val="00695F3C"/>
    <w:rsid w:val="006966A9"/>
    <w:rsid w:val="0069791C"/>
    <w:rsid w:val="006A2596"/>
    <w:rsid w:val="006A4AFA"/>
    <w:rsid w:val="006A53EE"/>
    <w:rsid w:val="006A5F63"/>
    <w:rsid w:val="006B049F"/>
    <w:rsid w:val="006B231E"/>
    <w:rsid w:val="006B3516"/>
    <w:rsid w:val="006B47C5"/>
    <w:rsid w:val="006B57F0"/>
    <w:rsid w:val="006B773F"/>
    <w:rsid w:val="006B7AC9"/>
    <w:rsid w:val="006B7B62"/>
    <w:rsid w:val="006C449E"/>
    <w:rsid w:val="006C4B4B"/>
    <w:rsid w:val="006C4D96"/>
    <w:rsid w:val="006D3E12"/>
    <w:rsid w:val="006D44BE"/>
    <w:rsid w:val="006D4711"/>
    <w:rsid w:val="006D5B40"/>
    <w:rsid w:val="006E3516"/>
    <w:rsid w:val="006E46AC"/>
    <w:rsid w:val="006E70CA"/>
    <w:rsid w:val="006F1167"/>
    <w:rsid w:val="006F1CEF"/>
    <w:rsid w:val="006F23BD"/>
    <w:rsid w:val="006F2E6B"/>
    <w:rsid w:val="006F3E85"/>
    <w:rsid w:val="006F4592"/>
    <w:rsid w:val="006F551C"/>
    <w:rsid w:val="006F55D5"/>
    <w:rsid w:val="00700519"/>
    <w:rsid w:val="00701310"/>
    <w:rsid w:val="00702F8E"/>
    <w:rsid w:val="00704F91"/>
    <w:rsid w:val="00706AEC"/>
    <w:rsid w:val="00707032"/>
    <w:rsid w:val="007076EC"/>
    <w:rsid w:val="007102E6"/>
    <w:rsid w:val="00710D73"/>
    <w:rsid w:val="007115B8"/>
    <w:rsid w:val="00711D09"/>
    <w:rsid w:val="0071460F"/>
    <w:rsid w:val="00720CE6"/>
    <w:rsid w:val="00723703"/>
    <w:rsid w:val="00724B51"/>
    <w:rsid w:val="00726520"/>
    <w:rsid w:val="00726941"/>
    <w:rsid w:val="00734DF2"/>
    <w:rsid w:val="007358E9"/>
    <w:rsid w:val="00741D50"/>
    <w:rsid w:val="00743D61"/>
    <w:rsid w:val="00744864"/>
    <w:rsid w:val="00746D9C"/>
    <w:rsid w:val="00750AB4"/>
    <w:rsid w:val="00752C47"/>
    <w:rsid w:val="00754D74"/>
    <w:rsid w:val="0075513A"/>
    <w:rsid w:val="00762535"/>
    <w:rsid w:val="0076589A"/>
    <w:rsid w:val="00780B5C"/>
    <w:rsid w:val="0078126D"/>
    <w:rsid w:val="00782A27"/>
    <w:rsid w:val="007835A1"/>
    <w:rsid w:val="00783DD8"/>
    <w:rsid w:val="00785141"/>
    <w:rsid w:val="00785C98"/>
    <w:rsid w:val="007872C9"/>
    <w:rsid w:val="007923E4"/>
    <w:rsid w:val="007928D3"/>
    <w:rsid w:val="00793E3C"/>
    <w:rsid w:val="00796773"/>
    <w:rsid w:val="00797BF4"/>
    <w:rsid w:val="00797CE4"/>
    <w:rsid w:val="007A0156"/>
    <w:rsid w:val="007A02AC"/>
    <w:rsid w:val="007A1022"/>
    <w:rsid w:val="007A102F"/>
    <w:rsid w:val="007A195A"/>
    <w:rsid w:val="007A23B8"/>
    <w:rsid w:val="007A3FBE"/>
    <w:rsid w:val="007A58C9"/>
    <w:rsid w:val="007A63DD"/>
    <w:rsid w:val="007A673D"/>
    <w:rsid w:val="007B0158"/>
    <w:rsid w:val="007B2AA8"/>
    <w:rsid w:val="007B413B"/>
    <w:rsid w:val="007B4AF3"/>
    <w:rsid w:val="007B7014"/>
    <w:rsid w:val="007C02BB"/>
    <w:rsid w:val="007C1AC3"/>
    <w:rsid w:val="007C3A8A"/>
    <w:rsid w:val="007C4312"/>
    <w:rsid w:val="007C5A09"/>
    <w:rsid w:val="007D2536"/>
    <w:rsid w:val="007D65B9"/>
    <w:rsid w:val="007D6DBB"/>
    <w:rsid w:val="007D7ED5"/>
    <w:rsid w:val="007E053C"/>
    <w:rsid w:val="007E14A8"/>
    <w:rsid w:val="007E1A83"/>
    <w:rsid w:val="007E4BFE"/>
    <w:rsid w:val="007E5C64"/>
    <w:rsid w:val="007E74A8"/>
    <w:rsid w:val="007F4B15"/>
    <w:rsid w:val="007F50A1"/>
    <w:rsid w:val="007F5558"/>
    <w:rsid w:val="007F749E"/>
    <w:rsid w:val="00801334"/>
    <w:rsid w:val="00802809"/>
    <w:rsid w:val="00802BEB"/>
    <w:rsid w:val="00803148"/>
    <w:rsid w:val="008056C4"/>
    <w:rsid w:val="00806302"/>
    <w:rsid w:val="0081094B"/>
    <w:rsid w:val="00810F79"/>
    <w:rsid w:val="0081413B"/>
    <w:rsid w:val="00815326"/>
    <w:rsid w:val="00822437"/>
    <w:rsid w:val="00822509"/>
    <w:rsid w:val="00823AA1"/>
    <w:rsid w:val="00824BD1"/>
    <w:rsid w:val="00826C17"/>
    <w:rsid w:val="00827D7F"/>
    <w:rsid w:val="00833368"/>
    <w:rsid w:val="00833440"/>
    <w:rsid w:val="00851FC6"/>
    <w:rsid w:val="00852C26"/>
    <w:rsid w:val="00854B96"/>
    <w:rsid w:val="00860888"/>
    <w:rsid w:val="0086273C"/>
    <w:rsid w:val="0086296E"/>
    <w:rsid w:val="00865193"/>
    <w:rsid w:val="00866772"/>
    <w:rsid w:val="008728E3"/>
    <w:rsid w:val="00873756"/>
    <w:rsid w:val="008766B9"/>
    <w:rsid w:val="00880B5E"/>
    <w:rsid w:val="0088173D"/>
    <w:rsid w:val="00883429"/>
    <w:rsid w:val="00885B6F"/>
    <w:rsid w:val="00891086"/>
    <w:rsid w:val="008912F6"/>
    <w:rsid w:val="00895691"/>
    <w:rsid w:val="00895811"/>
    <w:rsid w:val="00895EF1"/>
    <w:rsid w:val="008A1ADD"/>
    <w:rsid w:val="008A263B"/>
    <w:rsid w:val="008A272E"/>
    <w:rsid w:val="008A2B78"/>
    <w:rsid w:val="008A2C91"/>
    <w:rsid w:val="008A31BB"/>
    <w:rsid w:val="008A3A4E"/>
    <w:rsid w:val="008A3FEC"/>
    <w:rsid w:val="008A5B37"/>
    <w:rsid w:val="008A5EB2"/>
    <w:rsid w:val="008A6379"/>
    <w:rsid w:val="008A6DC7"/>
    <w:rsid w:val="008A7EE0"/>
    <w:rsid w:val="008B2E19"/>
    <w:rsid w:val="008B41AA"/>
    <w:rsid w:val="008B5B24"/>
    <w:rsid w:val="008B73DA"/>
    <w:rsid w:val="008C1685"/>
    <w:rsid w:val="008C268F"/>
    <w:rsid w:val="008C4CE3"/>
    <w:rsid w:val="008C5A7B"/>
    <w:rsid w:val="008C5AB8"/>
    <w:rsid w:val="008C6A8A"/>
    <w:rsid w:val="008C71B7"/>
    <w:rsid w:val="008C7358"/>
    <w:rsid w:val="008D07E8"/>
    <w:rsid w:val="008D120D"/>
    <w:rsid w:val="008D13D1"/>
    <w:rsid w:val="008D3354"/>
    <w:rsid w:val="008D3F3C"/>
    <w:rsid w:val="008D4A01"/>
    <w:rsid w:val="008D520D"/>
    <w:rsid w:val="008E0B6D"/>
    <w:rsid w:val="008E18BA"/>
    <w:rsid w:val="008E1D66"/>
    <w:rsid w:val="008E6920"/>
    <w:rsid w:val="008F2524"/>
    <w:rsid w:val="008F2CF4"/>
    <w:rsid w:val="008F6CE5"/>
    <w:rsid w:val="008F70BD"/>
    <w:rsid w:val="008F76D5"/>
    <w:rsid w:val="00901CA0"/>
    <w:rsid w:val="00902EB0"/>
    <w:rsid w:val="00903341"/>
    <w:rsid w:val="009046EE"/>
    <w:rsid w:val="009053C1"/>
    <w:rsid w:val="009063EB"/>
    <w:rsid w:val="00906E65"/>
    <w:rsid w:val="00907AD2"/>
    <w:rsid w:val="00911847"/>
    <w:rsid w:val="0091300C"/>
    <w:rsid w:val="0091693A"/>
    <w:rsid w:val="00917B0E"/>
    <w:rsid w:val="00920664"/>
    <w:rsid w:val="00923FDE"/>
    <w:rsid w:val="00924508"/>
    <w:rsid w:val="00925599"/>
    <w:rsid w:val="00927CFA"/>
    <w:rsid w:val="0093068E"/>
    <w:rsid w:val="00930F7A"/>
    <w:rsid w:val="0093123B"/>
    <w:rsid w:val="00931B08"/>
    <w:rsid w:val="00935335"/>
    <w:rsid w:val="009353D5"/>
    <w:rsid w:val="00936F66"/>
    <w:rsid w:val="0094154C"/>
    <w:rsid w:val="00944813"/>
    <w:rsid w:val="009450BC"/>
    <w:rsid w:val="00950485"/>
    <w:rsid w:val="009509EE"/>
    <w:rsid w:val="00951AD2"/>
    <w:rsid w:val="00951D88"/>
    <w:rsid w:val="00955CB5"/>
    <w:rsid w:val="009572CE"/>
    <w:rsid w:val="00960693"/>
    <w:rsid w:val="009615E2"/>
    <w:rsid w:val="00962475"/>
    <w:rsid w:val="00964C21"/>
    <w:rsid w:val="00965BE6"/>
    <w:rsid w:val="00970FBA"/>
    <w:rsid w:val="00971DA6"/>
    <w:rsid w:val="009739FD"/>
    <w:rsid w:val="00987BD9"/>
    <w:rsid w:val="00990D0C"/>
    <w:rsid w:val="00992D36"/>
    <w:rsid w:val="009933BA"/>
    <w:rsid w:val="00994559"/>
    <w:rsid w:val="00995011"/>
    <w:rsid w:val="00995277"/>
    <w:rsid w:val="009959DC"/>
    <w:rsid w:val="009A2D89"/>
    <w:rsid w:val="009A34D7"/>
    <w:rsid w:val="009A514B"/>
    <w:rsid w:val="009B199B"/>
    <w:rsid w:val="009B21DF"/>
    <w:rsid w:val="009B2E17"/>
    <w:rsid w:val="009B3110"/>
    <w:rsid w:val="009B4B2A"/>
    <w:rsid w:val="009B5004"/>
    <w:rsid w:val="009B746E"/>
    <w:rsid w:val="009C13D1"/>
    <w:rsid w:val="009C1926"/>
    <w:rsid w:val="009C4E52"/>
    <w:rsid w:val="009D0C0C"/>
    <w:rsid w:val="009D2A46"/>
    <w:rsid w:val="009D4E82"/>
    <w:rsid w:val="009D614C"/>
    <w:rsid w:val="009D6FBC"/>
    <w:rsid w:val="009D7C7C"/>
    <w:rsid w:val="009E09FA"/>
    <w:rsid w:val="009E20E8"/>
    <w:rsid w:val="009E5983"/>
    <w:rsid w:val="009F0049"/>
    <w:rsid w:val="009F4C64"/>
    <w:rsid w:val="009F58E2"/>
    <w:rsid w:val="009F6F3E"/>
    <w:rsid w:val="00A01744"/>
    <w:rsid w:val="00A03EA7"/>
    <w:rsid w:val="00A04286"/>
    <w:rsid w:val="00A047E5"/>
    <w:rsid w:val="00A05979"/>
    <w:rsid w:val="00A073B1"/>
    <w:rsid w:val="00A110BC"/>
    <w:rsid w:val="00A13635"/>
    <w:rsid w:val="00A14832"/>
    <w:rsid w:val="00A16B86"/>
    <w:rsid w:val="00A24288"/>
    <w:rsid w:val="00A27DBD"/>
    <w:rsid w:val="00A311C8"/>
    <w:rsid w:val="00A337BC"/>
    <w:rsid w:val="00A3458F"/>
    <w:rsid w:val="00A375E0"/>
    <w:rsid w:val="00A4240A"/>
    <w:rsid w:val="00A42878"/>
    <w:rsid w:val="00A447F4"/>
    <w:rsid w:val="00A47A86"/>
    <w:rsid w:val="00A50B1D"/>
    <w:rsid w:val="00A51171"/>
    <w:rsid w:val="00A53637"/>
    <w:rsid w:val="00A55239"/>
    <w:rsid w:val="00A552E4"/>
    <w:rsid w:val="00A5786C"/>
    <w:rsid w:val="00A60E93"/>
    <w:rsid w:val="00A617F5"/>
    <w:rsid w:val="00A627F7"/>
    <w:rsid w:val="00A63C74"/>
    <w:rsid w:val="00A647E3"/>
    <w:rsid w:val="00A65FAE"/>
    <w:rsid w:val="00A71C9E"/>
    <w:rsid w:val="00A72A07"/>
    <w:rsid w:val="00A731CD"/>
    <w:rsid w:val="00A73556"/>
    <w:rsid w:val="00A74486"/>
    <w:rsid w:val="00A748CA"/>
    <w:rsid w:val="00A81D2B"/>
    <w:rsid w:val="00A8317C"/>
    <w:rsid w:val="00A83519"/>
    <w:rsid w:val="00A83B94"/>
    <w:rsid w:val="00A84A2E"/>
    <w:rsid w:val="00A878D3"/>
    <w:rsid w:val="00A90ED9"/>
    <w:rsid w:val="00A940E3"/>
    <w:rsid w:val="00A9496B"/>
    <w:rsid w:val="00A974C5"/>
    <w:rsid w:val="00AA03C4"/>
    <w:rsid w:val="00AA2B99"/>
    <w:rsid w:val="00AA3524"/>
    <w:rsid w:val="00AA3E17"/>
    <w:rsid w:val="00AA4624"/>
    <w:rsid w:val="00AA5B48"/>
    <w:rsid w:val="00AA74C2"/>
    <w:rsid w:val="00AB6B57"/>
    <w:rsid w:val="00AC0FCD"/>
    <w:rsid w:val="00AC34E3"/>
    <w:rsid w:val="00AC39C7"/>
    <w:rsid w:val="00AC6F2A"/>
    <w:rsid w:val="00AD0990"/>
    <w:rsid w:val="00AD15B7"/>
    <w:rsid w:val="00AD1B4D"/>
    <w:rsid w:val="00AD424B"/>
    <w:rsid w:val="00AD75ED"/>
    <w:rsid w:val="00AE047C"/>
    <w:rsid w:val="00AE5A78"/>
    <w:rsid w:val="00AE60CF"/>
    <w:rsid w:val="00AE7084"/>
    <w:rsid w:val="00AE7A16"/>
    <w:rsid w:val="00AF7340"/>
    <w:rsid w:val="00AF7C79"/>
    <w:rsid w:val="00B0588B"/>
    <w:rsid w:val="00B07A20"/>
    <w:rsid w:val="00B163E0"/>
    <w:rsid w:val="00B2053F"/>
    <w:rsid w:val="00B233BF"/>
    <w:rsid w:val="00B25873"/>
    <w:rsid w:val="00B25C57"/>
    <w:rsid w:val="00B2628D"/>
    <w:rsid w:val="00B3232E"/>
    <w:rsid w:val="00B34664"/>
    <w:rsid w:val="00B35550"/>
    <w:rsid w:val="00B3565D"/>
    <w:rsid w:val="00B35AE7"/>
    <w:rsid w:val="00B36332"/>
    <w:rsid w:val="00B36847"/>
    <w:rsid w:val="00B41352"/>
    <w:rsid w:val="00B5314B"/>
    <w:rsid w:val="00B534FE"/>
    <w:rsid w:val="00B53D8C"/>
    <w:rsid w:val="00B6345E"/>
    <w:rsid w:val="00B652BE"/>
    <w:rsid w:val="00B679DB"/>
    <w:rsid w:val="00B706EB"/>
    <w:rsid w:val="00B70F3D"/>
    <w:rsid w:val="00B71A91"/>
    <w:rsid w:val="00B748D1"/>
    <w:rsid w:val="00B76CDE"/>
    <w:rsid w:val="00B80D88"/>
    <w:rsid w:val="00B81DCB"/>
    <w:rsid w:val="00B8258E"/>
    <w:rsid w:val="00B83510"/>
    <w:rsid w:val="00B8411E"/>
    <w:rsid w:val="00B85144"/>
    <w:rsid w:val="00B90366"/>
    <w:rsid w:val="00B97476"/>
    <w:rsid w:val="00BA0FDD"/>
    <w:rsid w:val="00BA265D"/>
    <w:rsid w:val="00BA3941"/>
    <w:rsid w:val="00BA3F15"/>
    <w:rsid w:val="00BA4677"/>
    <w:rsid w:val="00BB31E2"/>
    <w:rsid w:val="00BB60CC"/>
    <w:rsid w:val="00BB7B56"/>
    <w:rsid w:val="00BC2DC6"/>
    <w:rsid w:val="00BC3603"/>
    <w:rsid w:val="00BC365D"/>
    <w:rsid w:val="00BC411C"/>
    <w:rsid w:val="00BC414D"/>
    <w:rsid w:val="00BC4F0A"/>
    <w:rsid w:val="00BC5894"/>
    <w:rsid w:val="00BC6521"/>
    <w:rsid w:val="00BD0220"/>
    <w:rsid w:val="00BD0806"/>
    <w:rsid w:val="00BD148E"/>
    <w:rsid w:val="00BD35DD"/>
    <w:rsid w:val="00BD5B0D"/>
    <w:rsid w:val="00BD61EB"/>
    <w:rsid w:val="00BD6866"/>
    <w:rsid w:val="00BD6C53"/>
    <w:rsid w:val="00BD6EE4"/>
    <w:rsid w:val="00BD717D"/>
    <w:rsid w:val="00BE2DE7"/>
    <w:rsid w:val="00BE5991"/>
    <w:rsid w:val="00BE601D"/>
    <w:rsid w:val="00BE74EE"/>
    <w:rsid w:val="00BF051D"/>
    <w:rsid w:val="00BF0F97"/>
    <w:rsid w:val="00BF110D"/>
    <w:rsid w:val="00BF1C05"/>
    <w:rsid w:val="00BF3643"/>
    <w:rsid w:val="00BF3708"/>
    <w:rsid w:val="00BF67E9"/>
    <w:rsid w:val="00C0017B"/>
    <w:rsid w:val="00C00622"/>
    <w:rsid w:val="00C0430D"/>
    <w:rsid w:val="00C046FC"/>
    <w:rsid w:val="00C06BE5"/>
    <w:rsid w:val="00C075B9"/>
    <w:rsid w:val="00C11F39"/>
    <w:rsid w:val="00C125A2"/>
    <w:rsid w:val="00C1285E"/>
    <w:rsid w:val="00C14487"/>
    <w:rsid w:val="00C14C87"/>
    <w:rsid w:val="00C16761"/>
    <w:rsid w:val="00C17994"/>
    <w:rsid w:val="00C213FF"/>
    <w:rsid w:val="00C25A62"/>
    <w:rsid w:val="00C313D3"/>
    <w:rsid w:val="00C31D68"/>
    <w:rsid w:val="00C32DBF"/>
    <w:rsid w:val="00C32DCE"/>
    <w:rsid w:val="00C32EDD"/>
    <w:rsid w:val="00C35426"/>
    <w:rsid w:val="00C35B05"/>
    <w:rsid w:val="00C36631"/>
    <w:rsid w:val="00C366FE"/>
    <w:rsid w:val="00C408FA"/>
    <w:rsid w:val="00C4222A"/>
    <w:rsid w:val="00C42F97"/>
    <w:rsid w:val="00C44CB0"/>
    <w:rsid w:val="00C45C32"/>
    <w:rsid w:val="00C46F69"/>
    <w:rsid w:val="00C4789C"/>
    <w:rsid w:val="00C53925"/>
    <w:rsid w:val="00C53F42"/>
    <w:rsid w:val="00C545B4"/>
    <w:rsid w:val="00C55CCD"/>
    <w:rsid w:val="00C56F5C"/>
    <w:rsid w:val="00C625D9"/>
    <w:rsid w:val="00C62970"/>
    <w:rsid w:val="00C63070"/>
    <w:rsid w:val="00C662D5"/>
    <w:rsid w:val="00C702E6"/>
    <w:rsid w:val="00C72993"/>
    <w:rsid w:val="00C72A6A"/>
    <w:rsid w:val="00C74E37"/>
    <w:rsid w:val="00C77843"/>
    <w:rsid w:val="00C77CF4"/>
    <w:rsid w:val="00C807A8"/>
    <w:rsid w:val="00C8182D"/>
    <w:rsid w:val="00C82C68"/>
    <w:rsid w:val="00C8677F"/>
    <w:rsid w:val="00C86934"/>
    <w:rsid w:val="00C869D2"/>
    <w:rsid w:val="00C86C9E"/>
    <w:rsid w:val="00C87E4F"/>
    <w:rsid w:val="00C92630"/>
    <w:rsid w:val="00CA211E"/>
    <w:rsid w:val="00CA391A"/>
    <w:rsid w:val="00CA4611"/>
    <w:rsid w:val="00CA4DFE"/>
    <w:rsid w:val="00CA625D"/>
    <w:rsid w:val="00CA646D"/>
    <w:rsid w:val="00CA6480"/>
    <w:rsid w:val="00CA7833"/>
    <w:rsid w:val="00CA7DE8"/>
    <w:rsid w:val="00CB0572"/>
    <w:rsid w:val="00CB109B"/>
    <w:rsid w:val="00CB11B9"/>
    <w:rsid w:val="00CB329D"/>
    <w:rsid w:val="00CB388A"/>
    <w:rsid w:val="00CB6AE4"/>
    <w:rsid w:val="00CC021B"/>
    <w:rsid w:val="00CC16F3"/>
    <w:rsid w:val="00CC26C0"/>
    <w:rsid w:val="00CC3CEE"/>
    <w:rsid w:val="00CC5369"/>
    <w:rsid w:val="00CC56DD"/>
    <w:rsid w:val="00CC5FF2"/>
    <w:rsid w:val="00CD0D1E"/>
    <w:rsid w:val="00CD2BE2"/>
    <w:rsid w:val="00CD6216"/>
    <w:rsid w:val="00CD7328"/>
    <w:rsid w:val="00CE41C9"/>
    <w:rsid w:val="00CE4FF1"/>
    <w:rsid w:val="00CF10C1"/>
    <w:rsid w:val="00CF1707"/>
    <w:rsid w:val="00CF252C"/>
    <w:rsid w:val="00CF463A"/>
    <w:rsid w:val="00CF51BE"/>
    <w:rsid w:val="00CF74A2"/>
    <w:rsid w:val="00CF7F86"/>
    <w:rsid w:val="00D02CBF"/>
    <w:rsid w:val="00D034B9"/>
    <w:rsid w:val="00D03794"/>
    <w:rsid w:val="00D03D2C"/>
    <w:rsid w:val="00D0424D"/>
    <w:rsid w:val="00D06D03"/>
    <w:rsid w:val="00D10766"/>
    <w:rsid w:val="00D117F7"/>
    <w:rsid w:val="00D124B9"/>
    <w:rsid w:val="00D12774"/>
    <w:rsid w:val="00D14E62"/>
    <w:rsid w:val="00D17B48"/>
    <w:rsid w:val="00D20BE6"/>
    <w:rsid w:val="00D223B7"/>
    <w:rsid w:val="00D24ED8"/>
    <w:rsid w:val="00D263B3"/>
    <w:rsid w:val="00D26EE8"/>
    <w:rsid w:val="00D27905"/>
    <w:rsid w:val="00D32F0E"/>
    <w:rsid w:val="00D33705"/>
    <w:rsid w:val="00D340FF"/>
    <w:rsid w:val="00D34B38"/>
    <w:rsid w:val="00D35904"/>
    <w:rsid w:val="00D437C5"/>
    <w:rsid w:val="00D45880"/>
    <w:rsid w:val="00D45BA0"/>
    <w:rsid w:val="00D50FBE"/>
    <w:rsid w:val="00D516CC"/>
    <w:rsid w:val="00D54EA3"/>
    <w:rsid w:val="00D57492"/>
    <w:rsid w:val="00D62421"/>
    <w:rsid w:val="00D62AC5"/>
    <w:rsid w:val="00D62AEA"/>
    <w:rsid w:val="00D62E9C"/>
    <w:rsid w:val="00D63475"/>
    <w:rsid w:val="00D65AAB"/>
    <w:rsid w:val="00D66F2C"/>
    <w:rsid w:val="00D749CF"/>
    <w:rsid w:val="00D75599"/>
    <w:rsid w:val="00D849BE"/>
    <w:rsid w:val="00D85739"/>
    <w:rsid w:val="00D87053"/>
    <w:rsid w:val="00D87885"/>
    <w:rsid w:val="00D900DF"/>
    <w:rsid w:val="00D90C0B"/>
    <w:rsid w:val="00D91C4C"/>
    <w:rsid w:val="00D92FBD"/>
    <w:rsid w:val="00D94086"/>
    <w:rsid w:val="00D94684"/>
    <w:rsid w:val="00DA1385"/>
    <w:rsid w:val="00DA4F36"/>
    <w:rsid w:val="00DA6790"/>
    <w:rsid w:val="00DB00C5"/>
    <w:rsid w:val="00DB00DD"/>
    <w:rsid w:val="00DB11C0"/>
    <w:rsid w:val="00DB2BB4"/>
    <w:rsid w:val="00DB2DE5"/>
    <w:rsid w:val="00DB31F3"/>
    <w:rsid w:val="00DB465E"/>
    <w:rsid w:val="00DB7899"/>
    <w:rsid w:val="00DC16D3"/>
    <w:rsid w:val="00DC2018"/>
    <w:rsid w:val="00DC2E2F"/>
    <w:rsid w:val="00DC4105"/>
    <w:rsid w:val="00DC449C"/>
    <w:rsid w:val="00DC6FFA"/>
    <w:rsid w:val="00DD3419"/>
    <w:rsid w:val="00DD4104"/>
    <w:rsid w:val="00DD7C33"/>
    <w:rsid w:val="00DE083A"/>
    <w:rsid w:val="00DE170B"/>
    <w:rsid w:val="00DE4C3E"/>
    <w:rsid w:val="00DF2792"/>
    <w:rsid w:val="00E022C2"/>
    <w:rsid w:val="00E02E44"/>
    <w:rsid w:val="00E0468E"/>
    <w:rsid w:val="00E04C12"/>
    <w:rsid w:val="00E054AF"/>
    <w:rsid w:val="00E057DB"/>
    <w:rsid w:val="00E078D5"/>
    <w:rsid w:val="00E11B38"/>
    <w:rsid w:val="00E12F39"/>
    <w:rsid w:val="00E131A9"/>
    <w:rsid w:val="00E1328C"/>
    <w:rsid w:val="00E1329C"/>
    <w:rsid w:val="00E13CD3"/>
    <w:rsid w:val="00E16850"/>
    <w:rsid w:val="00E172A1"/>
    <w:rsid w:val="00E20133"/>
    <w:rsid w:val="00E20FD6"/>
    <w:rsid w:val="00E22002"/>
    <w:rsid w:val="00E22B3C"/>
    <w:rsid w:val="00E262EF"/>
    <w:rsid w:val="00E27504"/>
    <w:rsid w:val="00E348CB"/>
    <w:rsid w:val="00E36EAC"/>
    <w:rsid w:val="00E376EF"/>
    <w:rsid w:val="00E41660"/>
    <w:rsid w:val="00E420F7"/>
    <w:rsid w:val="00E43D50"/>
    <w:rsid w:val="00E45680"/>
    <w:rsid w:val="00E47E09"/>
    <w:rsid w:val="00E50327"/>
    <w:rsid w:val="00E533C9"/>
    <w:rsid w:val="00E54590"/>
    <w:rsid w:val="00E54628"/>
    <w:rsid w:val="00E55115"/>
    <w:rsid w:val="00E557FD"/>
    <w:rsid w:val="00E611E5"/>
    <w:rsid w:val="00E6225B"/>
    <w:rsid w:val="00E628D9"/>
    <w:rsid w:val="00E62BA4"/>
    <w:rsid w:val="00E64C1E"/>
    <w:rsid w:val="00E66451"/>
    <w:rsid w:val="00E67683"/>
    <w:rsid w:val="00E721B7"/>
    <w:rsid w:val="00E729AA"/>
    <w:rsid w:val="00E806A4"/>
    <w:rsid w:val="00E814FB"/>
    <w:rsid w:val="00E8261E"/>
    <w:rsid w:val="00E83C6A"/>
    <w:rsid w:val="00E83F66"/>
    <w:rsid w:val="00E862F2"/>
    <w:rsid w:val="00E86448"/>
    <w:rsid w:val="00E87890"/>
    <w:rsid w:val="00E907D7"/>
    <w:rsid w:val="00E9167D"/>
    <w:rsid w:val="00E92DFF"/>
    <w:rsid w:val="00E95655"/>
    <w:rsid w:val="00E95B53"/>
    <w:rsid w:val="00E96456"/>
    <w:rsid w:val="00EA04F5"/>
    <w:rsid w:val="00EA1E3A"/>
    <w:rsid w:val="00EA2081"/>
    <w:rsid w:val="00EA6527"/>
    <w:rsid w:val="00EA7BE2"/>
    <w:rsid w:val="00EA7D58"/>
    <w:rsid w:val="00EB00C2"/>
    <w:rsid w:val="00EB7E20"/>
    <w:rsid w:val="00EB7F9C"/>
    <w:rsid w:val="00EC12B9"/>
    <w:rsid w:val="00EC40A6"/>
    <w:rsid w:val="00EC5BCC"/>
    <w:rsid w:val="00EC64BB"/>
    <w:rsid w:val="00EC7562"/>
    <w:rsid w:val="00EC7D8E"/>
    <w:rsid w:val="00ED343D"/>
    <w:rsid w:val="00ED48ED"/>
    <w:rsid w:val="00ED7A55"/>
    <w:rsid w:val="00EE0FA2"/>
    <w:rsid w:val="00EE108F"/>
    <w:rsid w:val="00EE2FC4"/>
    <w:rsid w:val="00EE5520"/>
    <w:rsid w:val="00EE7902"/>
    <w:rsid w:val="00EF336A"/>
    <w:rsid w:val="00EF46AE"/>
    <w:rsid w:val="00EF5218"/>
    <w:rsid w:val="00EF54C5"/>
    <w:rsid w:val="00F0016C"/>
    <w:rsid w:val="00F02AF2"/>
    <w:rsid w:val="00F05B3E"/>
    <w:rsid w:val="00F142D9"/>
    <w:rsid w:val="00F15879"/>
    <w:rsid w:val="00F22146"/>
    <w:rsid w:val="00F2329C"/>
    <w:rsid w:val="00F26129"/>
    <w:rsid w:val="00F36F8C"/>
    <w:rsid w:val="00F406A0"/>
    <w:rsid w:val="00F40FF6"/>
    <w:rsid w:val="00F430E2"/>
    <w:rsid w:val="00F43C6E"/>
    <w:rsid w:val="00F44246"/>
    <w:rsid w:val="00F445BB"/>
    <w:rsid w:val="00F453CD"/>
    <w:rsid w:val="00F5241E"/>
    <w:rsid w:val="00F562A4"/>
    <w:rsid w:val="00F575EA"/>
    <w:rsid w:val="00F61BA5"/>
    <w:rsid w:val="00F63718"/>
    <w:rsid w:val="00F65109"/>
    <w:rsid w:val="00F6539A"/>
    <w:rsid w:val="00F7370A"/>
    <w:rsid w:val="00F74CDE"/>
    <w:rsid w:val="00F75B74"/>
    <w:rsid w:val="00F75BC6"/>
    <w:rsid w:val="00F81CAC"/>
    <w:rsid w:val="00F84315"/>
    <w:rsid w:val="00F84608"/>
    <w:rsid w:val="00F84A27"/>
    <w:rsid w:val="00F87432"/>
    <w:rsid w:val="00F905F9"/>
    <w:rsid w:val="00F925CD"/>
    <w:rsid w:val="00F944D2"/>
    <w:rsid w:val="00F964E2"/>
    <w:rsid w:val="00F97900"/>
    <w:rsid w:val="00FA0F1F"/>
    <w:rsid w:val="00FA2433"/>
    <w:rsid w:val="00FA5A1C"/>
    <w:rsid w:val="00FA5C07"/>
    <w:rsid w:val="00FA5E06"/>
    <w:rsid w:val="00FA698A"/>
    <w:rsid w:val="00FB08ED"/>
    <w:rsid w:val="00FB0CF8"/>
    <w:rsid w:val="00FB21C0"/>
    <w:rsid w:val="00FB25EC"/>
    <w:rsid w:val="00FB4FBD"/>
    <w:rsid w:val="00FC6785"/>
    <w:rsid w:val="00FC7BB4"/>
    <w:rsid w:val="00FD20E0"/>
    <w:rsid w:val="00FD2644"/>
    <w:rsid w:val="00FD4256"/>
    <w:rsid w:val="00FD5AC6"/>
    <w:rsid w:val="00FD5B4D"/>
    <w:rsid w:val="00FD629A"/>
    <w:rsid w:val="00FD6977"/>
    <w:rsid w:val="00FD7429"/>
    <w:rsid w:val="00FE1E10"/>
    <w:rsid w:val="00FE3CE4"/>
    <w:rsid w:val="00FE4F70"/>
    <w:rsid w:val="00FE78B7"/>
    <w:rsid w:val="00FE7A46"/>
    <w:rsid w:val="00FF48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105EA"/>
  <w15:chartTrackingRefBased/>
  <w15:docId w15:val="{E3A6E20F-6369-46FB-8D38-2A2D69CE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EFF"/>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uiPriority w:val="9"/>
    <w:qFormat/>
    <w:rsid w:val="00F61BA5"/>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basedOn w:val="Normal"/>
    <w:next w:val="Normal"/>
    <w:link w:val="Ttulo2Car"/>
    <w:uiPriority w:val="9"/>
    <w:unhideWhenUsed/>
    <w:qFormat/>
    <w:rsid w:val="00E47E0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unhideWhenUsed/>
    <w:qFormat/>
    <w:rsid w:val="00560036"/>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Ttulo4">
    <w:name w:val="heading 4"/>
    <w:basedOn w:val="Normal"/>
    <w:next w:val="Normal"/>
    <w:link w:val="Ttulo4Car"/>
    <w:uiPriority w:val="9"/>
    <w:unhideWhenUsed/>
    <w:qFormat/>
    <w:rsid w:val="00FD2644"/>
    <w:pPr>
      <w:keepNext/>
      <w:keepLines/>
      <w:spacing w:before="40" w:line="259" w:lineRule="auto"/>
      <w:ind w:left="864" w:hanging="864"/>
      <w:outlineLvl w:val="3"/>
    </w:pPr>
    <w:rPr>
      <w:rFonts w:asciiTheme="majorHAnsi" w:eastAsiaTheme="majorEastAsia" w:hAnsiTheme="majorHAnsi" w:cstheme="majorBidi"/>
      <w:i/>
      <w:iCs/>
      <w:color w:val="2E74B5" w:themeColor="accent1" w:themeShade="BF"/>
      <w:sz w:val="22"/>
      <w:szCs w:val="22"/>
      <w:lang w:eastAsia="en-US"/>
    </w:rPr>
  </w:style>
  <w:style w:type="paragraph" w:styleId="Ttulo5">
    <w:name w:val="heading 5"/>
    <w:basedOn w:val="Normal"/>
    <w:next w:val="Normal"/>
    <w:link w:val="Ttulo5Car"/>
    <w:uiPriority w:val="9"/>
    <w:unhideWhenUsed/>
    <w:qFormat/>
    <w:rsid w:val="00FD2644"/>
    <w:pPr>
      <w:keepNext/>
      <w:keepLines/>
      <w:spacing w:before="40" w:line="259" w:lineRule="auto"/>
      <w:ind w:left="1008" w:hanging="1008"/>
      <w:outlineLvl w:val="4"/>
    </w:pPr>
    <w:rPr>
      <w:rFonts w:asciiTheme="majorHAnsi" w:eastAsiaTheme="majorEastAsia" w:hAnsiTheme="majorHAnsi" w:cstheme="majorBidi"/>
      <w:color w:val="2E74B5" w:themeColor="accent1" w:themeShade="BF"/>
      <w:sz w:val="22"/>
      <w:szCs w:val="22"/>
      <w:lang w:eastAsia="en-US"/>
    </w:rPr>
  </w:style>
  <w:style w:type="paragraph" w:styleId="Ttulo6">
    <w:name w:val="heading 6"/>
    <w:basedOn w:val="Normal"/>
    <w:next w:val="Normal"/>
    <w:link w:val="Ttulo6Car"/>
    <w:uiPriority w:val="9"/>
    <w:semiHidden/>
    <w:unhideWhenUsed/>
    <w:qFormat/>
    <w:rsid w:val="00FD2644"/>
    <w:pPr>
      <w:keepNext/>
      <w:keepLines/>
      <w:spacing w:before="40"/>
      <w:ind w:left="1152" w:hanging="1152"/>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FD2644"/>
    <w:pPr>
      <w:keepNext/>
      <w:keepLines/>
      <w:spacing w:before="40"/>
      <w:ind w:left="1296" w:hanging="1296"/>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FD2644"/>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D2644"/>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_1"/>
    <w:basedOn w:val="Ttulo1"/>
    <w:next w:val="Normal"/>
    <w:link w:val="TITULO1Char"/>
    <w:qFormat/>
    <w:rsid w:val="002C5163"/>
    <w:pPr>
      <w:spacing w:line="480" w:lineRule="auto"/>
      <w:jc w:val="center"/>
    </w:pPr>
    <w:rPr>
      <w:rFonts w:ascii="Arial" w:hAnsi="Arial"/>
      <w:b/>
      <w:color w:val="auto"/>
      <w:sz w:val="24"/>
    </w:rPr>
  </w:style>
  <w:style w:type="character" w:customStyle="1" w:styleId="Ttulo1Car">
    <w:name w:val="Título 1 Car"/>
    <w:basedOn w:val="Fuentedeprrafopredeter"/>
    <w:link w:val="Ttulo1"/>
    <w:uiPriority w:val="9"/>
    <w:rsid w:val="00F61BA5"/>
    <w:rPr>
      <w:rFonts w:asciiTheme="majorHAnsi" w:eastAsiaTheme="majorEastAsia" w:hAnsiTheme="majorHAnsi" w:cstheme="majorBidi"/>
      <w:color w:val="2E74B5" w:themeColor="accent1" w:themeShade="BF"/>
      <w:sz w:val="32"/>
      <w:szCs w:val="32"/>
    </w:rPr>
  </w:style>
  <w:style w:type="character" w:customStyle="1" w:styleId="TITULO1Char">
    <w:name w:val="TITULO_1 Char"/>
    <w:basedOn w:val="Fuentedeprrafopredeter"/>
    <w:link w:val="TITULO1"/>
    <w:rsid w:val="002C5163"/>
    <w:rPr>
      <w:rFonts w:ascii="Arial" w:eastAsiaTheme="majorEastAsia" w:hAnsi="Arial" w:cstheme="majorBidi"/>
      <w:b/>
      <w:sz w:val="24"/>
      <w:szCs w:val="32"/>
    </w:rPr>
  </w:style>
  <w:style w:type="paragraph" w:styleId="Prrafodelista">
    <w:name w:val="List Paragraph"/>
    <w:basedOn w:val="Normal"/>
    <w:link w:val="PrrafodelistaCar"/>
    <w:uiPriority w:val="34"/>
    <w:qFormat/>
    <w:rsid w:val="00B70F3D"/>
    <w:pPr>
      <w:spacing w:after="160" w:line="259" w:lineRule="auto"/>
      <w:ind w:left="720"/>
      <w:contextualSpacing/>
    </w:pPr>
    <w:rPr>
      <w:rFonts w:asciiTheme="minorHAnsi" w:eastAsiaTheme="minorHAnsi" w:hAnsiTheme="minorHAnsi" w:cstheme="minorBidi"/>
      <w:sz w:val="22"/>
      <w:szCs w:val="22"/>
      <w:lang w:eastAsia="en-US"/>
    </w:rPr>
  </w:style>
  <w:style w:type="paragraph" w:styleId="TtulodeTDC">
    <w:name w:val="TOC Heading"/>
    <w:basedOn w:val="Ttulo1"/>
    <w:next w:val="Normal"/>
    <w:uiPriority w:val="39"/>
    <w:unhideWhenUsed/>
    <w:qFormat/>
    <w:rsid w:val="00CA391A"/>
    <w:pPr>
      <w:outlineLvl w:val="9"/>
    </w:pPr>
    <w:rPr>
      <w:lang w:val="en-US"/>
    </w:rPr>
  </w:style>
  <w:style w:type="paragraph" w:styleId="TDC1">
    <w:name w:val="toc 1"/>
    <w:basedOn w:val="Normal"/>
    <w:next w:val="Normal"/>
    <w:autoRedefine/>
    <w:uiPriority w:val="39"/>
    <w:unhideWhenUsed/>
    <w:qFormat/>
    <w:rsid w:val="00987BD9"/>
    <w:pPr>
      <w:tabs>
        <w:tab w:val="right" w:leader="dot" w:pos="8828"/>
      </w:tabs>
      <w:spacing w:after="100" w:line="259" w:lineRule="auto"/>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CA391A"/>
    <w:rPr>
      <w:color w:val="0563C1" w:themeColor="hyperlink"/>
      <w:u w:val="single"/>
    </w:rPr>
  </w:style>
  <w:style w:type="character" w:customStyle="1" w:styleId="Ttulo2Car">
    <w:name w:val="Título 2 Car"/>
    <w:basedOn w:val="Fuentedeprrafopredeter"/>
    <w:link w:val="Ttulo2"/>
    <w:uiPriority w:val="9"/>
    <w:rsid w:val="00E47E09"/>
    <w:rPr>
      <w:rFonts w:asciiTheme="majorHAnsi" w:eastAsiaTheme="majorEastAsia" w:hAnsiTheme="majorHAnsi" w:cstheme="majorBidi"/>
      <w:color w:val="2E74B5" w:themeColor="accent1" w:themeShade="BF"/>
      <w:sz w:val="26"/>
      <w:szCs w:val="26"/>
    </w:rPr>
  </w:style>
  <w:style w:type="paragraph" w:customStyle="1" w:styleId="TITULO2">
    <w:name w:val="TITULO_2"/>
    <w:basedOn w:val="Ttulo2"/>
    <w:link w:val="TITULO2Char"/>
    <w:qFormat/>
    <w:rsid w:val="00030A40"/>
    <w:pPr>
      <w:spacing w:before="240" w:after="240" w:line="240" w:lineRule="auto"/>
    </w:pPr>
    <w:rPr>
      <w:rFonts w:ascii="Arial" w:hAnsi="Arial"/>
      <w:b/>
      <w:color w:val="auto"/>
      <w:sz w:val="24"/>
    </w:rPr>
  </w:style>
  <w:style w:type="paragraph" w:customStyle="1" w:styleId="Texto1">
    <w:name w:val="Texto_1"/>
    <w:basedOn w:val="Normal"/>
    <w:link w:val="Texto1Char"/>
    <w:qFormat/>
    <w:rsid w:val="00FE78B7"/>
    <w:pPr>
      <w:spacing w:before="120" w:after="240" w:line="360" w:lineRule="auto"/>
      <w:jc w:val="both"/>
    </w:pPr>
    <w:rPr>
      <w:rFonts w:ascii="Arial" w:eastAsiaTheme="minorHAnsi" w:hAnsi="Arial" w:cstheme="minorBidi"/>
      <w:color w:val="000000" w:themeColor="text1"/>
      <w:szCs w:val="22"/>
      <w:lang w:eastAsia="en-US"/>
    </w:rPr>
  </w:style>
  <w:style w:type="character" w:customStyle="1" w:styleId="TITULO2Char">
    <w:name w:val="TITULO_2 Char"/>
    <w:basedOn w:val="Ttulo2Car"/>
    <w:link w:val="TITULO2"/>
    <w:rsid w:val="00030A40"/>
    <w:rPr>
      <w:rFonts w:ascii="Arial" w:eastAsiaTheme="majorEastAsia" w:hAnsi="Arial" w:cstheme="majorBidi"/>
      <w:b/>
      <w:color w:val="2E74B5" w:themeColor="accent1" w:themeShade="BF"/>
      <w:sz w:val="24"/>
      <w:szCs w:val="26"/>
    </w:rPr>
  </w:style>
  <w:style w:type="paragraph" w:styleId="TDC2">
    <w:name w:val="toc 2"/>
    <w:basedOn w:val="Normal"/>
    <w:next w:val="Normal"/>
    <w:autoRedefine/>
    <w:uiPriority w:val="39"/>
    <w:unhideWhenUsed/>
    <w:rsid w:val="00A04286"/>
    <w:pPr>
      <w:spacing w:after="100" w:line="259" w:lineRule="auto"/>
      <w:ind w:left="220"/>
    </w:pPr>
    <w:rPr>
      <w:rFonts w:asciiTheme="minorHAnsi" w:eastAsiaTheme="minorHAnsi" w:hAnsiTheme="minorHAnsi" w:cstheme="minorBidi"/>
      <w:sz w:val="22"/>
      <w:szCs w:val="22"/>
      <w:lang w:eastAsia="en-US"/>
    </w:rPr>
  </w:style>
  <w:style w:type="character" w:customStyle="1" w:styleId="Texto1Char">
    <w:name w:val="Texto_1 Char"/>
    <w:basedOn w:val="Fuentedeprrafopredeter"/>
    <w:link w:val="Texto1"/>
    <w:rsid w:val="00FE78B7"/>
    <w:rPr>
      <w:rFonts w:ascii="Arial" w:hAnsi="Arial"/>
      <w:color w:val="000000" w:themeColor="text1"/>
      <w:sz w:val="24"/>
    </w:rPr>
  </w:style>
  <w:style w:type="paragraph" w:styleId="Encabezado">
    <w:name w:val="header"/>
    <w:basedOn w:val="Normal"/>
    <w:link w:val="EncabezadoCar"/>
    <w:uiPriority w:val="99"/>
    <w:unhideWhenUsed/>
    <w:rsid w:val="00EE0FA2"/>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E0FA2"/>
  </w:style>
  <w:style w:type="paragraph" w:styleId="Piedepgina">
    <w:name w:val="footer"/>
    <w:basedOn w:val="Normal"/>
    <w:link w:val="PiedepginaCar"/>
    <w:uiPriority w:val="99"/>
    <w:unhideWhenUsed/>
    <w:rsid w:val="00EE0FA2"/>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E0FA2"/>
  </w:style>
  <w:style w:type="paragraph" w:styleId="Textonotapie">
    <w:name w:val="footnote text"/>
    <w:basedOn w:val="Normal"/>
    <w:link w:val="TextonotapieCar"/>
    <w:uiPriority w:val="99"/>
    <w:semiHidden/>
    <w:unhideWhenUsed/>
    <w:rsid w:val="00E22002"/>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E22002"/>
    <w:rPr>
      <w:sz w:val="20"/>
      <w:szCs w:val="20"/>
    </w:rPr>
  </w:style>
  <w:style w:type="character" w:styleId="Refdenotaalpie">
    <w:name w:val="footnote reference"/>
    <w:basedOn w:val="Fuentedeprrafopredeter"/>
    <w:uiPriority w:val="99"/>
    <w:semiHidden/>
    <w:unhideWhenUsed/>
    <w:rsid w:val="00E22002"/>
    <w:rPr>
      <w:vertAlign w:val="superscript"/>
    </w:rPr>
  </w:style>
  <w:style w:type="paragraph" w:styleId="Bibliografa">
    <w:name w:val="Bibliography"/>
    <w:basedOn w:val="Normal"/>
    <w:next w:val="Normal"/>
    <w:uiPriority w:val="37"/>
    <w:unhideWhenUsed/>
    <w:rsid w:val="003C08B3"/>
    <w:pPr>
      <w:spacing w:after="160" w:line="259" w:lineRule="auto"/>
    </w:pPr>
    <w:rPr>
      <w:rFonts w:asciiTheme="minorHAnsi" w:eastAsiaTheme="minorHAnsi" w:hAnsiTheme="minorHAnsi" w:cstheme="minorBidi"/>
      <w:sz w:val="22"/>
      <w:szCs w:val="22"/>
      <w:lang w:eastAsia="en-US"/>
    </w:rPr>
  </w:style>
  <w:style w:type="paragraph" w:styleId="Textonotaalfinal">
    <w:name w:val="endnote text"/>
    <w:basedOn w:val="Normal"/>
    <w:link w:val="TextonotaalfinalCar"/>
    <w:uiPriority w:val="99"/>
    <w:semiHidden/>
    <w:unhideWhenUsed/>
    <w:rsid w:val="005D160A"/>
    <w:rPr>
      <w:sz w:val="20"/>
      <w:szCs w:val="20"/>
    </w:rPr>
  </w:style>
  <w:style w:type="character" w:customStyle="1" w:styleId="TextonotaalfinalCar">
    <w:name w:val="Texto nota al final Car"/>
    <w:basedOn w:val="Fuentedeprrafopredeter"/>
    <w:link w:val="Textonotaalfinal"/>
    <w:uiPriority w:val="99"/>
    <w:semiHidden/>
    <w:rsid w:val="005D160A"/>
    <w:rPr>
      <w:sz w:val="20"/>
      <w:szCs w:val="20"/>
    </w:rPr>
  </w:style>
  <w:style w:type="character" w:styleId="Refdenotaalfinal">
    <w:name w:val="endnote reference"/>
    <w:basedOn w:val="Fuentedeprrafopredeter"/>
    <w:uiPriority w:val="99"/>
    <w:semiHidden/>
    <w:unhideWhenUsed/>
    <w:rsid w:val="005D160A"/>
    <w:rPr>
      <w:vertAlign w:val="superscript"/>
    </w:rPr>
  </w:style>
  <w:style w:type="paragraph" w:styleId="TDC3">
    <w:name w:val="toc 3"/>
    <w:basedOn w:val="Normal"/>
    <w:next w:val="Normal"/>
    <w:autoRedefine/>
    <w:uiPriority w:val="39"/>
    <w:unhideWhenUsed/>
    <w:rsid w:val="00D26EE8"/>
    <w:pPr>
      <w:spacing w:after="100" w:line="259" w:lineRule="auto"/>
      <w:ind w:left="440"/>
    </w:pPr>
    <w:rPr>
      <w:rFonts w:asciiTheme="minorHAnsi" w:eastAsiaTheme="minorEastAsia" w:hAnsiTheme="minorHAnsi"/>
      <w:sz w:val="22"/>
      <w:szCs w:val="22"/>
      <w:lang w:val="en-US" w:eastAsia="en-US"/>
    </w:rPr>
  </w:style>
  <w:style w:type="paragraph" w:styleId="NormalWeb">
    <w:name w:val="Normal (Web)"/>
    <w:basedOn w:val="Normal"/>
    <w:uiPriority w:val="99"/>
    <w:semiHidden/>
    <w:unhideWhenUsed/>
    <w:rsid w:val="00A24288"/>
    <w:pPr>
      <w:spacing w:before="100" w:beforeAutospacing="1" w:after="100" w:afterAutospacing="1"/>
    </w:pPr>
  </w:style>
  <w:style w:type="character" w:styleId="Textoennegrita">
    <w:name w:val="Strong"/>
    <w:basedOn w:val="Fuentedeprrafopredeter"/>
    <w:uiPriority w:val="22"/>
    <w:qFormat/>
    <w:rsid w:val="00A24288"/>
    <w:rPr>
      <w:b/>
      <w:bCs/>
    </w:rPr>
  </w:style>
  <w:style w:type="paragraph" w:customStyle="1" w:styleId="TITULO3">
    <w:name w:val="TITULO_3"/>
    <w:basedOn w:val="Normal"/>
    <w:link w:val="TITULO3Char"/>
    <w:qFormat/>
    <w:rsid w:val="00C82C68"/>
    <w:pPr>
      <w:numPr>
        <w:numId w:val="1"/>
      </w:numPr>
      <w:spacing w:after="160" w:line="360" w:lineRule="auto"/>
      <w:jc w:val="both"/>
    </w:pPr>
    <w:rPr>
      <w:rFonts w:ascii="Arial" w:eastAsiaTheme="minorHAnsi" w:hAnsi="Arial" w:cs="Arial"/>
      <w:b/>
      <w:szCs w:val="22"/>
      <w:lang w:eastAsia="en-US"/>
    </w:rPr>
  </w:style>
  <w:style w:type="character" w:customStyle="1" w:styleId="Ttulo3Car">
    <w:name w:val="Título 3 Car"/>
    <w:basedOn w:val="Fuentedeprrafopredeter"/>
    <w:link w:val="Ttulo3"/>
    <w:uiPriority w:val="9"/>
    <w:rsid w:val="00560036"/>
    <w:rPr>
      <w:rFonts w:asciiTheme="majorHAnsi" w:eastAsiaTheme="majorEastAsia" w:hAnsiTheme="majorHAnsi" w:cstheme="majorBidi"/>
      <w:color w:val="1F4D78" w:themeColor="accent1" w:themeShade="7F"/>
      <w:sz w:val="24"/>
      <w:szCs w:val="24"/>
    </w:rPr>
  </w:style>
  <w:style w:type="character" w:customStyle="1" w:styleId="TITULO3Char">
    <w:name w:val="TITULO_3 Char"/>
    <w:basedOn w:val="Ttulo3Car"/>
    <w:link w:val="TITULO3"/>
    <w:rsid w:val="00C82C68"/>
    <w:rPr>
      <w:rFonts w:ascii="Arial" w:eastAsiaTheme="majorEastAsia" w:hAnsi="Arial" w:cs="Arial"/>
      <w:b/>
      <w:color w:val="1F4D78" w:themeColor="accent1" w:themeShade="7F"/>
      <w:sz w:val="24"/>
      <w:szCs w:val="24"/>
    </w:rPr>
  </w:style>
  <w:style w:type="paragraph" w:customStyle="1" w:styleId="TITULO4">
    <w:name w:val="TITULO_4"/>
    <w:basedOn w:val="Ttulo3"/>
    <w:link w:val="TITULO4Char"/>
    <w:qFormat/>
    <w:rsid w:val="004E0C6C"/>
    <w:pPr>
      <w:spacing w:before="120" w:after="120"/>
    </w:pPr>
    <w:rPr>
      <w:rFonts w:ascii="Arial" w:hAnsi="Arial"/>
      <w:b/>
      <w:i/>
      <w:color w:val="auto"/>
      <w:lang w:val="es-MX"/>
    </w:rPr>
  </w:style>
  <w:style w:type="character" w:customStyle="1" w:styleId="TITULO4Char">
    <w:name w:val="TITULO_4 Char"/>
    <w:basedOn w:val="Ttulo3Car"/>
    <w:link w:val="TITULO4"/>
    <w:rsid w:val="004E0C6C"/>
    <w:rPr>
      <w:rFonts w:ascii="Arial" w:eastAsiaTheme="majorEastAsia" w:hAnsi="Arial" w:cstheme="majorBidi"/>
      <w:b/>
      <w:i/>
      <w:color w:val="1F4D78" w:themeColor="accent1" w:themeShade="7F"/>
      <w:sz w:val="24"/>
      <w:szCs w:val="24"/>
      <w:lang w:val="es-MX"/>
    </w:rPr>
  </w:style>
  <w:style w:type="paragraph" w:customStyle="1" w:styleId="SubT1">
    <w:name w:val="Sub_T_1"/>
    <w:basedOn w:val="Texto1"/>
    <w:link w:val="SubT1Char"/>
    <w:qFormat/>
    <w:rsid w:val="00E131A9"/>
    <w:pPr>
      <w:numPr>
        <w:numId w:val="2"/>
      </w:numPr>
      <w:ind w:left="1428"/>
    </w:pPr>
    <w:rPr>
      <w:b/>
      <w:bCs/>
      <w:lang w:val="es-MX"/>
    </w:rPr>
  </w:style>
  <w:style w:type="character" w:customStyle="1" w:styleId="SubT1Char">
    <w:name w:val="Sub_T_1 Char"/>
    <w:basedOn w:val="Texto1Char"/>
    <w:link w:val="SubT1"/>
    <w:rsid w:val="00E131A9"/>
    <w:rPr>
      <w:rFonts w:ascii="Arial" w:hAnsi="Arial"/>
      <w:b/>
      <w:bCs/>
      <w:color w:val="000000" w:themeColor="text1"/>
      <w:sz w:val="24"/>
      <w:lang w:val="es-MX"/>
    </w:rPr>
  </w:style>
  <w:style w:type="paragraph" w:styleId="Revisin">
    <w:name w:val="Revision"/>
    <w:hidden/>
    <w:uiPriority w:val="99"/>
    <w:semiHidden/>
    <w:rsid w:val="00D63475"/>
    <w:pPr>
      <w:spacing w:after="0" w:line="240" w:lineRule="auto"/>
    </w:pPr>
  </w:style>
  <w:style w:type="paragraph" w:styleId="Textodeglobo">
    <w:name w:val="Balloon Text"/>
    <w:basedOn w:val="Normal"/>
    <w:link w:val="TextodegloboCar"/>
    <w:uiPriority w:val="99"/>
    <w:semiHidden/>
    <w:unhideWhenUsed/>
    <w:rsid w:val="00D634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475"/>
    <w:rPr>
      <w:rFonts w:ascii="Segoe UI" w:hAnsi="Segoe UI" w:cs="Segoe UI"/>
      <w:sz w:val="18"/>
      <w:szCs w:val="18"/>
    </w:rPr>
  </w:style>
  <w:style w:type="character" w:customStyle="1" w:styleId="Ttulo4Car">
    <w:name w:val="Título 4 Car"/>
    <w:basedOn w:val="Fuentedeprrafopredeter"/>
    <w:link w:val="Ttulo4"/>
    <w:uiPriority w:val="9"/>
    <w:rsid w:val="00FD2644"/>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FD264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FD2644"/>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FD2644"/>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FD2644"/>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FD2644"/>
    <w:rPr>
      <w:rFonts w:asciiTheme="majorHAnsi" w:eastAsiaTheme="majorEastAsia" w:hAnsiTheme="majorHAnsi" w:cstheme="majorBidi"/>
      <w:i/>
      <w:iCs/>
      <w:color w:val="272727" w:themeColor="text1" w:themeTint="D8"/>
      <w:sz w:val="21"/>
      <w:szCs w:val="21"/>
    </w:rPr>
  </w:style>
  <w:style w:type="paragraph" w:customStyle="1" w:styleId="Nivel1Diplomado">
    <w:name w:val="Nivel_1_Diplomado"/>
    <w:basedOn w:val="Ttulo1"/>
    <w:link w:val="Nivel1DiplomadoCar"/>
    <w:qFormat/>
    <w:rsid w:val="00FD2644"/>
    <w:pPr>
      <w:spacing w:after="240"/>
      <w:ind w:left="432" w:hanging="432"/>
    </w:pPr>
    <w:rPr>
      <w:rFonts w:ascii="Arial" w:hAnsi="Arial" w:cs="Arial"/>
      <w:b/>
      <w:sz w:val="24"/>
      <w:szCs w:val="24"/>
    </w:rPr>
  </w:style>
  <w:style w:type="paragraph" w:customStyle="1" w:styleId="Nivel2Diplomado">
    <w:name w:val="Nivel_2_Diplomado"/>
    <w:basedOn w:val="Ttulo2"/>
    <w:link w:val="Nivel2DiplomadoCar"/>
    <w:qFormat/>
    <w:rsid w:val="00FD2644"/>
    <w:pPr>
      <w:numPr>
        <w:ilvl w:val="1"/>
      </w:numPr>
      <w:spacing w:before="360" w:after="360"/>
      <w:ind w:left="576" w:hanging="576"/>
    </w:pPr>
    <w:rPr>
      <w:rFonts w:ascii="Arial" w:hAnsi="Arial" w:cs="Arial"/>
      <w:b/>
      <w:sz w:val="24"/>
      <w:szCs w:val="24"/>
    </w:rPr>
  </w:style>
  <w:style w:type="character" w:customStyle="1" w:styleId="Nivel1DiplomadoCar">
    <w:name w:val="Nivel_1_Diplomado Car"/>
    <w:basedOn w:val="Ttulo1Car"/>
    <w:link w:val="Nivel1Diplomado"/>
    <w:rsid w:val="00FD2644"/>
    <w:rPr>
      <w:rFonts w:ascii="Arial" w:eastAsiaTheme="majorEastAsia" w:hAnsi="Arial" w:cs="Arial"/>
      <w:b/>
      <w:color w:val="2E74B5" w:themeColor="accent1" w:themeShade="BF"/>
      <w:sz w:val="24"/>
      <w:szCs w:val="24"/>
    </w:rPr>
  </w:style>
  <w:style w:type="paragraph" w:customStyle="1" w:styleId="Nivel3DIplomado">
    <w:name w:val="Nivel_3_DIplomado"/>
    <w:basedOn w:val="Ttulo3"/>
    <w:link w:val="Nivel3DIplomadoCar"/>
    <w:qFormat/>
    <w:rsid w:val="00FD2644"/>
    <w:pPr>
      <w:numPr>
        <w:ilvl w:val="2"/>
      </w:numPr>
      <w:spacing w:before="120" w:after="120"/>
      <w:ind w:left="720" w:hanging="720"/>
    </w:pPr>
    <w:rPr>
      <w:rFonts w:ascii="Arial" w:hAnsi="Arial" w:cs="Arial"/>
      <w:b/>
    </w:rPr>
  </w:style>
  <w:style w:type="character" w:customStyle="1" w:styleId="Nivel2DiplomadoCar">
    <w:name w:val="Nivel_2_Diplomado Car"/>
    <w:basedOn w:val="Ttulo2Car"/>
    <w:link w:val="Nivel2Diplomado"/>
    <w:rsid w:val="00FD2644"/>
    <w:rPr>
      <w:rFonts w:ascii="Arial" w:eastAsiaTheme="majorEastAsia" w:hAnsi="Arial" w:cs="Arial"/>
      <w:b/>
      <w:color w:val="2E74B5" w:themeColor="accent1" w:themeShade="BF"/>
      <w:sz w:val="24"/>
      <w:szCs w:val="24"/>
    </w:rPr>
  </w:style>
  <w:style w:type="paragraph" w:customStyle="1" w:styleId="Nivel4DIplomado">
    <w:name w:val="Nivel_4_DIplomado"/>
    <w:basedOn w:val="Ttulo4"/>
    <w:link w:val="Nivel4DIplomadoCar"/>
    <w:qFormat/>
    <w:rsid w:val="00FD2644"/>
    <w:pPr>
      <w:numPr>
        <w:ilvl w:val="3"/>
      </w:numPr>
      <w:spacing w:before="360" w:after="240"/>
      <w:ind w:left="1135" w:hanging="284"/>
    </w:pPr>
    <w:rPr>
      <w:rFonts w:ascii="Arial" w:hAnsi="Arial" w:cs="Arial"/>
      <w:i w:val="0"/>
      <w:sz w:val="24"/>
      <w:szCs w:val="24"/>
    </w:rPr>
  </w:style>
  <w:style w:type="character" w:customStyle="1" w:styleId="Nivel3DIplomadoCar">
    <w:name w:val="Nivel_3_DIplomado Car"/>
    <w:basedOn w:val="Ttulo3Car"/>
    <w:link w:val="Nivel3DIplomado"/>
    <w:rsid w:val="00FD2644"/>
    <w:rPr>
      <w:rFonts w:ascii="Arial" w:eastAsiaTheme="majorEastAsia" w:hAnsi="Arial" w:cs="Arial"/>
      <w:b/>
      <w:color w:val="1F4D78" w:themeColor="accent1" w:themeShade="7F"/>
      <w:sz w:val="24"/>
      <w:szCs w:val="24"/>
    </w:rPr>
  </w:style>
  <w:style w:type="paragraph" w:customStyle="1" w:styleId="Default">
    <w:name w:val="Default"/>
    <w:link w:val="DefaultCar"/>
    <w:rsid w:val="00FD2644"/>
    <w:pPr>
      <w:autoSpaceDE w:val="0"/>
      <w:autoSpaceDN w:val="0"/>
      <w:adjustRightInd w:val="0"/>
      <w:spacing w:after="0" w:line="240" w:lineRule="auto"/>
    </w:pPr>
    <w:rPr>
      <w:rFonts w:ascii="Calibri" w:hAnsi="Calibri" w:cs="Calibri"/>
      <w:color w:val="000000"/>
      <w:sz w:val="24"/>
      <w:szCs w:val="24"/>
    </w:rPr>
  </w:style>
  <w:style w:type="character" w:customStyle="1" w:styleId="Nivel4DIplomadoCar">
    <w:name w:val="Nivel_4_DIplomado Car"/>
    <w:basedOn w:val="Ttulo4Car"/>
    <w:link w:val="Nivel4DIplomado"/>
    <w:rsid w:val="00FD2644"/>
    <w:rPr>
      <w:rFonts w:ascii="Arial" w:eastAsiaTheme="majorEastAsia" w:hAnsi="Arial" w:cs="Arial"/>
      <w:i w:val="0"/>
      <w:iCs/>
      <w:color w:val="2E74B5" w:themeColor="accent1" w:themeShade="BF"/>
      <w:sz w:val="24"/>
      <w:szCs w:val="24"/>
    </w:rPr>
  </w:style>
  <w:style w:type="paragraph" w:customStyle="1" w:styleId="Vieta1">
    <w:name w:val="Viñeta_1"/>
    <w:basedOn w:val="Prrafodelista"/>
    <w:link w:val="Vieta1Car"/>
    <w:qFormat/>
    <w:rsid w:val="00FD2644"/>
    <w:pPr>
      <w:numPr>
        <w:numId w:val="3"/>
      </w:numPr>
      <w:spacing w:before="240" w:after="240"/>
      <w:jc w:val="both"/>
    </w:pPr>
    <w:rPr>
      <w:rFonts w:ascii="Arial" w:hAnsi="Arial" w:cs="Arial"/>
      <w:sz w:val="24"/>
      <w:szCs w:val="24"/>
    </w:rPr>
  </w:style>
  <w:style w:type="character" w:customStyle="1" w:styleId="PrrafodelistaCar">
    <w:name w:val="Párrafo de lista Car"/>
    <w:basedOn w:val="Fuentedeprrafopredeter"/>
    <w:link w:val="Prrafodelista"/>
    <w:uiPriority w:val="34"/>
    <w:rsid w:val="00FD2644"/>
  </w:style>
  <w:style w:type="character" w:customStyle="1" w:styleId="Vieta1Car">
    <w:name w:val="Viñeta_1 Car"/>
    <w:basedOn w:val="PrrafodelistaCar"/>
    <w:link w:val="Vieta1"/>
    <w:rsid w:val="00FD2644"/>
    <w:rPr>
      <w:rFonts w:ascii="Arial" w:hAnsi="Arial" w:cs="Arial"/>
      <w:sz w:val="24"/>
      <w:szCs w:val="24"/>
    </w:rPr>
  </w:style>
  <w:style w:type="table" w:styleId="Tablaconcuadrcula">
    <w:name w:val="Table Grid"/>
    <w:basedOn w:val="Tablanormal"/>
    <w:uiPriority w:val="39"/>
    <w:rsid w:val="00FD2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iplom">
    <w:name w:val="Texto_Diplom"/>
    <w:basedOn w:val="Normal"/>
    <w:link w:val="TextoDiplomCar"/>
    <w:qFormat/>
    <w:rsid w:val="00FD2644"/>
    <w:pPr>
      <w:spacing w:after="160" w:line="259" w:lineRule="auto"/>
      <w:ind w:firstLine="284"/>
      <w:jc w:val="both"/>
    </w:pPr>
    <w:rPr>
      <w:rFonts w:ascii="Arial" w:eastAsiaTheme="minorHAnsi" w:hAnsi="Arial" w:cs="Arial"/>
      <w:lang w:eastAsia="en-US"/>
    </w:rPr>
  </w:style>
  <w:style w:type="paragraph" w:customStyle="1" w:styleId="ListadoNum">
    <w:name w:val="Listado_Num"/>
    <w:basedOn w:val="Default"/>
    <w:link w:val="ListadoNumCar"/>
    <w:qFormat/>
    <w:rsid w:val="00FD2644"/>
    <w:pPr>
      <w:numPr>
        <w:numId w:val="4"/>
      </w:numPr>
      <w:ind w:left="431" w:hanging="431"/>
    </w:pPr>
    <w:rPr>
      <w:rFonts w:ascii="Arial" w:hAnsi="Arial" w:cs="Arial"/>
    </w:rPr>
  </w:style>
  <w:style w:type="character" w:customStyle="1" w:styleId="TextoDiplomCar">
    <w:name w:val="Texto_Diplom Car"/>
    <w:basedOn w:val="Fuentedeprrafopredeter"/>
    <w:link w:val="TextoDiplom"/>
    <w:rsid w:val="00FD2644"/>
    <w:rPr>
      <w:rFonts w:ascii="Arial" w:hAnsi="Arial" w:cs="Arial"/>
      <w:sz w:val="24"/>
      <w:szCs w:val="24"/>
    </w:rPr>
  </w:style>
  <w:style w:type="character" w:customStyle="1" w:styleId="DefaultCar">
    <w:name w:val="Default Car"/>
    <w:basedOn w:val="Fuentedeprrafopredeter"/>
    <w:link w:val="Default"/>
    <w:rsid w:val="00FD2644"/>
    <w:rPr>
      <w:rFonts w:ascii="Calibri" w:hAnsi="Calibri" w:cs="Calibri"/>
      <w:color w:val="000000"/>
      <w:sz w:val="24"/>
      <w:szCs w:val="24"/>
    </w:rPr>
  </w:style>
  <w:style w:type="character" w:customStyle="1" w:styleId="ListadoNumCar">
    <w:name w:val="Listado_Num Car"/>
    <w:basedOn w:val="DefaultCar"/>
    <w:link w:val="ListadoNum"/>
    <w:rsid w:val="00FD2644"/>
    <w:rPr>
      <w:rFonts w:ascii="Arial" w:hAnsi="Arial" w:cs="Arial"/>
      <w:color w:val="000000"/>
      <w:sz w:val="24"/>
      <w:szCs w:val="24"/>
    </w:rPr>
  </w:style>
  <w:style w:type="character" w:styleId="Refdecomentario">
    <w:name w:val="annotation reference"/>
    <w:basedOn w:val="Fuentedeprrafopredeter"/>
    <w:uiPriority w:val="99"/>
    <w:unhideWhenUsed/>
    <w:rsid w:val="006F2E6B"/>
    <w:rPr>
      <w:sz w:val="16"/>
      <w:szCs w:val="16"/>
    </w:rPr>
  </w:style>
  <w:style w:type="paragraph" w:styleId="Textocomentario">
    <w:name w:val="annotation text"/>
    <w:basedOn w:val="Normal"/>
    <w:link w:val="TextocomentarioCar"/>
    <w:uiPriority w:val="99"/>
    <w:unhideWhenUsed/>
    <w:rsid w:val="006F2E6B"/>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6F2E6B"/>
    <w:rPr>
      <w:sz w:val="20"/>
      <w:szCs w:val="20"/>
    </w:rPr>
  </w:style>
  <w:style w:type="paragraph" w:styleId="Asuntodelcomentario">
    <w:name w:val="annotation subject"/>
    <w:basedOn w:val="Textocomentario"/>
    <w:next w:val="Textocomentario"/>
    <w:link w:val="AsuntodelcomentarioCar"/>
    <w:uiPriority w:val="99"/>
    <w:semiHidden/>
    <w:unhideWhenUsed/>
    <w:rsid w:val="006F2E6B"/>
    <w:rPr>
      <w:b/>
      <w:bCs/>
    </w:rPr>
  </w:style>
  <w:style w:type="character" w:customStyle="1" w:styleId="AsuntodelcomentarioCar">
    <w:name w:val="Asunto del comentario Car"/>
    <w:basedOn w:val="TextocomentarioCar"/>
    <w:link w:val="Asuntodelcomentario"/>
    <w:uiPriority w:val="99"/>
    <w:semiHidden/>
    <w:rsid w:val="006F2E6B"/>
    <w:rPr>
      <w:b/>
      <w:bCs/>
      <w:sz w:val="20"/>
      <w:szCs w:val="20"/>
    </w:rPr>
  </w:style>
  <w:style w:type="paragraph" w:customStyle="1" w:styleId="hc">
    <w:name w:val="hc"/>
    <w:basedOn w:val="Normal"/>
    <w:rsid w:val="00797CE4"/>
    <w:pPr>
      <w:spacing w:before="100" w:beforeAutospacing="1" w:after="100" w:afterAutospacing="1"/>
    </w:pPr>
    <w:rPr>
      <w:lang w:val="es-MX" w:eastAsia="es-MX"/>
    </w:rPr>
  </w:style>
  <w:style w:type="paragraph" w:styleId="Sinespaciado">
    <w:name w:val="No Spacing"/>
    <w:uiPriority w:val="1"/>
    <w:qFormat/>
    <w:rsid w:val="00666C4F"/>
    <w:pPr>
      <w:spacing w:after="0" w:line="240" w:lineRule="auto"/>
    </w:pPr>
    <w:rPr>
      <w:rFonts w:ascii="Arial" w:eastAsia="Calibri" w:hAnsi="Arial" w:cs="Times New Roman"/>
      <w:sz w:val="24"/>
      <w:lang w:val="es-VE"/>
    </w:rPr>
  </w:style>
  <w:style w:type="table" w:customStyle="1" w:styleId="TableNormal1">
    <w:name w:val="Table Normal1"/>
    <w:uiPriority w:val="2"/>
    <w:semiHidden/>
    <w:unhideWhenUsed/>
    <w:qFormat/>
    <w:rsid w:val="002F58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F58AC"/>
    <w:pPr>
      <w:widowControl w:val="0"/>
      <w:autoSpaceDE w:val="0"/>
      <w:autoSpaceDN w:val="0"/>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2F58AC"/>
    <w:rPr>
      <w:rFonts w:ascii="Arial" w:eastAsia="Arial" w:hAnsi="Arial" w:cs="Arial"/>
      <w:sz w:val="24"/>
      <w:szCs w:val="24"/>
      <w:lang w:val="es-ES" w:eastAsia="es-ES" w:bidi="es-ES"/>
    </w:rPr>
  </w:style>
  <w:style w:type="paragraph" w:customStyle="1" w:styleId="TableParagraph">
    <w:name w:val="Table Paragraph"/>
    <w:basedOn w:val="Normal"/>
    <w:uiPriority w:val="1"/>
    <w:qFormat/>
    <w:rsid w:val="002F58AC"/>
    <w:pPr>
      <w:widowControl w:val="0"/>
      <w:autoSpaceDE w:val="0"/>
      <w:autoSpaceDN w:val="0"/>
    </w:pPr>
    <w:rPr>
      <w:rFonts w:ascii="Arial Narrow" w:eastAsia="Arial Narrow" w:hAnsi="Arial Narrow" w:cs="Arial Narrow"/>
      <w:sz w:val="22"/>
      <w:szCs w:val="22"/>
      <w:lang w:val="es-ES" w:eastAsia="es-ES" w:bidi="es-ES"/>
    </w:rPr>
  </w:style>
  <w:style w:type="character" w:styleId="Hipervnculovisitado">
    <w:name w:val="FollowedHyperlink"/>
    <w:basedOn w:val="Fuentedeprrafopredeter"/>
    <w:uiPriority w:val="99"/>
    <w:semiHidden/>
    <w:unhideWhenUsed/>
    <w:rsid w:val="007A102F"/>
    <w:rPr>
      <w:color w:val="954F72" w:themeColor="followedHyperlink"/>
      <w:u w:val="single"/>
    </w:rPr>
  </w:style>
  <w:style w:type="character" w:customStyle="1" w:styleId="Mencinsinresolver1">
    <w:name w:val="Mención sin resolver1"/>
    <w:basedOn w:val="Fuentedeprrafopredeter"/>
    <w:uiPriority w:val="99"/>
    <w:semiHidden/>
    <w:unhideWhenUsed/>
    <w:rsid w:val="00990D0C"/>
    <w:rPr>
      <w:color w:val="605E5C"/>
      <w:shd w:val="clear" w:color="auto" w:fill="E1DFDD"/>
    </w:rPr>
  </w:style>
  <w:style w:type="paragraph" w:styleId="Descripcin">
    <w:name w:val="caption"/>
    <w:basedOn w:val="Normal"/>
    <w:next w:val="Normal"/>
    <w:uiPriority w:val="35"/>
    <w:unhideWhenUsed/>
    <w:qFormat/>
    <w:rsid w:val="00394C89"/>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457">
      <w:bodyDiv w:val="1"/>
      <w:marLeft w:val="0"/>
      <w:marRight w:val="0"/>
      <w:marTop w:val="0"/>
      <w:marBottom w:val="0"/>
      <w:divBdr>
        <w:top w:val="none" w:sz="0" w:space="0" w:color="auto"/>
        <w:left w:val="none" w:sz="0" w:space="0" w:color="auto"/>
        <w:bottom w:val="none" w:sz="0" w:space="0" w:color="auto"/>
        <w:right w:val="none" w:sz="0" w:space="0" w:color="auto"/>
      </w:divBdr>
    </w:div>
    <w:div w:id="23097920">
      <w:bodyDiv w:val="1"/>
      <w:marLeft w:val="0"/>
      <w:marRight w:val="0"/>
      <w:marTop w:val="0"/>
      <w:marBottom w:val="0"/>
      <w:divBdr>
        <w:top w:val="none" w:sz="0" w:space="0" w:color="auto"/>
        <w:left w:val="none" w:sz="0" w:space="0" w:color="auto"/>
        <w:bottom w:val="none" w:sz="0" w:space="0" w:color="auto"/>
        <w:right w:val="none" w:sz="0" w:space="0" w:color="auto"/>
      </w:divBdr>
    </w:div>
    <w:div w:id="30541039">
      <w:bodyDiv w:val="1"/>
      <w:marLeft w:val="0"/>
      <w:marRight w:val="0"/>
      <w:marTop w:val="0"/>
      <w:marBottom w:val="0"/>
      <w:divBdr>
        <w:top w:val="none" w:sz="0" w:space="0" w:color="auto"/>
        <w:left w:val="none" w:sz="0" w:space="0" w:color="auto"/>
        <w:bottom w:val="none" w:sz="0" w:space="0" w:color="auto"/>
        <w:right w:val="none" w:sz="0" w:space="0" w:color="auto"/>
      </w:divBdr>
    </w:div>
    <w:div w:id="32197859">
      <w:bodyDiv w:val="1"/>
      <w:marLeft w:val="0"/>
      <w:marRight w:val="0"/>
      <w:marTop w:val="0"/>
      <w:marBottom w:val="0"/>
      <w:divBdr>
        <w:top w:val="none" w:sz="0" w:space="0" w:color="auto"/>
        <w:left w:val="none" w:sz="0" w:space="0" w:color="auto"/>
        <w:bottom w:val="none" w:sz="0" w:space="0" w:color="auto"/>
        <w:right w:val="none" w:sz="0" w:space="0" w:color="auto"/>
      </w:divBdr>
      <w:divsChild>
        <w:div w:id="216283399">
          <w:marLeft w:val="720"/>
          <w:marRight w:val="0"/>
          <w:marTop w:val="0"/>
          <w:marBottom w:val="0"/>
          <w:divBdr>
            <w:top w:val="none" w:sz="0" w:space="0" w:color="auto"/>
            <w:left w:val="none" w:sz="0" w:space="0" w:color="auto"/>
            <w:bottom w:val="none" w:sz="0" w:space="0" w:color="auto"/>
            <w:right w:val="none" w:sz="0" w:space="0" w:color="auto"/>
          </w:divBdr>
        </w:div>
        <w:div w:id="299847545">
          <w:marLeft w:val="720"/>
          <w:marRight w:val="0"/>
          <w:marTop w:val="0"/>
          <w:marBottom w:val="0"/>
          <w:divBdr>
            <w:top w:val="none" w:sz="0" w:space="0" w:color="auto"/>
            <w:left w:val="none" w:sz="0" w:space="0" w:color="auto"/>
            <w:bottom w:val="none" w:sz="0" w:space="0" w:color="auto"/>
            <w:right w:val="none" w:sz="0" w:space="0" w:color="auto"/>
          </w:divBdr>
        </w:div>
      </w:divsChild>
    </w:div>
    <w:div w:id="39744347">
      <w:bodyDiv w:val="1"/>
      <w:marLeft w:val="0"/>
      <w:marRight w:val="0"/>
      <w:marTop w:val="0"/>
      <w:marBottom w:val="0"/>
      <w:divBdr>
        <w:top w:val="none" w:sz="0" w:space="0" w:color="auto"/>
        <w:left w:val="none" w:sz="0" w:space="0" w:color="auto"/>
        <w:bottom w:val="none" w:sz="0" w:space="0" w:color="auto"/>
        <w:right w:val="none" w:sz="0" w:space="0" w:color="auto"/>
      </w:divBdr>
    </w:div>
    <w:div w:id="41759680">
      <w:bodyDiv w:val="1"/>
      <w:marLeft w:val="0"/>
      <w:marRight w:val="0"/>
      <w:marTop w:val="0"/>
      <w:marBottom w:val="0"/>
      <w:divBdr>
        <w:top w:val="none" w:sz="0" w:space="0" w:color="auto"/>
        <w:left w:val="none" w:sz="0" w:space="0" w:color="auto"/>
        <w:bottom w:val="none" w:sz="0" w:space="0" w:color="auto"/>
        <w:right w:val="none" w:sz="0" w:space="0" w:color="auto"/>
      </w:divBdr>
    </w:div>
    <w:div w:id="42758469">
      <w:bodyDiv w:val="1"/>
      <w:marLeft w:val="0"/>
      <w:marRight w:val="0"/>
      <w:marTop w:val="0"/>
      <w:marBottom w:val="0"/>
      <w:divBdr>
        <w:top w:val="none" w:sz="0" w:space="0" w:color="auto"/>
        <w:left w:val="none" w:sz="0" w:space="0" w:color="auto"/>
        <w:bottom w:val="none" w:sz="0" w:space="0" w:color="auto"/>
        <w:right w:val="none" w:sz="0" w:space="0" w:color="auto"/>
      </w:divBdr>
    </w:div>
    <w:div w:id="65734751">
      <w:bodyDiv w:val="1"/>
      <w:marLeft w:val="0"/>
      <w:marRight w:val="0"/>
      <w:marTop w:val="0"/>
      <w:marBottom w:val="0"/>
      <w:divBdr>
        <w:top w:val="none" w:sz="0" w:space="0" w:color="auto"/>
        <w:left w:val="none" w:sz="0" w:space="0" w:color="auto"/>
        <w:bottom w:val="none" w:sz="0" w:space="0" w:color="auto"/>
        <w:right w:val="none" w:sz="0" w:space="0" w:color="auto"/>
      </w:divBdr>
    </w:div>
    <w:div w:id="72167044">
      <w:bodyDiv w:val="1"/>
      <w:marLeft w:val="0"/>
      <w:marRight w:val="0"/>
      <w:marTop w:val="0"/>
      <w:marBottom w:val="0"/>
      <w:divBdr>
        <w:top w:val="none" w:sz="0" w:space="0" w:color="auto"/>
        <w:left w:val="none" w:sz="0" w:space="0" w:color="auto"/>
        <w:bottom w:val="none" w:sz="0" w:space="0" w:color="auto"/>
        <w:right w:val="none" w:sz="0" w:space="0" w:color="auto"/>
      </w:divBdr>
    </w:div>
    <w:div w:id="73358281">
      <w:bodyDiv w:val="1"/>
      <w:marLeft w:val="0"/>
      <w:marRight w:val="0"/>
      <w:marTop w:val="0"/>
      <w:marBottom w:val="0"/>
      <w:divBdr>
        <w:top w:val="none" w:sz="0" w:space="0" w:color="auto"/>
        <w:left w:val="none" w:sz="0" w:space="0" w:color="auto"/>
        <w:bottom w:val="none" w:sz="0" w:space="0" w:color="auto"/>
        <w:right w:val="none" w:sz="0" w:space="0" w:color="auto"/>
      </w:divBdr>
    </w:div>
    <w:div w:id="74475420">
      <w:bodyDiv w:val="1"/>
      <w:marLeft w:val="0"/>
      <w:marRight w:val="0"/>
      <w:marTop w:val="0"/>
      <w:marBottom w:val="0"/>
      <w:divBdr>
        <w:top w:val="none" w:sz="0" w:space="0" w:color="auto"/>
        <w:left w:val="none" w:sz="0" w:space="0" w:color="auto"/>
        <w:bottom w:val="none" w:sz="0" w:space="0" w:color="auto"/>
        <w:right w:val="none" w:sz="0" w:space="0" w:color="auto"/>
      </w:divBdr>
    </w:div>
    <w:div w:id="88158930">
      <w:bodyDiv w:val="1"/>
      <w:marLeft w:val="0"/>
      <w:marRight w:val="0"/>
      <w:marTop w:val="0"/>
      <w:marBottom w:val="0"/>
      <w:divBdr>
        <w:top w:val="none" w:sz="0" w:space="0" w:color="auto"/>
        <w:left w:val="none" w:sz="0" w:space="0" w:color="auto"/>
        <w:bottom w:val="none" w:sz="0" w:space="0" w:color="auto"/>
        <w:right w:val="none" w:sz="0" w:space="0" w:color="auto"/>
      </w:divBdr>
    </w:div>
    <w:div w:id="89357105">
      <w:bodyDiv w:val="1"/>
      <w:marLeft w:val="0"/>
      <w:marRight w:val="0"/>
      <w:marTop w:val="0"/>
      <w:marBottom w:val="0"/>
      <w:divBdr>
        <w:top w:val="none" w:sz="0" w:space="0" w:color="auto"/>
        <w:left w:val="none" w:sz="0" w:space="0" w:color="auto"/>
        <w:bottom w:val="none" w:sz="0" w:space="0" w:color="auto"/>
        <w:right w:val="none" w:sz="0" w:space="0" w:color="auto"/>
      </w:divBdr>
    </w:div>
    <w:div w:id="89854677">
      <w:bodyDiv w:val="1"/>
      <w:marLeft w:val="0"/>
      <w:marRight w:val="0"/>
      <w:marTop w:val="0"/>
      <w:marBottom w:val="0"/>
      <w:divBdr>
        <w:top w:val="none" w:sz="0" w:space="0" w:color="auto"/>
        <w:left w:val="none" w:sz="0" w:space="0" w:color="auto"/>
        <w:bottom w:val="none" w:sz="0" w:space="0" w:color="auto"/>
        <w:right w:val="none" w:sz="0" w:space="0" w:color="auto"/>
      </w:divBdr>
    </w:div>
    <w:div w:id="93015475">
      <w:bodyDiv w:val="1"/>
      <w:marLeft w:val="0"/>
      <w:marRight w:val="0"/>
      <w:marTop w:val="0"/>
      <w:marBottom w:val="0"/>
      <w:divBdr>
        <w:top w:val="none" w:sz="0" w:space="0" w:color="auto"/>
        <w:left w:val="none" w:sz="0" w:space="0" w:color="auto"/>
        <w:bottom w:val="none" w:sz="0" w:space="0" w:color="auto"/>
        <w:right w:val="none" w:sz="0" w:space="0" w:color="auto"/>
      </w:divBdr>
    </w:div>
    <w:div w:id="93283380">
      <w:bodyDiv w:val="1"/>
      <w:marLeft w:val="0"/>
      <w:marRight w:val="0"/>
      <w:marTop w:val="0"/>
      <w:marBottom w:val="0"/>
      <w:divBdr>
        <w:top w:val="none" w:sz="0" w:space="0" w:color="auto"/>
        <w:left w:val="none" w:sz="0" w:space="0" w:color="auto"/>
        <w:bottom w:val="none" w:sz="0" w:space="0" w:color="auto"/>
        <w:right w:val="none" w:sz="0" w:space="0" w:color="auto"/>
      </w:divBdr>
    </w:div>
    <w:div w:id="93793251">
      <w:bodyDiv w:val="1"/>
      <w:marLeft w:val="0"/>
      <w:marRight w:val="0"/>
      <w:marTop w:val="0"/>
      <w:marBottom w:val="0"/>
      <w:divBdr>
        <w:top w:val="none" w:sz="0" w:space="0" w:color="auto"/>
        <w:left w:val="none" w:sz="0" w:space="0" w:color="auto"/>
        <w:bottom w:val="none" w:sz="0" w:space="0" w:color="auto"/>
        <w:right w:val="none" w:sz="0" w:space="0" w:color="auto"/>
      </w:divBdr>
    </w:div>
    <w:div w:id="112869006">
      <w:bodyDiv w:val="1"/>
      <w:marLeft w:val="0"/>
      <w:marRight w:val="0"/>
      <w:marTop w:val="0"/>
      <w:marBottom w:val="0"/>
      <w:divBdr>
        <w:top w:val="none" w:sz="0" w:space="0" w:color="auto"/>
        <w:left w:val="none" w:sz="0" w:space="0" w:color="auto"/>
        <w:bottom w:val="none" w:sz="0" w:space="0" w:color="auto"/>
        <w:right w:val="none" w:sz="0" w:space="0" w:color="auto"/>
      </w:divBdr>
    </w:div>
    <w:div w:id="114374578">
      <w:bodyDiv w:val="1"/>
      <w:marLeft w:val="0"/>
      <w:marRight w:val="0"/>
      <w:marTop w:val="0"/>
      <w:marBottom w:val="0"/>
      <w:divBdr>
        <w:top w:val="none" w:sz="0" w:space="0" w:color="auto"/>
        <w:left w:val="none" w:sz="0" w:space="0" w:color="auto"/>
        <w:bottom w:val="none" w:sz="0" w:space="0" w:color="auto"/>
        <w:right w:val="none" w:sz="0" w:space="0" w:color="auto"/>
      </w:divBdr>
    </w:div>
    <w:div w:id="119348838">
      <w:bodyDiv w:val="1"/>
      <w:marLeft w:val="0"/>
      <w:marRight w:val="0"/>
      <w:marTop w:val="0"/>
      <w:marBottom w:val="0"/>
      <w:divBdr>
        <w:top w:val="none" w:sz="0" w:space="0" w:color="auto"/>
        <w:left w:val="none" w:sz="0" w:space="0" w:color="auto"/>
        <w:bottom w:val="none" w:sz="0" w:space="0" w:color="auto"/>
        <w:right w:val="none" w:sz="0" w:space="0" w:color="auto"/>
      </w:divBdr>
    </w:div>
    <w:div w:id="136260327">
      <w:bodyDiv w:val="1"/>
      <w:marLeft w:val="0"/>
      <w:marRight w:val="0"/>
      <w:marTop w:val="0"/>
      <w:marBottom w:val="0"/>
      <w:divBdr>
        <w:top w:val="none" w:sz="0" w:space="0" w:color="auto"/>
        <w:left w:val="none" w:sz="0" w:space="0" w:color="auto"/>
        <w:bottom w:val="none" w:sz="0" w:space="0" w:color="auto"/>
        <w:right w:val="none" w:sz="0" w:space="0" w:color="auto"/>
      </w:divBdr>
    </w:div>
    <w:div w:id="137693318">
      <w:bodyDiv w:val="1"/>
      <w:marLeft w:val="0"/>
      <w:marRight w:val="0"/>
      <w:marTop w:val="0"/>
      <w:marBottom w:val="0"/>
      <w:divBdr>
        <w:top w:val="none" w:sz="0" w:space="0" w:color="auto"/>
        <w:left w:val="none" w:sz="0" w:space="0" w:color="auto"/>
        <w:bottom w:val="none" w:sz="0" w:space="0" w:color="auto"/>
        <w:right w:val="none" w:sz="0" w:space="0" w:color="auto"/>
      </w:divBdr>
    </w:div>
    <w:div w:id="147525278">
      <w:bodyDiv w:val="1"/>
      <w:marLeft w:val="0"/>
      <w:marRight w:val="0"/>
      <w:marTop w:val="0"/>
      <w:marBottom w:val="0"/>
      <w:divBdr>
        <w:top w:val="none" w:sz="0" w:space="0" w:color="auto"/>
        <w:left w:val="none" w:sz="0" w:space="0" w:color="auto"/>
        <w:bottom w:val="none" w:sz="0" w:space="0" w:color="auto"/>
        <w:right w:val="none" w:sz="0" w:space="0" w:color="auto"/>
      </w:divBdr>
    </w:div>
    <w:div w:id="149639212">
      <w:bodyDiv w:val="1"/>
      <w:marLeft w:val="0"/>
      <w:marRight w:val="0"/>
      <w:marTop w:val="0"/>
      <w:marBottom w:val="0"/>
      <w:divBdr>
        <w:top w:val="none" w:sz="0" w:space="0" w:color="auto"/>
        <w:left w:val="none" w:sz="0" w:space="0" w:color="auto"/>
        <w:bottom w:val="none" w:sz="0" w:space="0" w:color="auto"/>
        <w:right w:val="none" w:sz="0" w:space="0" w:color="auto"/>
      </w:divBdr>
    </w:div>
    <w:div w:id="155462459">
      <w:bodyDiv w:val="1"/>
      <w:marLeft w:val="0"/>
      <w:marRight w:val="0"/>
      <w:marTop w:val="0"/>
      <w:marBottom w:val="0"/>
      <w:divBdr>
        <w:top w:val="none" w:sz="0" w:space="0" w:color="auto"/>
        <w:left w:val="none" w:sz="0" w:space="0" w:color="auto"/>
        <w:bottom w:val="none" w:sz="0" w:space="0" w:color="auto"/>
        <w:right w:val="none" w:sz="0" w:space="0" w:color="auto"/>
      </w:divBdr>
    </w:div>
    <w:div w:id="161094649">
      <w:bodyDiv w:val="1"/>
      <w:marLeft w:val="0"/>
      <w:marRight w:val="0"/>
      <w:marTop w:val="0"/>
      <w:marBottom w:val="0"/>
      <w:divBdr>
        <w:top w:val="none" w:sz="0" w:space="0" w:color="auto"/>
        <w:left w:val="none" w:sz="0" w:space="0" w:color="auto"/>
        <w:bottom w:val="none" w:sz="0" w:space="0" w:color="auto"/>
        <w:right w:val="none" w:sz="0" w:space="0" w:color="auto"/>
      </w:divBdr>
    </w:div>
    <w:div w:id="161513184">
      <w:bodyDiv w:val="1"/>
      <w:marLeft w:val="0"/>
      <w:marRight w:val="0"/>
      <w:marTop w:val="0"/>
      <w:marBottom w:val="0"/>
      <w:divBdr>
        <w:top w:val="none" w:sz="0" w:space="0" w:color="auto"/>
        <w:left w:val="none" w:sz="0" w:space="0" w:color="auto"/>
        <w:bottom w:val="none" w:sz="0" w:space="0" w:color="auto"/>
        <w:right w:val="none" w:sz="0" w:space="0" w:color="auto"/>
      </w:divBdr>
    </w:div>
    <w:div w:id="163976500">
      <w:bodyDiv w:val="1"/>
      <w:marLeft w:val="0"/>
      <w:marRight w:val="0"/>
      <w:marTop w:val="0"/>
      <w:marBottom w:val="0"/>
      <w:divBdr>
        <w:top w:val="none" w:sz="0" w:space="0" w:color="auto"/>
        <w:left w:val="none" w:sz="0" w:space="0" w:color="auto"/>
        <w:bottom w:val="none" w:sz="0" w:space="0" w:color="auto"/>
        <w:right w:val="none" w:sz="0" w:space="0" w:color="auto"/>
      </w:divBdr>
    </w:div>
    <w:div w:id="164514371">
      <w:bodyDiv w:val="1"/>
      <w:marLeft w:val="0"/>
      <w:marRight w:val="0"/>
      <w:marTop w:val="0"/>
      <w:marBottom w:val="0"/>
      <w:divBdr>
        <w:top w:val="none" w:sz="0" w:space="0" w:color="auto"/>
        <w:left w:val="none" w:sz="0" w:space="0" w:color="auto"/>
        <w:bottom w:val="none" w:sz="0" w:space="0" w:color="auto"/>
        <w:right w:val="none" w:sz="0" w:space="0" w:color="auto"/>
      </w:divBdr>
    </w:div>
    <w:div w:id="165629520">
      <w:bodyDiv w:val="1"/>
      <w:marLeft w:val="0"/>
      <w:marRight w:val="0"/>
      <w:marTop w:val="0"/>
      <w:marBottom w:val="0"/>
      <w:divBdr>
        <w:top w:val="none" w:sz="0" w:space="0" w:color="auto"/>
        <w:left w:val="none" w:sz="0" w:space="0" w:color="auto"/>
        <w:bottom w:val="none" w:sz="0" w:space="0" w:color="auto"/>
        <w:right w:val="none" w:sz="0" w:space="0" w:color="auto"/>
      </w:divBdr>
    </w:div>
    <w:div w:id="171068121">
      <w:bodyDiv w:val="1"/>
      <w:marLeft w:val="0"/>
      <w:marRight w:val="0"/>
      <w:marTop w:val="0"/>
      <w:marBottom w:val="0"/>
      <w:divBdr>
        <w:top w:val="none" w:sz="0" w:space="0" w:color="auto"/>
        <w:left w:val="none" w:sz="0" w:space="0" w:color="auto"/>
        <w:bottom w:val="none" w:sz="0" w:space="0" w:color="auto"/>
        <w:right w:val="none" w:sz="0" w:space="0" w:color="auto"/>
      </w:divBdr>
    </w:div>
    <w:div w:id="175579988">
      <w:bodyDiv w:val="1"/>
      <w:marLeft w:val="0"/>
      <w:marRight w:val="0"/>
      <w:marTop w:val="0"/>
      <w:marBottom w:val="0"/>
      <w:divBdr>
        <w:top w:val="none" w:sz="0" w:space="0" w:color="auto"/>
        <w:left w:val="none" w:sz="0" w:space="0" w:color="auto"/>
        <w:bottom w:val="none" w:sz="0" w:space="0" w:color="auto"/>
        <w:right w:val="none" w:sz="0" w:space="0" w:color="auto"/>
      </w:divBdr>
      <w:divsChild>
        <w:div w:id="233900143">
          <w:marLeft w:val="446"/>
          <w:marRight w:val="0"/>
          <w:marTop w:val="0"/>
          <w:marBottom w:val="0"/>
          <w:divBdr>
            <w:top w:val="none" w:sz="0" w:space="0" w:color="auto"/>
            <w:left w:val="none" w:sz="0" w:space="0" w:color="auto"/>
            <w:bottom w:val="none" w:sz="0" w:space="0" w:color="auto"/>
            <w:right w:val="none" w:sz="0" w:space="0" w:color="auto"/>
          </w:divBdr>
        </w:div>
        <w:div w:id="1379816816">
          <w:marLeft w:val="446"/>
          <w:marRight w:val="0"/>
          <w:marTop w:val="0"/>
          <w:marBottom w:val="0"/>
          <w:divBdr>
            <w:top w:val="none" w:sz="0" w:space="0" w:color="auto"/>
            <w:left w:val="none" w:sz="0" w:space="0" w:color="auto"/>
            <w:bottom w:val="none" w:sz="0" w:space="0" w:color="auto"/>
            <w:right w:val="none" w:sz="0" w:space="0" w:color="auto"/>
          </w:divBdr>
        </w:div>
        <w:div w:id="1782844656">
          <w:marLeft w:val="446"/>
          <w:marRight w:val="0"/>
          <w:marTop w:val="0"/>
          <w:marBottom w:val="0"/>
          <w:divBdr>
            <w:top w:val="none" w:sz="0" w:space="0" w:color="auto"/>
            <w:left w:val="none" w:sz="0" w:space="0" w:color="auto"/>
            <w:bottom w:val="none" w:sz="0" w:space="0" w:color="auto"/>
            <w:right w:val="none" w:sz="0" w:space="0" w:color="auto"/>
          </w:divBdr>
        </w:div>
      </w:divsChild>
    </w:div>
    <w:div w:id="180634321">
      <w:bodyDiv w:val="1"/>
      <w:marLeft w:val="0"/>
      <w:marRight w:val="0"/>
      <w:marTop w:val="0"/>
      <w:marBottom w:val="0"/>
      <w:divBdr>
        <w:top w:val="none" w:sz="0" w:space="0" w:color="auto"/>
        <w:left w:val="none" w:sz="0" w:space="0" w:color="auto"/>
        <w:bottom w:val="none" w:sz="0" w:space="0" w:color="auto"/>
        <w:right w:val="none" w:sz="0" w:space="0" w:color="auto"/>
      </w:divBdr>
    </w:div>
    <w:div w:id="198513313">
      <w:bodyDiv w:val="1"/>
      <w:marLeft w:val="0"/>
      <w:marRight w:val="0"/>
      <w:marTop w:val="0"/>
      <w:marBottom w:val="0"/>
      <w:divBdr>
        <w:top w:val="none" w:sz="0" w:space="0" w:color="auto"/>
        <w:left w:val="none" w:sz="0" w:space="0" w:color="auto"/>
        <w:bottom w:val="none" w:sz="0" w:space="0" w:color="auto"/>
        <w:right w:val="none" w:sz="0" w:space="0" w:color="auto"/>
      </w:divBdr>
    </w:div>
    <w:div w:id="201989713">
      <w:bodyDiv w:val="1"/>
      <w:marLeft w:val="0"/>
      <w:marRight w:val="0"/>
      <w:marTop w:val="0"/>
      <w:marBottom w:val="0"/>
      <w:divBdr>
        <w:top w:val="none" w:sz="0" w:space="0" w:color="auto"/>
        <w:left w:val="none" w:sz="0" w:space="0" w:color="auto"/>
        <w:bottom w:val="none" w:sz="0" w:space="0" w:color="auto"/>
        <w:right w:val="none" w:sz="0" w:space="0" w:color="auto"/>
      </w:divBdr>
    </w:div>
    <w:div w:id="220409806">
      <w:bodyDiv w:val="1"/>
      <w:marLeft w:val="0"/>
      <w:marRight w:val="0"/>
      <w:marTop w:val="0"/>
      <w:marBottom w:val="0"/>
      <w:divBdr>
        <w:top w:val="none" w:sz="0" w:space="0" w:color="auto"/>
        <w:left w:val="none" w:sz="0" w:space="0" w:color="auto"/>
        <w:bottom w:val="none" w:sz="0" w:space="0" w:color="auto"/>
        <w:right w:val="none" w:sz="0" w:space="0" w:color="auto"/>
      </w:divBdr>
    </w:div>
    <w:div w:id="223490597">
      <w:bodyDiv w:val="1"/>
      <w:marLeft w:val="0"/>
      <w:marRight w:val="0"/>
      <w:marTop w:val="0"/>
      <w:marBottom w:val="0"/>
      <w:divBdr>
        <w:top w:val="none" w:sz="0" w:space="0" w:color="auto"/>
        <w:left w:val="none" w:sz="0" w:space="0" w:color="auto"/>
        <w:bottom w:val="none" w:sz="0" w:space="0" w:color="auto"/>
        <w:right w:val="none" w:sz="0" w:space="0" w:color="auto"/>
      </w:divBdr>
    </w:div>
    <w:div w:id="227039302">
      <w:bodyDiv w:val="1"/>
      <w:marLeft w:val="0"/>
      <w:marRight w:val="0"/>
      <w:marTop w:val="0"/>
      <w:marBottom w:val="0"/>
      <w:divBdr>
        <w:top w:val="none" w:sz="0" w:space="0" w:color="auto"/>
        <w:left w:val="none" w:sz="0" w:space="0" w:color="auto"/>
        <w:bottom w:val="none" w:sz="0" w:space="0" w:color="auto"/>
        <w:right w:val="none" w:sz="0" w:space="0" w:color="auto"/>
      </w:divBdr>
    </w:div>
    <w:div w:id="233200773">
      <w:bodyDiv w:val="1"/>
      <w:marLeft w:val="0"/>
      <w:marRight w:val="0"/>
      <w:marTop w:val="0"/>
      <w:marBottom w:val="0"/>
      <w:divBdr>
        <w:top w:val="none" w:sz="0" w:space="0" w:color="auto"/>
        <w:left w:val="none" w:sz="0" w:space="0" w:color="auto"/>
        <w:bottom w:val="none" w:sz="0" w:space="0" w:color="auto"/>
        <w:right w:val="none" w:sz="0" w:space="0" w:color="auto"/>
      </w:divBdr>
    </w:div>
    <w:div w:id="236550587">
      <w:bodyDiv w:val="1"/>
      <w:marLeft w:val="0"/>
      <w:marRight w:val="0"/>
      <w:marTop w:val="0"/>
      <w:marBottom w:val="0"/>
      <w:divBdr>
        <w:top w:val="none" w:sz="0" w:space="0" w:color="auto"/>
        <w:left w:val="none" w:sz="0" w:space="0" w:color="auto"/>
        <w:bottom w:val="none" w:sz="0" w:space="0" w:color="auto"/>
        <w:right w:val="none" w:sz="0" w:space="0" w:color="auto"/>
      </w:divBdr>
    </w:div>
    <w:div w:id="236987354">
      <w:bodyDiv w:val="1"/>
      <w:marLeft w:val="0"/>
      <w:marRight w:val="0"/>
      <w:marTop w:val="0"/>
      <w:marBottom w:val="0"/>
      <w:divBdr>
        <w:top w:val="none" w:sz="0" w:space="0" w:color="auto"/>
        <w:left w:val="none" w:sz="0" w:space="0" w:color="auto"/>
        <w:bottom w:val="none" w:sz="0" w:space="0" w:color="auto"/>
        <w:right w:val="none" w:sz="0" w:space="0" w:color="auto"/>
      </w:divBdr>
    </w:div>
    <w:div w:id="238098099">
      <w:bodyDiv w:val="1"/>
      <w:marLeft w:val="0"/>
      <w:marRight w:val="0"/>
      <w:marTop w:val="0"/>
      <w:marBottom w:val="0"/>
      <w:divBdr>
        <w:top w:val="none" w:sz="0" w:space="0" w:color="auto"/>
        <w:left w:val="none" w:sz="0" w:space="0" w:color="auto"/>
        <w:bottom w:val="none" w:sz="0" w:space="0" w:color="auto"/>
        <w:right w:val="none" w:sz="0" w:space="0" w:color="auto"/>
      </w:divBdr>
    </w:div>
    <w:div w:id="241182381">
      <w:bodyDiv w:val="1"/>
      <w:marLeft w:val="0"/>
      <w:marRight w:val="0"/>
      <w:marTop w:val="0"/>
      <w:marBottom w:val="0"/>
      <w:divBdr>
        <w:top w:val="none" w:sz="0" w:space="0" w:color="auto"/>
        <w:left w:val="none" w:sz="0" w:space="0" w:color="auto"/>
        <w:bottom w:val="none" w:sz="0" w:space="0" w:color="auto"/>
        <w:right w:val="none" w:sz="0" w:space="0" w:color="auto"/>
      </w:divBdr>
    </w:div>
    <w:div w:id="243145109">
      <w:bodyDiv w:val="1"/>
      <w:marLeft w:val="0"/>
      <w:marRight w:val="0"/>
      <w:marTop w:val="0"/>
      <w:marBottom w:val="0"/>
      <w:divBdr>
        <w:top w:val="none" w:sz="0" w:space="0" w:color="auto"/>
        <w:left w:val="none" w:sz="0" w:space="0" w:color="auto"/>
        <w:bottom w:val="none" w:sz="0" w:space="0" w:color="auto"/>
        <w:right w:val="none" w:sz="0" w:space="0" w:color="auto"/>
      </w:divBdr>
    </w:div>
    <w:div w:id="267081315">
      <w:bodyDiv w:val="1"/>
      <w:marLeft w:val="0"/>
      <w:marRight w:val="0"/>
      <w:marTop w:val="0"/>
      <w:marBottom w:val="0"/>
      <w:divBdr>
        <w:top w:val="none" w:sz="0" w:space="0" w:color="auto"/>
        <w:left w:val="none" w:sz="0" w:space="0" w:color="auto"/>
        <w:bottom w:val="none" w:sz="0" w:space="0" w:color="auto"/>
        <w:right w:val="none" w:sz="0" w:space="0" w:color="auto"/>
      </w:divBdr>
    </w:div>
    <w:div w:id="276449560">
      <w:bodyDiv w:val="1"/>
      <w:marLeft w:val="0"/>
      <w:marRight w:val="0"/>
      <w:marTop w:val="0"/>
      <w:marBottom w:val="0"/>
      <w:divBdr>
        <w:top w:val="none" w:sz="0" w:space="0" w:color="auto"/>
        <w:left w:val="none" w:sz="0" w:space="0" w:color="auto"/>
        <w:bottom w:val="none" w:sz="0" w:space="0" w:color="auto"/>
        <w:right w:val="none" w:sz="0" w:space="0" w:color="auto"/>
      </w:divBdr>
    </w:div>
    <w:div w:id="284968434">
      <w:bodyDiv w:val="1"/>
      <w:marLeft w:val="0"/>
      <w:marRight w:val="0"/>
      <w:marTop w:val="0"/>
      <w:marBottom w:val="0"/>
      <w:divBdr>
        <w:top w:val="none" w:sz="0" w:space="0" w:color="auto"/>
        <w:left w:val="none" w:sz="0" w:space="0" w:color="auto"/>
        <w:bottom w:val="none" w:sz="0" w:space="0" w:color="auto"/>
        <w:right w:val="none" w:sz="0" w:space="0" w:color="auto"/>
      </w:divBdr>
    </w:div>
    <w:div w:id="285477286">
      <w:bodyDiv w:val="1"/>
      <w:marLeft w:val="0"/>
      <w:marRight w:val="0"/>
      <w:marTop w:val="0"/>
      <w:marBottom w:val="0"/>
      <w:divBdr>
        <w:top w:val="none" w:sz="0" w:space="0" w:color="auto"/>
        <w:left w:val="none" w:sz="0" w:space="0" w:color="auto"/>
        <w:bottom w:val="none" w:sz="0" w:space="0" w:color="auto"/>
        <w:right w:val="none" w:sz="0" w:space="0" w:color="auto"/>
      </w:divBdr>
    </w:div>
    <w:div w:id="291594626">
      <w:bodyDiv w:val="1"/>
      <w:marLeft w:val="0"/>
      <w:marRight w:val="0"/>
      <w:marTop w:val="0"/>
      <w:marBottom w:val="0"/>
      <w:divBdr>
        <w:top w:val="none" w:sz="0" w:space="0" w:color="auto"/>
        <w:left w:val="none" w:sz="0" w:space="0" w:color="auto"/>
        <w:bottom w:val="none" w:sz="0" w:space="0" w:color="auto"/>
        <w:right w:val="none" w:sz="0" w:space="0" w:color="auto"/>
      </w:divBdr>
    </w:div>
    <w:div w:id="295718078">
      <w:bodyDiv w:val="1"/>
      <w:marLeft w:val="0"/>
      <w:marRight w:val="0"/>
      <w:marTop w:val="0"/>
      <w:marBottom w:val="0"/>
      <w:divBdr>
        <w:top w:val="none" w:sz="0" w:space="0" w:color="auto"/>
        <w:left w:val="none" w:sz="0" w:space="0" w:color="auto"/>
        <w:bottom w:val="none" w:sz="0" w:space="0" w:color="auto"/>
        <w:right w:val="none" w:sz="0" w:space="0" w:color="auto"/>
      </w:divBdr>
    </w:div>
    <w:div w:id="299268890">
      <w:bodyDiv w:val="1"/>
      <w:marLeft w:val="0"/>
      <w:marRight w:val="0"/>
      <w:marTop w:val="0"/>
      <w:marBottom w:val="0"/>
      <w:divBdr>
        <w:top w:val="none" w:sz="0" w:space="0" w:color="auto"/>
        <w:left w:val="none" w:sz="0" w:space="0" w:color="auto"/>
        <w:bottom w:val="none" w:sz="0" w:space="0" w:color="auto"/>
        <w:right w:val="none" w:sz="0" w:space="0" w:color="auto"/>
      </w:divBdr>
    </w:div>
    <w:div w:id="316887589">
      <w:bodyDiv w:val="1"/>
      <w:marLeft w:val="0"/>
      <w:marRight w:val="0"/>
      <w:marTop w:val="0"/>
      <w:marBottom w:val="0"/>
      <w:divBdr>
        <w:top w:val="none" w:sz="0" w:space="0" w:color="auto"/>
        <w:left w:val="none" w:sz="0" w:space="0" w:color="auto"/>
        <w:bottom w:val="none" w:sz="0" w:space="0" w:color="auto"/>
        <w:right w:val="none" w:sz="0" w:space="0" w:color="auto"/>
      </w:divBdr>
    </w:div>
    <w:div w:id="325086519">
      <w:bodyDiv w:val="1"/>
      <w:marLeft w:val="0"/>
      <w:marRight w:val="0"/>
      <w:marTop w:val="0"/>
      <w:marBottom w:val="0"/>
      <w:divBdr>
        <w:top w:val="none" w:sz="0" w:space="0" w:color="auto"/>
        <w:left w:val="none" w:sz="0" w:space="0" w:color="auto"/>
        <w:bottom w:val="none" w:sz="0" w:space="0" w:color="auto"/>
        <w:right w:val="none" w:sz="0" w:space="0" w:color="auto"/>
      </w:divBdr>
    </w:div>
    <w:div w:id="325866386">
      <w:bodyDiv w:val="1"/>
      <w:marLeft w:val="0"/>
      <w:marRight w:val="0"/>
      <w:marTop w:val="0"/>
      <w:marBottom w:val="0"/>
      <w:divBdr>
        <w:top w:val="none" w:sz="0" w:space="0" w:color="auto"/>
        <w:left w:val="none" w:sz="0" w:space="0" w:color="auto"/>
        <w:bottom w:val="none" w:sz="0" w:space="0" w:color="auto"/>
        <w:right w:val="none" w:sz="0" w:space="0" w:color="auto"/>
      </w:divBdr>
    </w:div>
    <w:div w:id="330375852">
      <w:bodyDiv w:val="1"/>
      <w:marLeft w:val="0"/>
      <w:marRight w:val="0"/>
      <w:marTop w:val="0"/>
      <w:marBottom w:val="0"/>
      <w:divBdr>
        <w:top w:val="none" w:sz="0" w:space="0" w:color="auto"/>
        <w:left w:val="none" w:sz="0" w:space="0" w:color="auto"/>
        <w:bottom w:val="none" w:sz="0" w:space="0" w:color="auto"/>
        <w:right w:val="none" w:sz="0" w:space="0" w:color="auto"/>
      </w:divBdr>
    </w:div>
    <w:div w:id="351688071">
      <w:bodyDiv w:val="1"/>
      <w:marLeft w:val="0"/>
      <w:marRight w:val="0"/>
      <w:marTop w:val="0"/>
      <w:marBottom w:val="0"/>
      <w:divBdr>
        <w:top w:val="none" w:sz="0" w:space="0" w:color="auto"/>
        <w:left w:val="none" w:sz="0" w:space="0" w:color="auto"/>
        <w:bottom w:val="none" w:sz="0" w:space="0" w:color="auto"/>
        <w:right w:val="none" w:sz="0" w:space="0" w:color="auto"/>
      </w:divBdr>
    </w:div>
    <w:div w:id="357849394">
      <w:bodyDiv w:val="1"/>
      <w:marLeft w:val="0"/>
      <w:marRight w:val="0"/>
      <w:marTop w:val="0"/>
      <w:marBottom w:val="0"/>
      <w:divBdr>
        <w:top w:val="none" w:sz="0" w:space="0" w:color="auto"/>
        <w:left w:val="none" w:sz="0" w:space="0" w:color="auto"/>
        <w:bottom w:val="none" w:sz="0" w:space="0" w:color="auto"/>
        <w:right w:val="none" w:sz="0" w:space="0" w:color="auto"/>
      </w:divBdr>
    </w:div>
    <w:div w:id="359934380">
      <w:bodyDiv w:val="1"/>
      <w:marLeft w:val="0"/>
      <w:marRight w:val="0"/>
      <w:marTop w:val="0"/>
      <w:marBottom w:val="0"/>
      <w:divBdr>
        <w:top w:val="none" w:sz="0" w:space="0" w:color="auto"/>
        <w:left w:val="none" w:sz="0" w:space="0" w:color="auto"/>
        <w:bottom w:val="none" w:sz="0" w:space="0" w:color="auto"/>
        <w:right w:val="none" w:sz="0" w:space="0" w:color="auto"/>
      </w:divBdr>
    </w:div>
    <w:div w:id="363604760">
      <w:bodyDiv w:val="1"/>
      <w:marLeft w:val="0"/>
      <w:marRight w:val="0"/>
      <w:marTop w:val="0"/>
      <w:marBottom w:val="0"/>
      <w:divBdr>
        <w:top w:val="none" w:sz="0" w:space="0" w:color="auto"/>
        <w:left w:val="none" w:sz="0" w:space="0" w:color="auto"/>
        <w:bottom w:val="none" w:sz="0" w:space="0" w:color="auto"/>
        <w:right w:val="none" w:sz="0" w:space="0" w:color="auto"/>
      </w:divBdr>
    </w:div>
    <w:div w:id="363942766">
      <w:bodyDiv w:val="1"/>
      <w:marLeft w:val="0"/>
      <w:marRight w:val="0"/>
      <w:marTop w:val="0"/>
      <w:marBottom w:val="0"/>
      <w:divBdr>
        <w:top w:val="none" w:sz="0" w:space="0" w:color="auto"/>
        <w:left w:val="none" w:sz="0" w:space="0" w:color="auto"/>
        <w:bottom w:val="none" w:sz="0" w:space="0" w:color="auto"/>
        <w:right w:val="none" w:sz="0" w:space="0" w:color="auto"/>
      </w:divBdr>
    </w:div>
    <w:div w:id="374351768">
      <w:bodyDiv w:val="1"/>
      <w:marLeft w:val="0"/>
      <w:marRight w:val="0"/>
      <w:marTop w:val="0"/>
      <w:marBottom w:val="0"/>
      <w:divBdr>
        <w:top w:val="none" w:sz="0" w:space="0" w:color="auto"/>
        <w:left w:val="none" w:sz="0" w:space="0" w:color="auto"/>
        <w:bottom w:val="none" w:sz="0" w:space="0" w:color="auto"/>
        <w:right w:val="none" w:sz="0" w:space="0" w:color="auto"/>
      </w:divBdr>
    </w:div>
    <w:div w:id="391122724">
      <w:bodyDiv w:val="1"/>
      <w:marLeft w:val="0"/>
      <w:marRight w:val="0"/>
      <w:marTop w:val="0"/>
      <w:marBottom w:val="0"/>
      <w:divBdr>
        <w:top w:val="none" w:sz="0" w:space="0" w:color="auto"/>
        <w:left w:val="none" w:sz="0" w:space="0" w:color="auto"/>
        <w:bottom w:val="none" w:sz="0" w:space="0" w:color="auto"/>
        <w:right w:val="none" w:sz="0" w:space="0" w:color="auto"/>
      </w:divBdr>
    </w:div>
    <w:div w:id="397873040">
      <w:bodyDiv w:val="1"/>
      <w:marLeft w:val="0"/>
      <w:marRight w:val="0"/>
      <w:marTop w:val="0"/>
      <w:marBottom w:val="0"/>
      <w:divBdr>
        <w:top w:val="none" w:sz="0" w:space="0" w:color="auto"/>
        <w:left w:val="none" w:sz="0" w:space="0" w:color="auto"/>
        <w:bottom w:val="none" w:sz="0" w:space="0" w:color="auto"/>
        <w:right w:val="none" w:sz="0" w:space="0" w:color="auto"/>
      </w:divBdr>
    </w:div>
    <w:div w:id="397944889">
      <w:bodyDiv w:val="1"/>
      <w:marLeft w:val="0"/>
      <w:marRight w:val="0"/>
      <w:marTop w:val="0"/>
      <w:marBottom w:val="0"/>
      <w:divBdr>
        <w:top w:val="none" w:sz="0" w:space="0" w:color="auto"/>
        <w:left w:val="none" w:sz="0" w:space="0" w:color="auto"/>
        <w:bottom w:val="none" w:sz="0" w:space="0" w:color="auto"/>
        <w:right w:val="none" w:sz="0" w:space="0" w:color="auto"/>
      </w:divBdr>
    </w:div>
    <w:div w:id="398941363">
      <w:bodyDiv w:val="1"/>
      <w:marLeft w:val="0"/>
      <w:marRight w:val="0"/>
      <w:marTop w:val="0"/>
      <w:marBottom w:val="0"/>
      <w:divBdr>
        <w:top w:val="none" w:sz="0" w:space="0" w:color="auto"/>
        <w:left w:val="none" w:sz="0" w:space="0" w:color="auto"/>
        <w:bottom w:val="none" w:sz="0" w:space="0" w:color="auto"/>
        <w:right w:val="none" w:sz="0" w:space="0" w:color="auto"/>
      </w:divBdr>
    </w:div>
    <w:div w:id="403375283">
      <w:bodyDiv w:val="1"/>
      <w:marLeft w:val="0"/>
      <w:marRight w:val="0"/>
      <w:marTop w:val="0"/>
      <w:marBottom w:val="0"/>
      <w:divBdr>
        <w:top w:val="none" w:sz="0" w:space="0" w:color="auto"/>
        <w:left w:val="none" w:sz="0" w:space="0" w:color="auto"/>
        <w:bottom w:val="none" w:sz="0" w:space="0" w:color="auto"/>
        <w:right w:val="none" w:sz="0" w:space="0" w:color="auto"/>
      </w:divBdr>
    </w:div>
    <w:div w:id="403724186">
      <w:bodyDiv w:val="1"/>
      <w:marLeft w:val="0"/>
      <w:marRight w:val="0"/>
      <w:marTop w:val="0"/>
      <w:marBottom w:val="0"/>
      <w:divBdr>
        <w:top w:val="none" w:sz="0" w:space="0" w:color="auto"/>
        <w:left w:val="none" w:sz="0" w:space="0" w:color="auto"/>
        <w:bottom w:val="none" w:sz="0" w:space="0" w:color="auto"/>
        <w:right w:val="none" w:sz="0" w:space="0" w:color="auto"/>
      </w:divBdr>
    </w:div>
    <w:div w:id="412748674">
      <w:bodyDiv w:val="1"/>
      <w:marLeft w:val="0"/>
      <w:marRight w:val="0"/>
      <w:marTop w:val="0"/>
      <w:marBottom w:val="0"/>
      <w:divBdr>
        <w:top w:val="none" w:sz="0" w:space="0" w:color="auto"/>
        <w:left w:val="none" w:sz="0" w:space="0" w:color="auto"/>
        <w:bottom w:val="none" w:sz="0" w:space="0" w:color="auto"/>
        <w:right w:val="none" w:sz="0" w:space="0" w:color="auto"/>
      </w:divBdr>
    </w:div>
    <w:div w:id="416904879">
      <w:bodyDiv w:val="1"/>
      <w:marLeft w:val="0"/>
      <w:marRight w:val="0"/>
      <w:marTop w:val="0"/>
      <w:marBottom w:val="0"/>
      <w:divBdr>
        <w:top w:val="none" w:sz="0" w:space="0" w:color="auto"/>
        <w:left w:val="none" w:sz="0" w:space="0" w:color="auto"/>
        <w:bottom w:val="none" w:sz="0" w:space="0" w:color="auto"/>
        <w:right w:val="none" w:sz="0" w:space="0" w:color="auto"/>
      </w:divBdr>
    </w:div>
    <w:div w:id="419259675">
      <w:bodyDiv w:val="1"/>
      <w:marLeft w:val="0"/>
      <w:marRight w:val="0"/>
      <w:marTop w:val="0"/>
      <w:marBottom w:val="0"/>
      <w:divBdr>
        <w:top w:val="none" w:sz="0" w:space="0" w:color="auto"/>
        <w:left w:val="none" w:sz="0" w:space="0" w:color="auto"/>
        <w:bottom w:val="none" w:sz="0" w:space="0" w:color="auto"/>
        <w:right w:val="none" w:sz="0" w:space="0" w:color="auto"/>
      </w:divBdr>
    </w:div>
    <w:div w:id="423845959">
      <w:bodyDiv w:val="1"/>
      <w:marLeft w:val="0"/>
      <w:marRight w:val="0"/>
      <w:marTop w:val="0"/>
      <w:marBottom w:val="0"/>
      <w:divBdr>
        <w:top w:val="none" w:sz="0" w:space="0" w:color="auto"/>
        <w:left w:val="none" w:sz="0" w:space="0" w:color="auto"/>
        <w:bottom w:val="none" w:sz="0" w:space="0" w:color="auto"/>
        <w:right w:val="none" w:sz="0" w:space="0" w:color="auto"/>
      </w:divBdr>
    </w:div>
    <w:div w:id="429005223">
      <w:bodyDiv w:val="1"/>
      <w:marLeft w:val="0"/>
      <w:marRight w:val="0"/>
      <w:marTop w:val="0"/>
      <w:marBottom w:val="0"/>
      <w:divBdr>
        <w:top w:val="none" w:sz="0" w:space="0" w:color="auto"/>
        <w:left w:val="none" w:sz="0" w:space="0" w:color="auto"/>
        <w:bottom w:val="none" w:sz="0" w:space="0" w:color="auto"/>
        <w:right w:val="none" w:sz="0" w:space="0" w:color="auto"/>
      </w:divBdr>
    </w:div>
    <w:div w:id="440613971">
      <w:bodyDiv w:val="1"/>
      <w:marLeft w:val="0"/>
      <w:marRight w:val="0"/>
      <w:marTop w:val="0"/>
      <w:marBottom w:val="0"/>
      <w:divBdr>
        <w:top w:val="none" w:sz="0" w:space="0" w:color="auto"/>
        <w:left w:val="none" w:sz="0" w:space="0" w:color="auto"/>
        <w:bottom w:val="none" w:sz="0" w:space="0" w:color="auto"/>
        <w:right w:val="none" w:sz="0" w:space="0" w:color="auto"/>
      </w:divBdr>
    </w:div>
    <w:div w:id="452208192">
      <w:bodyDiv w:val="1"/>
      <w:marLeft w:val="0"/>
      <w:marRight w:val="0"/>
      <w:marTop w:val="0"/>
      <w:marBottom w:val="0"/>
      <w:divBdr>
        <w:top w:val="none" w:sz="0" w:space="0" w:color="auto"/>
        <w:left w:val="none" w:sz="0" w:space="0" w:color="auto"/>
        <w:bottom w:val="none" w:sz="0" w:space="0" w:color="auto"/>
        <w:right w:val="none" w:sz="0" w:space="0" w:color="auto"/>
      </w:divBdr>
    </w:div>
    <w:div w:id="452939309">
      <w:bodyDiv w:val="1"/>
      <w:marLeft w:val="0"/>
      <w:marRight w:val="0"/>
      <w:marTop w:val="0"/>
      <w:marBottom w:val="0"/>
      <w:divBdr>
        <w:top w:val="none" w:sz="0" w:space="0" w:color="auto"/>
        <w:left w:val="none" w:sz="0" w:space="0" w:color="auto"/>
        <w:bottom w:val="none" w:sz="0" w:space="0" w:color="auto"/>
        <w:right w:val="none" w:sz="0" w:space="0" w:color="auto"/>
      </w:divBdr>
    </w:div>
    <w:div w:id="452987174">
      <w:bodyDiv w:val="1"/>
      <w:marLeft w:val="0"/>
      <w:marRight w:val="0"/>
      <w:marTop w:val="0"/>
      <w:marBottom w:val="0"/>
      <w:divBdr>
        <w:top w:val="none" w:sz="0" w:space="0" w:color="auto"/>
        <w:left w:val="none" w:sz="0" w:space="0" w:color="auto"/>
        <w:bottom w:val="none" w:sz="0" w:space="0" w:color="auto"/>
        <w:right w:val="none" w:sz="0" w:space="0" w:color="auto"/>
      </w:divBdr>
    </w:div>
    <w:div w:id="460461797">
      <w:bodyDiv w:val="1"/>
      <w:marLeft w:val="0"/>
      <w:marRight w:val="0"/>
      <w:marTop w:val="0"/>
      <w:marBottom w:val="0"/>
      <w:divBdr>
        <w:top w:val="none" w:sz="0" w:space="0" w:color="auto"/>
        <w:left w:val="none" w:sz="0" w:space="0" w:color="auto"/>
        <w:bottom w:val="none" w:sz="0" w:space="0" w:color="auto"/>
        <w:right w:val="none" w:sz="0" w:space="0" w:color="auto"/>
      </w:divBdr>
    </w:div>
    <w:div w:id="462770052">
      <w:bodyDiv w:val="1"/>
      <w:marLeft w:val="0"/>
      <w:marRight w:val="0"/>
      <w:marTop w:val="0"/>
      <w:marBottom w:val="0"/>
      <w:divBdr>
        <w:top w:val="none" w:sz="0" w:space="0" w:color="auto"/>
        <w:left w:val="none" w:sz="0" w:space="0" w:color="auto"/>
        <w:bottom w:val="none" w:sz="0" w:space="0" w:color="auto"/>
        <w:right w:val="none" w:sz="0" w:space="0" w:color="auto"/>
      </w:divBdr>
    </w:div>
    <w:div w:id="473761537">
      <w:bodyDiv w:val="1"/>
      <w:marLeft w:val="0"/>
      <w:marRight w:val="0"/>
      <w:marTop w:val="0"/>
      <w:marBottom w:val="0"/>
      <w:divBdr>
        <w:top w:val="none" w:sz="0" w:space="0" w:color="auto"/>
        <w:left w:val="none" w:sz="0" w:space="0" w:color="auto"/>
        <w:bottom w:val="none" w:sz="0" w:space="0" w:color="auto"/>
        <w:right w:val="none" w:sz="0" w:space="0" w:color="auto"/>
      </w:divBdr>
    </w:div>
    <w:div w:id="476535964">
      <w:bodyDiv w:val="1"/>
      <w:marLeft w:val="0"/>
      <w:marRight w:val="0"/>
      <w:marTop w:val="0"/>
      <w:marBottom w:val="0"/>
      <w:divBdr>
        <w:top w:val="none" w:sz="0" w:space="0" w:color="auto"/>
        <w:left w:val="none" w:sz="0" w:space="0" w:color="auto"/>
        <w:bottom w:val="none" w:sz="0" w:space="0" w:color="auto"/>
        <w:right w:val="none" w:sz="0" w:space="0" w:color="auto"/>
      </w:divBdr>
    </w:div>
    <w:div w:id="477113742">
      <w:bodyDiv w:val="1"/>
      <w:marLeft w:val="0"/>
      <w:marRight w:val="0"/>
      <w:marTop w:val="0"/>
      <w:marBottom w:val="0"/>
      <w:divBdr>
        <w:top w:val="none" w:sz="0" w:space="0" w:color="auto"/>
        <w:left w:val="none" w:sz="0" w:space="0" w:color="auto"/>
        <w:bottom w:val="none" w:sz="0" w:space="0" w:color="auto"/>
        <w:right w:val="none" w:sz="0" w:space="0" w:color="auto"/>
      </w:divBdr>
    </w:div>
    <w:div w:id="486631223">
      <w:bodyDiv w:val="1"/>
      <w:marLeft w:val="0"/>
      <w:marRight w:val="0"/>
      <w:marTop w:val="0"/>
      <w:marBottom w:val="0"/>
      <w:divBdr>
        <w:top w:val="none" w:sz="0" w:space="0" w:color="auto"/>
        <w:left w:val="none" w:sz="0" w:space="0" w:color="auto"/>
        <w:bottom w:val="none" w:sz="0" w:space="0" w:color="auto"/>
        <w:right w:val="none" w:sz="0" w:space="0" w:color="auto"/>
      </w:divBdr>
    </w:div>
    <w:div w:id="492448153">
      <w:bodyDiv w:val="1"/>
      <w:marLeft w:val="0"/>
      <w:marRight w:val="0"/>
      <w:marTop w:val="0"/>
      <w:marBottom w:val="0"/>
      <w:divBdr>
        <w:top w:val="none" w:sz="0" w:space="0" w:color="auto"/>
        <w:left w:val="none" w:sz="0" w:space="0" w:color="auto"/>
        <w:bottom w:val="none" w:sz="0" w:space="0" w:color="auto"/>
        <w:right w:val="none" w:sz="0" w:space="0" w:color="auto"/>
      </w:divBdr>
    </w:div>
    <w:div w:id="494035096">
      <w:bodyDiv w:val="1"/>
      <w:marLeft w:val="0"/>
      <w:marRight w:val="0"/>
      <w:marTop w:val="0"/>
      <w:marBottom w:val="0"/>
      <w:divBdr>
        <w:top w:val="none" w:sz="0" w:space="0" w:color="auto"/>
        <w:left w:val="none" w:sz="0" w:space="0" w:color="auto"/>
        <w:bottom w:val="none" w:sz="0" w:space="0" w:color="auto"/>
        <w:right w:val="none" w:sz="0" w:space="0" w:color="auto"/>
      </w:divBdr>
    </w:div>
    <w:div w:id="496457686">
      <w:bodyDiv w:val="1"/>
      <w:marLeft w:val="0"/>
      <w:marRight w:val="0"/>
      <w:marTop w:val="0"/>
      <w:marBottom w:val="0"/>
      <w:divBdr>
        <w:top w:val="none" w:sz="0" w:space="0" w:color="auto"/>
        <w:left w:val="none" w:sz="0" w:space="0" w:color="auto"/>
        <w:bottom w:val="none" w:sz="0" w:space="0" w:color="auto"/>
        <w:right w:val="none" w:sz="0" w:space="0" w:color="auto"/>
      </w:divBdr>
    </w:div>
    <w:div w:id="500967954">
      <w:bodyDiv w:val="1"/>
      <w:marLeft w:val="0"/>
      <w:marRight w:val="0"/>
      <w:marTop w:val="0"/>
      <w:marBottom w:val="0"/>
      <w:divBdr>
        <w:top w:val="none" w:sz="0" w:space="0" w:color="auto"/>
        <w:left w:val="none" w:sz="0" w:space="0" w:color="auto"/>
        <w:bottom w:val="none" w:sz="0" w:space="0" w:color="auto"/>
        <w:right w:val="none" w:sz="0" w:space="0" w:color="auto"/>
      </w:divBdr>
    </w:div>
    <w:div w:id="504902714">
      <w:bodyDiv w:val="1"/>
      <w:marLeft w:val="0"/>
      <w:marRight w:val="0"/>
      <w:marTop w:val="0"/>
      <w:marBottom w:val="0"/>
      <w:divBdr>
        <w:top w:val="none" w:sz="0" w:space="0" w:color="auto"/>
        <w:left w:val="none" w:sz="0" w:space="0" w:color="auto"/>
        <w:bottom w:val="none" w:sz="0" w:space="0" w:color="auto"/>
        <w:right w:val="none" w:sz="0" w:space="0" w:color="auto"/>
      </w:divBdr>
    </w:div>
    <w:div w:id="532038803">
      <w:bodyDiv w:val="1"/>
      <w:marLeft w:val="0"/>
      <w:marRight w:val="0"/>
      <w:marTop w:val="0"/>
      <w:marBottom w:val="0"/>
      <w:divBdr>
        <w:top w:val="none" w:sz="0" w:space="0" w:color="auto"/>
        <w:left w:val="none" w:sz="0" w:space="0" w:color="auto"/>
        <w:bottom w:val="none" w:sz="0" w:space="0" w:color="auto"/>
        <w:right w:val="none" w:sz="0" w:space="0" w:color="auto"/>
      </w:divBdr>
      <w:divsChild>
        <w:div w:id="298650313">
          <w:marLeft w:val="547"/>
          <w:marRight w:val="0"/>
          <w:marTop w:val="0"/>
          <w:marBottom w:val="0"/>
          <w:divBdr>
            <w:top w:val="none" w:sz="0" w:space="0" w:color="auto"/>
            <w:left w:val="none" w:sz="0" w:space="0" w:color="auto"/>
            <w:bottom w:val="none" w:sz="0" w:space="0" w:color="auto"/>
            <w:right w:val="none" w:sz="0" w:space="0" w:color="auto"/>
          </w:divBdr>
        </w:div>
        <w:div w:id="641735532">
          <w:marLeft w:val="547"/>
          <w:marRight w:val="0"/>
          <w:marTop w:val="0"/>
          <w:marBottom w:val="0"/>
          <w:divBdr>
            <w:top w:val="none" w:sz="0" w:space="0" w:color="auto"/>
            <w:left w:val="none" w:sz="0" w:space="0" w:color="auto"/>
            <w:bottom w:val="none" w:sz="0" w:space="0" w:color="auto"/>
            <w:right w:val="none" w:sz="0" w:space="0" w:color="auto"/>
          </w:divBdr>
        </w:div>
        <w:div w:id="760445888">
          <w:marLeft w:val="547"/>
          <w:marRight w:val="0"/>
          <w:marTop w:val="0"/>
          <w:marBottom w:val="0"/>
          <w:divBdr>
            <w:top w:val="none" w:sz="0" w:space="0" w:color="auto"/>
            <w:left w:val="none" w:sz="0" w:space="0" w:color="auto"/>
            <w:bottom w:val="none" w:sz="0" w:space="0" w:color="auto"/>
            <w:right w:val="none" w:sz="0" w:space="0" w:color="auto"/>
          </w:divBdr>
        </w:div>
        <w:div w:id="568343649">
          <w:marLeft w:val="547"/>
          <w:marRight w:val="0"/>
          <w:marTop w:val="0"/>
          <w:marBottom w:val="0"/>
          <w:divBdr>
            <w:top w:val="none" w:sz="0" w:space="0" w:color="auto"/>
            <w:left w:val="none" w:sz="0" w:space="0" w:color="auto"/>
            <w:bottom w:val="none" w:sz="0" w:space="0" w:color="auto"/>
            <w:right w:val="none" w:sz="0" w:space="0" w:color="auto"/>
          </w:divBdr>
        </w:div>
        <w:div w:id="1814591434">
          <w:marLeft w:val="547"/>
          <w:marRight w:val="0"/>
          <w:marTop w:val="0"/>
          <w:marBottom w:val="0"/>
          <w:divBdr>
            <w:top w:val="none" w:sz="0" w:space="0" w:color="auto"/>
            <w:left w:val="none" w:sz="0" w:space="0" w:color="auto"/>
            <w:bottom w:val="none" w:sz="0" w:space="0" w:color="auto"/>
            <w:right w:val="none" w:sz="0" w:space="0" w:color="auto"/>
          </w:divBdr>
        </w:div>
        <w:div w:id="720591734">
          <w:marLeft w:val="547"/>
          <w:marRight w:val="0"/>
          <w:marTop w:val="0"/>
          <w:marBottom w:val="0"/>
          <w:divBdr>
            <w:top w:val="none" w:sz="0" w:space="0" w:color="auto"/>
            <w:left w:val="none" w:sz="0" w:space="0" w:color="auto"/>
            <w:bottom w:val="none" w:sz="0" w:space="0" w:color="auto"/>
            <w:right w:val="none" w:sz="0" w:space="0" w:color="auto"/>
          </w:divBdr>
        </w:div>
        <w:div w:id="1945533916">
          <w:marLeft w:val="547"/>
          <w:marRight w:val="0"/>
          <w:marTop w:val="0"/>
          <w:marBottom w:val="0"/>
          <w:divBdr>
            <w:top w:val="none" w:sz="0" w:space="0" w:color="auto"/>
            <w:left w:val="none" w:sz="0" w:space="0" w:color="auto"/>
            <w:bottom w:val="none" w:sz="0" w:space="0" w:color="auto"/>
            <w:right w:val="none" w:sz="0" w:space="0" w:color="auto"/>
          </w:divBdr>
        </w:div>
      </w:divsChild>
    </w:div>
    <w:div w:id="537788732">
      <w:bodyDiv w:val="1"/>
      <w:marLeft w:val="0"/>
      <w:marRight w:val="0"/>
      <w:marTop w:val="0"/>
      <w:marBottom w:val="0"/>
      <w:divBdr>
        <w:top w:val="none" w:sz="0" w:space="0" w:color="auto"/>
        <w:left w:val="none" w:sz="0" w:space="0" w:color="auto"/>
        <w:bottom w:val="none" w:sz="0" w:space="0" w:color="auto"/>
        <w:right w:val="none" w:sz="0" w:space="0" w:color="auto"/>
      </w:divBdr>
    </w:div>
    <w:div w:id="547108015">
      <w:bodyDiv w:val="1"/>
      <w:marLeft w:val="0"/>
      <w:marRight w:val="0"/>
      <w:marTop w:val="0"/>
      <w:marBottom w:val="0"/>
      <w:divBdr>
        <w:top w:val="none" w:sz="0" w:space="0" w:color="auto"/>
        <w:left w:val="none" w:sz="0" w:space="0" w:color="auto"/>
        <w:bottom w:val="none" w:sz="0" w:space="0" w:color="auto"/>
        <w:right w:val="none" w:sz="0" w:space="0" w:color="auto"/>
      </w:divBdr>
    </w:div>
    <w:div w:id="548881913">
      <w:bodyDiv w:val="1"/>
      <w:marLeft w:val="0"/>
      <w:marRight w:val="0"/>
      <w:marTop w:val="0"/>
      <w:marBottom w:val="0"/>
      <w:divBdr>
        <w:top w:val="none" w:sz="0" w:space="0" w:color="auto"/>
        <w:left w:val="none" w:sz="0" w:space="0" w:color="auto"/>
        <w:bottom w:val="none" w:sz="0" w:space="0" w:color="auto"/>
        <w:right w:val="none" w:sz="0" w:space="0" w:color="auto"/>
      </w:divBdr>
    </w:div>
    <w:div w:id="553660052">
      <w:bodyDiv w:val="1"/>
      <w:marLeft w:val="0"/>
      <w:marRight w:val="0"/>
      <w:marTop w:val="0"/>
      <w:marBottom w:val="0"/>
      <w:divBdr>
        <w:top w:val="none" w:sz="0" w:space="0" w:color="auto"/>
        <w:left w:val="none" w:sz="0" w:space="0" w:color="auto"/>
        <w:bottom w:val="none" w:sz="0" w:space="0" w:color="auto"/>
        <w:right w:val="none" w:sz="0" w:space="0" w:color="auto"/>
      </w:divBdr>
    </w:div>
    <w:div w:id="555047856">
      <w:bodyDiv w:val="1"/>
      <w:marLeft w:val="0"/>
      <w:marRight w:val="0"/>
      <w:marTop w:val="0"/>
      <w:marBottom w:val="0"/>
      <w:divBdr>
        <w:top w:val="none" w:sz="0" w:space="0" w:color="auto"/>
        <w:left w:val="none" w:sz="0" w:space="0" w:color="auto"/>
        <w:bottom w:val="none" w:sz="0" w:space="0" w:color="auto"/>
        <w:right w:val="none" w:sz="0" w:space="0" w:color="auto"/>
      </w:divBdr>
    </w:div>
    <w:div w:id="560362906">
      <w:bodyDiv w:val="1"/>
      <w:marLeft w:val="0"/>
      <w:marRight w:val="0"/>
      <w:marTop w:val="0"/>
      <w:marBottom w:val="0"/>
      <w:divBdr>
        <w:top w:val="none" w:sz="0" w:space="0" w:color="auto"/>
        <w:left w:val="none" w:sz="0" w:space="0" w:color="auto"/>
        <w:bottom w:val="none" w:sz="0" w:space="0" w:color="auto"/>
        <w:right w:val="none" w:sz="0" w:space="0" w:color="auto"/>
      </w:divBdr>
    </w:div>
    <w:div w:id="565336628">
      <w:bodyDiv w:val="1"/>
      <w:marLeft w:val="0"/>
      <w:marRight w:val="0"/>
      <w:marTop w:val="0"/>
      <w:marBottom w:val="0"/>
      <w:divBdr>
        <w:top w:val="none" w:sz="0" w:space="0" w:color="auto"/>
        <w:left w:val="none" w:sz="0" w:space="0" w:color="auto"/>
        <w:bottom w:val="none" w:sz="0" w:space="0" w:color="auto"/>
        <w:right w:val="none" w:sz="0" w:space="0" w:color="auto"/>
      </w:divBdr>
    </w:div>
    <w:div w:id="571888735">
      <w:bodyDiv w:val="1"/>
      <w:marLeft w:val="0"/>
      <w:marRight w:val="0"/>
      <w:marTop w:val="0"/>
      <w:marBottom w:val="0"/>
      <w:divBdr>
        <w:top w:val="none" w:sz="0" w:space="0" w:color="auto"/>
        <w:left w:val="none" w:sz="0" w:space="0" w:color="auto"/>
        <w:bottom w:val="none" w:sz="0" w:space="0" w:color="auto"/>
        <w:right w:val="none" w:sz="0" w:space="0" w:color="auto"/>
      </w:divBdr>
      <w:divsChild>
        <w:div w:id="619385056">
          <w:marLeft w:val="547"/>
          <w:marRight w:val="0"/>
          <w:marTop w:val="0"/>
          <w:marBottom w:val="0"/>
          <w:divBdr>
            <w:top w:val="none" w:sz="0" w:space="0" w:color="auto"/>
            <w:left w:val="none" w:sz="0" w:space="0" w:color="auto"/>
            <w:bottom w:val="none" w:sz="0" w:space="0" w:color="auto"/>
            <w:right w:val="none" w:sz="0" w:space="0" w:color="auto"/>
          </w:divBdr>
        </w:div>
        <w:div w:id="1656446450">
          <w:marLeft w:val="547"/>
          <w:marRight w:val="0"/>
          <w:marTop w:val="0"/>
          <w:marBottom w:val="0"/>
          <w:divBdr>
            <w:top w:val="none" w:sz="0" w:space="0" w:color="auto"/>
            <w:left w:val="none" w:sz="0" w:space="0" w:color="auto"/>
            <w:bottom w:val="none" w:sz="0" w:space="0" w:color="auto"/>
            <w:right w:val="none" w:sz="0" w:space="0" w:color="auto"/>
          </w:divBdr>
        </w:div>
        <w:div w:id="503669015">
          <w:marLeft w:val="547"/>
          <w:marRight w:val="0"/>
          <w:marTop w:val="0"/>
          <w:marBottom w:val="0"/>
          <w:divBdr>
            <w:top w:val="none" w:sz="0" w:space="0" w:color="auto"/>
            <w:left w:val="none" w:sz="0" w:space="0" w:color="auto"/>
            <w:bottom w:val="none" w:sz="0" w:space="0" w:color="auto"/>
            <w:right w:val="none" w:sz="0" w:space="0" w:color="auto"/>
          </w:divBdr>
        </w:div>
        <w:div w:id="1454901546">
          <w:marLeft w:val="547"/>
          <w:marRight w:val="0"/>
          <w:marTop w:val="0"/>
          <w:marBottom w:val="0"/>
          <w:divBdr>
            <w:top w:val="none" w:sz="0" w:space="0" w:color="auto"/>
            <w:left w:val="none" w:sz="0" w:space="0" w:color="auto"/>
            <w:bottom w:val="none" w:sz="0" w:space="0" w:color="auto"/>
            <w:right w:val="none" w:sz="0" w:space="0" w:color="auto"/>
          </w:divBdr>
        </w:div>
        <w:div w:id="1658413587">
          <w:marLeft w:val="547"/>
          <w:marRight w:val="0"/>
          <w:marTop w:val="0"/>
          <w:marBottom w:val="0"/>
          <w:divBdr>
            <w:top w:val="none" w:sz="0" w:space="0" w:color="auto"/>
            <w:left w:val="none" w:sz="0" w:space="0" w:color="auto"/>
            <w:bottom w:val="none" w:sz="0" w:space="0" w:color="auto"/>
            <w:right w:val="none" w:sz="0" w:space="0" w:color="auto"/>
          </w:divBdr>
        </w:div>
      </w:divsChild>
    </w:div>
    <w:div w:id="578252717">
      <w:bodyDiv w:val="1"/>
      <w:marLeft w:val="0"/>
      <w:marRight w:val="0"/>
      <w:marTop w:val="0"/>
      <w:marBottom w:val="0"/>
      <w:divBdr>
        <w:top w:val="none" w:sz="0" w:space="0" w:color="auto"/>
        <w:left w:val="none" w:sz="0" w:space="0" w:color="auto"/>
        <w:bottom w:val="none" w:sz="0" w:space="0" w:color="auto"/>
        <w:right w:val="none" w:sz="0" w:space="0" w:color="auto"/>
      </w:divBdr>
    </w:div>
    <w:div w:id="578636264">
      <w:bodyDiv w:val="1"/>
      <w:marLeft w:val="0"/>
      <w:marRight w:val="0"/>
      <w:marTop w:val="0"/>
      <w:marBottom w:val="0"/>
      <w:divBdr>
        <w:top w:val="none" w:sz="0" w:space="0" w:color="auto"/>
        <w:left w:val="none" w:sz="0" w:space="0" w:color="auto"/>
        <w:bottom w:val="none" w:sz="0" w:space="0" w:color="auto"/>
        <w:right w:val="none" w:sz="0" w:space="0" w:color="auto"/>
      </w:divBdr>
    </w:div>
    <w:div w:id="578711579">
      <w:bodyDiv w:val="1"/>
      <w:marLeft w:val="0"/>
      <w:marRight w:val="0"/>
      <w:marTop w:val="0"/>
      <w:marBottom w:val="0"/>
      <w:divBdr>
        <w:top w:val="none" w:sz="0" w:space="0" w:color="auto"/>
        <w:left w:val="none" w:sz="0" w:space="0" w:color="auto"/>
        <w:bottom w:val="none" w:sz="0" w:space="0" w:color="auto"/>
        <w:right w:val="none" w:sz="0" w:space="0" w:color="auto"/>
      </w:divBdr>
    </w:div>
    <w:div w:id="585965288">
      <w:bodyDiv w:val="1"/>
      <w:marLeft w:val="0"/>
      <w:marRight w:val="0"/>
      <w:marTop w:val="0"/>
      <w:marBottom w:val="0"/>
      <w:divBdr>
        <w:top w:val="none" w:sz="0" w:space="0" w:color="auto"/>
        <w:left w:val="none" w:sz="0" w:space="0" w:color="auto"/>
        <w:bottom w:val="none" w:sz="0" w:space="0" w:color="auto"/>
        <w:right w:val="none" w:sz="0" w:space="0" w:color="auto"/>
      </w:divBdr>
    </w:div>
    <w:div w:id="596059680">
      <w:bodyDiv w:val="1"/>
      <w:marLeft w:val="0"/>
      <w:marRight w:val="0"/>
      <w:marTop w:val="0"/>
      <w:marBottom w:val="0"/>
      <w:divBdr>
        <w:top w:val="none" w:sz="0" w:space="0" w:color="auto"/>
        <w:left w:val="none" w:sz="0" w:space="0" w:color="auto"/>
        <w:bottom w:val="none" w:sz="0" w:space="0" w:color="auto"/>
        <w:right w:val="none" w:sz="0" w:space="0" w:color="auto"/>
      </w:divBdr>
    </w:div>
    <w:div w:id="596182091">
      <w:bodyDiv w:val="1"/>
      <w:marLeft w:val="0"/>
      <w:marRight w:val="0"/>
      <w:marTop w:val="0"/>
      <w:marBottom w:val="0"/>
      <w:divBdr>
        <w:top w:val="none" w:sz="0" w:space="0" w:color="auto"/>
        <w:left w:val="none" w:sz="0" w:space="0" w:color="auto"/>
        <w:bottom w:val="none" w:sz="0" w:space="0" w:color="auto"/>
        <w:right w:val="none" w:sz="0" w:space="0" w:color="auto"/>
      </w:divBdr>
    </w:div>
    <w:div w:id="600114372">
      <w:bodyDiv w:val="1"/>
      <w:marLeft w:val="0"/>
      <w:marRight w:val="0"/>
      <w:marTop w:val="0"/>
      <w:marBottom w:val="0"/>
      <w:divBdr>
        <w:top w:val="none" w:sz="0" w:space="0" w:color="auto"/>
        <w:left w:val="none" w:sz="0" w:space="0" w:color="auto"/>
        <w:bottom w:val="none" w:sz="0" w:space="0" w:color="auto"/>
        <w:right w:val="none" w:sz="0" w:space="0" w:color="auto"/>
      </w:divBdr>
    </w:div>
    <w:div w:id="602348045">
      <w:bodyDiv w:val="1"/>
      <w:marLeft w:val="0"/>
      <w:marRight w:val="0"/>
      <w:marTop w:val="0"/>
      <w:marBottom w:val="0"/>
      <w:divBdr>
        <w:top w:val="none" w:sz="0" w:space="0" w:color="auto"/>
        <w:left w:val="none" w:sz="0" w:space="0" w:color="auto"/>
        <w:bottom w:val="none" w:sz="0" w:space="0" w:color="auto"/>
        <w:right w:val="none" w:sz="0" w:space="0" w:color="auto"/>
      </w:divBdr>
    </w:div>
    <w:div w:id="605499421">
      <w:bodyDiv w:val="1"/>
      <w:marLeft w:val="0"/>
      <w:marRight w:val="0"/>
      <w:marTop w:val="0"/>
      <w:marBottom w:val="0"/>
      <w:divBdr>
        <w:top w:val="none" w:sz="0" w:space="0" w:color="auto"/>
        <w:left w:val="none" w:sz="0" w:space="0" w:color="auto"/>
        <w:bottom w:val="none" w:sz="0" w:space="0" w:color="auto"/>
        <w:right w:val="none" w:sz="0" w:space="0" w:color="auto"/>
      </w:divBdr>
    </w:div>
    <w:div w:id="614947069">
      <w:bodyDiv w:val="1"/>
      <w:marLeft w:val="0"/>
      <w:marRight w:val="0"/>
      <w:marTop w:val="0"/>
      <w:marBottom w:val="0"/>
      <w:divBdr>
        <w:top w:val="none" w:sz="0" w:space="0" w:color="auto"/>
        <w:left w:val="none" w:sz="0" w:space="0" w:color="auto"/>
        <w:bottom w:val="none" w:sz="0" w:space="0" w:color="auto"/>
        <w:right w:val="none" w:sz="0" w:space="0" w:color="auto"/>
      </w:divBdr>
    </w:div>
    <w:div w:id="630327642">
      <w:bodyDiv w:val="1"/>
      <w:marLeft w:val="0"/>
      <w:marRight w:val="0"/>
      <w:marTop w:val="0"/>
      <w:marBottom w:val="0"/>
      <w:divBdr>
        <w:top w:val="none" w:sz="0" w:space="0" w:color="auto"/>
        <w:left w:val="none" w:sz="0" w:space="0" w:color="auto"/>
        <w:bottom w:val="none" w:sz="0" w:space="0" w:color="auto"/>
        <w:right w:val="none" w:sz="0" w:space="0" w:color="auto"/>
      </w:divBdr>
    </w:div>
    <w:div w:id="633293121">
      <w:bodyDiv w:val="1"/>
      <w:marLeft w:val="0"/>
      <w:marRight w:val="0"/>
      <w:marTop w:val="0"/>
      <w:marBottom w:val="0"/>
      <w:divBdr>
        <w:top w:val="none" w:sz="0" w:space="0" w:color="auto"/>
        <w:left w:val="none" w:sz="0" w:space="0" w:color="auto"/>
        <w:bottom w:val="none" w:sz="0" w:space="0" w:color="auto"/>
        <w:right w:val="none" w:sz="0" w:space="0" w:color="auto"/>
      </w:divBdr>
    </w:div>
    <w:div w:id="649945078">
      <w:bodyDiv w:val="1"/>
      <w:marLeft w:val="0"/>
      <w:marRight w:val="0"/>
      <w:marTop w:val="0"/>
      <w:marBottom w:val="0"/>
      <w:divBdr>
        <w:top w:val="none" w:sz="0" w:space="0" w:color="auto"/>
        <w:left w:val="none" w:sz="0" w:space="0" w:color="auto"/>
        <w:bottom w:val="none" w:sz="0" w:space="0" w:color="auto"/>
        <w:right w:val="none" w:sz="0" w:space="0" w:color="auto"/>
      </w:divBdr>
    </w:div>
    <w:div w:id="652028359">
      <w:bodyDiv w:val="1"/>
      <w:marLeft w:val="0"/>
      <w:marRight w:val="0"/>
      <w:marTop w:val="0"/>
      <w:marBottom w:val="0"/>
      <w:divBdr>
        <w:top w:val="none" w:sz="0" w:space="0" w:color="auto"/>
        <w:left w:val="none" w:sz="0" w:space="0" w:color="auto"/>
        <w:bottom w:val="none" w:sz="0" w:space="0" w:color="auto"/>
        <w:right w:val="none" w:sz="0" w:space="0" w:color="auto"/>
      </w:divBdr>
    </w:div>
    <w:div w:id="658388702">
      <w:bodyDiv w:val="1"/>
      <w:marLeft w:val="0"/>
      <w:marRight w:val="0"/>
      <w:marTop w:val="0"/>
      <w:marBottom w:val="0"/>
      <w:divBdr>
        <w:top w:val="none" w:sz="0" w:space="0" w:color="auto"/>
        <w:left w:val="none" w:sz="0" w:space="0" w:color="auto"/>
        <w:bottom w:val="none" w:sz="0" w:space="0" w:color="auto"/>
        <w:right w:val="none" w:sz="0" w:space="0" w:color="auto"/>
      </w:divBdr>
      <w:divsChild>
        <w:div w:id="1981576281">
          <w:marLeft w:val="547"/>
          <w:marRight w:val="0"/>
          <w:marTop w:val="86"/>
          <w:marBottom w:val="0"/>
          <w:divBdr>
            <w:top w:val="none" w:sz="0" w:space="0" w:color="auto"/>
            <w:left w:val="none" w:sz="0" w:space="0" w:color="auto"/>
            <w:bottom w:val="none" w:sz="0" w:space="0" w:color="auto"/>
            <w:right w:val="none" w:sz="0" w:space="0" w:color="auto"/>
          </w:divBdr>
        </w:div>
        <w:div w:id="740908420">
          <w:marLeft w:val="547"/>
          <w:marRight w:val="0"/>
          <w:marTop w:val="86"/>
          <w:marBottom w:val="0"/>
          <w:divBdr>
            <w:top w:val="none" w:sz="0" w:space="0" w:color="auto"/>
            <w:left w:val="none" w:sz="0" w:space="0" w:color="auto"/>
            <w:bottom w:val="none" w:sz="0" w:space="0" w:color="auto"/>
            <w:right w:val="none" w:sz="0" w:space="0" w:color="auto"/>
          </w:divBdr>
        </w:div>
      </w:divsChild>
    </w:div>
    <w:div w:id="662202746">
      <w:bodyDiv w:val="1"/>
      <w:marLeft w:val="0"/>
      <w:marRight w:val="0"/>
      <w:marTop w:val="0"/>
      <w:marBottom w:val="0"/>
      <w:divBdr>
        <w:top w:val="none" w:sz="0" w:space="0" w:color="auto"/>
        <w:left w:val="none" w:sz="0" w:space="0" w:color="auto"/>
        <w:bottom w:val="none" w:sz="0" w:space="0" w:color="auto"/>
        <w:right w:val="none" w:sz="0" w:space="0" w:color="auto"/>
      </w:divBdr>
    </w:div>
    <w:div w:id="674771252">
      <w:bodyDiv w:val="1"/>
      <w:marLeft w:val="0"/>
      <w:marRight w:val="0"/>
      <w:marTop w:val="0"/>
      <w:marBottom w:val="0"/>
      <w:divBdr>
        <w:top w:val="none" w:sz="0" w:space="0" w:color="auto"/>
        <w:left w:val="none" w:sz="0" w:space="0" w:color="auto"/>
        <w:bottom w:val="none" w:sz="0" w:space="0" w:color="auto"/>
        <w:right w:val="none" w:sz="0" w:space="0" w:color="auto"/>
      </w:divBdr>
    </w:div>
    <w:div w:id="677658970">
      <w:bodyDiv w:val="1"/>
      <w:marLeft w:val="0"/>
      <w:marRight w:val="0"/>
      <w:marTop w:val="0"/>
      <w:marBottom w:val="0"/>
      <w:divBdr>
        <w:top w:val="none" w:sz="0" w:space="0" w:color="auto"/>
        <w:left w:val="none" w:sz="0" w:space="0" w:color="auto"/>
        <w:bottom w:val="none" w:sz="0" w:space="0" w:color="auto"/>
        <w:right w:val="none" w:sz="0" w:space="0" w:color="auto"/>
      </w:divBdr>
    </w:div>
    <w:div w:id="679238033">
      <w:bodyDiv w:val="1"/>
      <w:marLeft w:val="0"/>
      <w:marRight w:val="0"/>
      <w:marTop w:val="0"/>
      <w:marBottom w:val="0"/>
      <w:divBdr>
        <w:top w:val="none" w:sz="0" w:space="0" w:color="auto"/>
        <w:left w:val="none" w:sz="0" w:space="0" w:color="auto"/>
        <w:bottom w:val="none" w:sz="0" w:space="0" w:color="auto"/>
        <w:right w:val="none" w:sz="0" w:space="0" w:color="auto"/>
      </w:divBdr>
    </w:div>
    <w:div w:id="686365850">
      <w:bodyDiv w:val="1"/>
      <w:marLeft w:val="0"/>
      <w:marRight w:val="0"/>
      <w:marTop w:val="0"/>
      <w:marBottom w:val="0"/>
      <w:divBdr>
        <w:top w:val="none" w:sz="0" w:space="0" w:color="auto"/>
        <w:left w:val="none" w:sz="0" w:space="0" w:color="auto"/>
        <w:bottom w:val="none" w:sz="0" w:space="0" w:color="auto"/>
        <w:right w:val="none" w:sz="0" w:space="0" w:color="auto"/>
      </w:divBdr>
    </w:div>
    <w:div w:id="689142779">
      <w:bodyDiv w:val="1"/>
      <w:marLeft w:val="0"/>
      <w:marRight w:val="0"/>
      <w:marTop w:val="0"/>
      <w:marBottom w:val="0"/>
      <w:divBdr>
        <w:top w:val="none" w:sz="0" w:space="0" w:color="auto"/>
        <w:left w:val="none" w:sz="0" w:space="0" w:color="auto"/>
        <w:bottom w:val="none" w:sz="0" w:space="0" w:color="auto"/>
        <w:right w:val="none" w:sz="0" w:space="0" w:color="auto"/>
      </w:divBdr>
    </w:div>
    <w:div w:id="697900594">
      <w:bodyDiv w:val="1"/>
      <w:marLeft w:val="0"/>
      <w:marRight w:val="0"/>
      <w:marTop w:val="0"/>
      <w:marBottom w:val="0"/>
      <w:divBdr>
        <w:top w:val="none" w:sz="0" w:space="0" w:color="auto"/>
        <w:left w:val="none" w:sz="0" w:space="0" w:color="auto"/>
        <w:bottom w:val="none" w:sz="0" w:space="0" w:color="auto"/>
        <w:right w:val="none" w:sz="0" w:space="0" w:color="auto"/>
      </w:divBdr>
    </w:div>
    <w:div w:id="710224601">
      <w:bodyDiv w:val="1"/>
      <w:marLeft w:val="0"/>
      <w:marRight w:val="0"/>
      <w:marTop w:val="0"/>
      <w:marBottom w:val="0"/>
      <w:divBdr>
        <w:top w:val="none" w:sz="0" w:space="0" w:color="auto"/>
        <w:left w:val="none" w:sz="0" w:space="0" w:color="auto"/>
        <w:bottom w:val="none" w:sz="0" w:space="0" w:color="auto"/>
        <w:right w:val="none" w:sz="0" w:space="0" w:color="auto"/>
      </w:divBdr>
    </w:div>
    <w:div w:id="715664984">
      <w:bodyDiv w:val="1"/>
      <w:marLeft w:val="0"/>
      <w:marRight w:val="0"/>
      <w:marTop w:val="0"/>
      <w:marBottom w:val="0"/>
      <w:divBdr>
        <w:top w:val="none" w:sz="0" w:space="0" w:color="auto"/>
        <w:left w:val="none" w:sz="0" w:space="0" w:color="auto"/>
        <w:bottom w:val="none" w:sz="0" w:space="0" w:color="auto"/>
        <w:right w:val="none" w:sz="0" w:space="0" w:color="auto"/>
      </w:divBdr>
    </w:div>
    <w:div w:id="729888307">
      <w:bodyDiv w:val="1"/>
      <w:marLeft w:val="0"/>
      <w:marRight w:val="0"/>
      <w:marTop w:val="0"/>
      <w:marBottom w:val="0"/>
      <w:divBdr>
        <w:top w:val="none" w:sz="0" w:space="0" w:color="auto"/>
        <w:left w:val="none" w:sz="0" w:space="0" w:color="auto"/>
        <w:bottom w:val="none" w:sz="0" w:space="0" w:color="auto"/>
        <w:right w:val="none" w:sz="0" w:space="0" w:color="auto"/>
      </w:divBdr>
    </w:div>
    <w:div w:id="738753704">
      <w:bodyDiv w:val="1"/>
      <w:marLeft w:val="0"/>
      <w:marRight w:val="0"/>
      <w:marTop w:val="0"/>
      <w:marBottom w:val="0"/>
      <w:divBdr>
        <w:top w:val="none" w:sz="0" w:space="0" w:color="auto"/>
        <w:left w:val="none" w:sz="0" w:space="0" w:color="auto"/>
        <w:bottom w:val="none" w:sz="0" w:space="0" w:color="auto"/>
        <w:right w:val="none" w:sz="0" w:space="0" w:color="auto"/>
      </w:divBdr>
    </w:div>
    <w:div w:id="739450186">
      <w:bodyDiv w:val="1"/>
      <w:marLeft w:val="0"/>
      <w:marRight w:val="0"/>
      <w:marTop w:val="0"/>
      <w:marBottom w:val="0"/>
      <w:divBdr>
        <w:top w:val="none" w:sz="0" w:space="0" w:color="auto"/>
        <w:left w:val="none" w:sz="0" w:space="0" w:color="auto"/>
        <w:bottom w:val="none" w:sz="0" w:space="0" w:color="auto"/>
        <w:right w:val="none" w:sz="0" w:space="0" w:color="auto"/>
      </w:divBdr>
    </w:div>
    <w:div w:id="747307912">
      <w:bodyDiv w:val="1"/>
      <w:marLeft w:val="0"/>
      <w:marRight w:val="0"/>
      <w:marTop w:val="0"/>
      <w:marBottom w:val="0"/>
      <w:divBdr>
        <w:top w:val="none" w:sz="0" w:space="0" w:color="auto"/>
        <w:left w:val="none" w:sz="0" w:space="0" w:color="auto"/>
        <w:bottom w:val="none" w:sz="0" w:space="0" w:color="auto"/>
        <w:right w:val="none" w:sz="0" w:space="0" w:color="auto"/>
      </w:divBdr>
    </w:div>
    <w:div w:id="763501006">
      <w:bodyDiv w:val="1"/>
      <w:marLeft w:val="0"/>
      <w:marRight w:val="0"/>
      <w:marTop w:val="0"/>
      <w:marBottom w:val="0"/>
      <w:divBdr>
        <w:top w:val="none" w:sz="0" w:space="0" w:color="auto"/>
        <w:left w:val="none" w:sz="0" w:space="0" w:color="auto"/>
        <w:bottom w:val="none" w:sz="0" w:space="0" w:color="auto"/>
        <w:right w:val="none" w:sz="0" w:space="0" w:color="auto"/>
      </w:divBdr>
    </w:div>
    <w:div w:id="768156141">
      <w:bodyDiv w:val="1"/>
      <w:marLeft w:val="0"/>
      <w:marRight w:val="0"/>
      <w:marTop w:val="0"/>
      <w:marBottom w:val="0"/>
      <w:divBdr>
        <w:top w:val="none" w:sz="0" w:space="0" w:color="auto"/>
        <w:left w:val="none" w:sz="0" w:space="0" w:color="auto"/>
        <w:bottom w:val="none" w:sz="0" w:space="0" w:color="auto"/>
        <w:right w:val="none" w:sz="0" w:space="0" w:color="auto"/>
      </w:divBdr>
    </w:div>
    <w:div w:id="778527476">
      <w:bodyDiv w:val="1"/>
      <w:marLeft w:val="0"/>
      <w:marRight w:val="0"/>
      <w:marTop w:val="0"/>
      <w:marBottom w:val="0"/>
      <w:divBdr>
        <w:top w:val="none" w:sz="0" w:space="0" w:color="auto"/>
        <w:left w:val="none" w:sz="0" w:space="0" w:color="auto"/>
        <w:bottom w:val="none" w:sz="0" w:space="0" w:color="auto"/>
        <w:right w:val="none" w:sz="0" w:space="0" w:color="auto"/>
      </w:divBdr>
    </w:div>
    <w:div w:id="779645768">
      <w:bodyDiv w:val="1"/>
      <w:marLeft w:val="0"/>
      <w:marRight w:val="0"/>
      <w:marTop w:val="0"/>
      <w:marBottom w:val="0"/>
      <w:divBdr>
        <w:top w:val="none" w:sz="0" w:space="0" w:color="auto"/>
        <w:left w:val="none" w:sz="0" w:space="0" w:color="auto"/>
        <w:bottom w:val="none" w:sz="0" w:space="0" w:color="auto"/>
        <w:right w:val="none" w:sz="0" w:space="0" w:color="auto"/>
      </w:divBdr>
    </w:div>
    <w:div w:id="785388908">
      <w:bodyDiv w:val="1"/>
      <w:marLeft w:val="0"/>
      <w:marRight w:val="0"/>
      <w:marTop w:val="0"/>
      <w:marBottom w:val="0"/>
      <w:divBdr>
        <w:top w:val="none" w:sz="0" w:space="0" w:color="auto"/>
        <w:left w:val="none" w:sz="0" w:space="0" w:color="auto"/>
        <w:bottom w:val="none" w:sz="0" w:space="0" w:color="auto"/>
        <w:right w:val="none" w:sz="0" w:space="0" w:color="auto"/>
      </w:divBdr>
    </w:div>
    <w:div w:id="792332540">
      <w:bodyDiv w:val="1"/>
      <w:marLeft w:val="0"/>
      <w:marRight w:val="0"/>
      <w:marTop w:val="0"/>
      <w:marBottom w:val="0"/>
      <w:divBdr>
        <w:top w:val="none" w:sz="0" w:space="0" w:color="auto"/>
        <w:left w:val="none" w:sz="0" w:space="0" w:color="auto"/>
        <w:bottom w:val="none" w:sz="0" w:space="0" w:color="auto"/>
        <w:right w:val="none" w:sz="0" w:space="0" w:color="auto"/>
      </w:divBdr>
    </w:div>
    <w:div w:id="799155407">
      <w:bodyDiv w:val="1"/>
      <w:marLeft w:val="0"/>
      <w:marRight w:val="0"/>
      <w:marTop w:val="0"/>
      <w:marBottom w:val="0"/>
      <w:divBdr>
        <w:top w:val="none" w:sz="0" w:space="0" w:color="auto"/>
        <w:left w:val="none" w:sz="0" w:space="0" w:color="auto"/>
        <w:bottom w:val="none" w:sz="0" w:space="0" w:color="auto"/>
        <w:right w:val="none" w:sz="0" w:space="0" w:color="auto"/>
      </w:divBdr>
    </w:div>
    <w:div w:id="801120173">
      <w:bodyDiv w:val="1"/>
      <w:marLeft w:val="0"/>
      <w:marRight w:val="0"/>
      <w:marTop w:val="0"/>
      <w:marBottom w:val="0"/>
      <w:divBdr>
        <w:top w:val="none" w:sz="0" w:space="0" w:color="auto"/>
        <w:left w:val="none" w:sz="0" w:space="0" w:color="auto"/>
        <w:bottom w:val="none" w:sz="0" w:space="0" w:color="auto"/>
        <w:right w:val="none" w:sz="0" w:space="0" w:color="auto"/>
      </w:divBdr>
    </w:div>
    <w:div w:id="805119903">
      <w:bodyDiv w:val="1"/>
      <w:marLeft w:val="0"/>
      <w:marRight w:val="0"/>
      <w:marTop w:val="0"/>
      <w:marBottom w:val="0"/>
      <w:divBdr>
        <w:top w:val="none" w:sz="0" w:space="0" w:color="auto"/>
        <w:left w:val="none" w:sz="0" w:space="0" w:color="auto"/>
        <w:bottom w:val="none" w:sz="0" w:space="0" w:color="auto"/>
        <w:right w:val="none" w:sz="0" w:space="0" w:color="auto"/>
      </w:divBdr>
    </w:div>
    <w:div w:id="807043007">
      <w:bodyDiv w:val="1"/>
      <w:marLeft w:val="0"/>
      <w:marRight w:val="0"/>
      <w:marTop w:val="0"/>
      <w:marBottom w:val="0"/>
      <w:divBdr>
        <w:top w:val="none" w:sz="0" w:space="0" w:color="auto"/>
        <w:left w:val="none" w:sz="0" w:space="0" w:color="auto"/>
        <w:bottom w:val="none" w:sz="0" w:space="0" w:color="auto"/>
        <w:right w:val="none" w:sz="0" w:space="0" w:color="auto"/>
      </w:divBdr>
    </w:div>
    <w:div w:id="807163809">
      <w:bodyDiv w:val="1"/>
      <w:marLeft w:val="0"/>
      <w:marRight w:val="0"/>
      <w:marTop w:val="0"/>
      <w:marBottom w:val="0"/>
      <w:divBdr>
        <w:top w:val="none" w:sz="0" w:space="0" w:color="auto"/>
        <w:left w:val="none" w:sz="0" w:space="0" w:color="auto"/>
        <w:bottom w:val="none" w:sz="0" w:space="0" w:color="auto"/>
        <w:right w:val="none" w:sz="0" w:space="0" w:color="auto"/>
      </w:divBdr>
    </w:div>
    <w:div w:id="812406074">
      <w:bodyDiv w:val="1"/>
      <w:marLeft w:val="0"/>
      <w:marRight w:val="0"/>
      <w:marTop w:val="0"/>
      <w:marBottom w:val="0"/>
      <w:divBdr>
        <w:top w:val="none" w:sz="0" w:space="0" w:color="auto"/>
        <w:left w:val="none" w:sz="0" w:space="0" w:color="auto"/>
        <w:bottom w:val="none" w:sz="0" w:space="0" w:color="auto"/>
        <w:right w:val="none" w:sz="0" w:space="0" w:color="auto"/>
      </w:divBdr>
    </w:div>
    <w:div w:id="827985717">
      <w:bodyDiv w:val="1"/>
      <w:marLeft w:val="0"/>
      <w:marRight w:val="0"/>
      <w:marTop w:val="0"/>
      <w:marBottom w:val="0"/>
      <w:divBdr>
        <w:top w:val="none" w:sz="0" w:space="0" w:color="auto"/>
        <w:left w:val="none" w:sz="0" w:space="0" w:color="auto"/>
        <w:bottom w:val="none" w:sz="0" w:space="0" w:color="auto"/>
        <w:right w:val="none" w:sz="0" w:space="0" w:color="auto"/>
      </w:divBdr>
    </w:div>
    <w:div w:id="846945368">
      <w:bodyDiv w:val="1"/>
      <w:marLeft w:val="0"/>
      <w:marRight w:val="0"/>
      <w:marTop w:val="0"/>
      <w:marBottom w:val="0"/>
      <w:divBdr>
        <w:top w:val="none" w:sz="0" w:space="0" w:color="auto"/>
        <w:left w:val="none" w:sz="0" w:space="0" w:color="auto"/>
        <w:bottom w:val="none" w:sz="0" w:space="0" w:color="auto"/>
        <w:right w:val="none" w:sz="0" w:space="0" w:color="auto"/>
      </w:divBdr>
    </w:div>
    <w:div w:id="846990313">
      <w:bodyDiv w:val="1"/>
      <w:marLeft w:val="0"/>
      <w:marRight w:val="0"/>
      <w:marTop w:val="0"/>
      <w:marBottom w:val="0"/>
      <w:divBdr>
        <w:top w:val="none" w:sz="0" w:space="0" w:color="auto"/>
        <w:left w:val="none" w:sz="0" w:space="0" w:color="auto"/>
        <w:bottom w:val="none" w:sz="0" w:space="0" w:color="auto"/>
        <w:right w:val="none" w:sz="0" w:space="0" w:color="auto"/>
      </w:divBdr>
    </w:div>
    <w:div w:id="848641308">
      <w:bodyDiv w:val="1"/>
      <w:marLeft w:val="0"/>
      <w:marRight w:val="0"/>
      <w:marTop w:val="0"/>
      <w:marBottom w:val="0"/>
      <w:divBdr>
        <w:top w:val="none" w:sz="0" w:space="0" w:color="auto"/>
        <w:left w:val="none" w:sz="0" w:space="0" w:color="auto"/>
        <w:bottom w:val="none" w:sz="0" w:space="0" w:color="auto"/>
        <w:right w:val="none" w:sz="0" w:space="0" w:color="auto"/>
      </w:divBdr>
    </w:div>
    <w:div w:id="856700200">
      <w:bodyDiv w:val="1"/>
      <w:marLeft w:val="0"/>
      <w:marRight w:val="0"/>
      <w:marTop w:val="0"/>
      <w:marBottom w:val="0"/>
      <w:divBdr>
        <w:top w:val="none" w:sz="0" w:space="0" w:color="auto"/>
        <w:left w:val="none" w:sz="0" w:space="0" w:color="auto"/>
        <w:bottom w:val="none" w:sz="0" w:space="0" w:color="auto"/>
        <w:right w:val="none" w:sz="0" w:space="0" w:color="auto"/>
      </w:divBdr>
    </w:div>
    <w:div w:id="860554275">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sChild>
        <w:div w:id="470900667">
          <w:marLeft w:val="547"/>
          <w:marRight w:val="0"/>
          <w:marTop w:val="86"/>
          <w:marBottom w:val="0"/>
          <w:divBdr>
            <w:top w:val="none" w:sz="0" w:space="0" w:color="auto"/>
            <w:left w:val="none" w:sz="0" w:space="0" w:color="auto"/>
            <w:bottom w:val="none" w:sz="0" w:space="0" w:color="auto"/>
            <w:right w:val="none" w:sz="0" w:space="0" w:color="auto"/>
          </w:divBdr>
        </w:div>
        <w:div w:id="1043600149">
          <w:marLeft w:val="547"/>
          <w:marRight w:val="0"/>
          <w:marTop w:val="86"/>
          <w:marBottom w:val="0"/>
          <w:divBdr>
            <w:top w:val="none" w:sz="0" w:space="0" w:color="auto"/>
            <w:left w:val="none" w:sz="0" w:space="0" w:color="auto"/>
            <w:bottom w:val="none" w:sz="0" w:space="0" w:color="auto"/>
            <w:right w:val="none" w:sz="0" w:space="0" w:color="auto"/>
          </w:divBdr>
        </w:div>
        <w:div w:id="1802460088">
          <w:marLeft w:val="547"/>
          <w:marRight w:val="0"/>
          <w:marTop w:val="86"/>
          <w:marBottom w:val="0"/>
          <w:divBdr>
            <w:top w:val="none" w:sz="0" w:space="0" w:color="auto"/>
            <w:left w:val="none" w:sz="0" w:space="0" w:color="auto"/>
            <w:bottom w:val="none" w:sz="0" w:space="0" w:color="auto"/>
            <w:right w:val="none" w:sz="0" w:space="0" w:color="auto"/>
          </w:divBdr>
        </w:div>
      </w:divsChild>
    </w:div>
    <w:div w:id="875310929">
      <w:bodyDiv w:val="1"/>
      <w:marLeft w:val="0"/>
      <w:marRight w:val="0"/>
      <w:marTop w:val="0"/>
      <w:marBottom w:val="0"/>
      <w:divBdr>
        <w:top w:val="none" w:sz="0" w:space="0" w:color="auto"/>
        <w:left w:val="none" w:sz="0" w:space="0" w:color="auto"/>
        <w:bottom w:val="none" w:sz="0" w:space="0" w:color="auto"/>
        <w:right w:val="none" w:sz="0" w:space="0" w:color="auto"/>
      </w:divBdr>
    </w:div>
    <w:div w:id="875889025">
      <w:bodyDiv w:val="1"/>
      <w:marLeft w:val="0"/>
      <w:marRight w:val="0"/>
      <w:marTop w:val="0"/>
      <w:marBottom w:val="0"/>
      <w:divBdr>
        <w:top w:val="none" w:sz="0" w:space="0" w:color="auto"/>
        <w:left w:val="none" w:sz="0" w:space="0" w:color="auto"/>
        <w:bottom w:val="none" w:sz="0" w:space="0" w:color="auto"/>
        <w:right w:val="none" w:sz="0" w:space="0" w:color="auto"/>
      </w:divBdr>
    </w:div>
    <w:div w:id="885528226">
      <w:bodyDiv w:val="1"/>
      <w:marLeft w:val="0"/>
      <w:marRight w:val="0"/>
      <w:marTop w:val="0"/>
      <w:marBottom w:val="0"/>
      <w:divBdr>
        <w:top w:val="none" w:sz="0" w:space="0" w:color="auto"/>
        <w:left w:val="none" w:sz="0" w:space="0" w:color="auto"/>
        <w:bottom w:val="none" w:sz="0" w:space="0" w:color="auto"/>
        <w:right w:val="none" w:sz="0" w:space="0" w:color="auto"/>
      </w:divBdr>
    </w:div>
    <w:div w:id="888877588">
      <w:bodyDiv w:val="1"/>
      <w:marLeft w:val="0"/>
      <w:marRight w:val="0"/>
      <w:marTop w:val="0"/>
      <w:marBottom w:val="0"/>
      <w:divBdr>
        <w:top w:val="none" w:sz="0" w:space="0" w:color="auto"/>
        <w:left w:val="none" w:sz="0" w:space="0" w:color="auto"/>
        <w:bottom w:val="none" w:sz="0" w:space="0" w:color="auto"/>
        <w:right w:val="none" w:sz="0" w:space="0" w:color="auto"/>
      </w:divBdr>
    </w:div>
    <w:div w:id="902518881">
      <w:bodyDiv w:val="1"/>
      <w:marLeft w:val="0"/>
      <w:marRight w:val="0"/>
      <w:marTop w:val="0"/>
      <w:marBottom w:val="0"/>
      <w:divBdr>
        <w:top w:val="none" w:sz="0" w:space="0" w:color="auto"/>
        <w:left w:val="none" w:sz="0" w:space="0" w:color="auto"/>
        <w:bottom w:val="none" w:sz="0" w:space="0" w:color="auto"/>
        <w:right w:val="none" w:sz="0" w:space="0" w:color="auto"/>
      </w:divBdr>
    </w:div>
    <w:div w:id="904527998">
      <w:bodyDiv w:val="1"/>
      <w:marLeft w:val="0"/>
      <w:marRight w:val="0"/>
      <w:marTop w:val="0"/>
      <w:marBottom w:val="0"/>
      <w:divBdr>
        <w:top w:val="none" w:sz="0" w:space="0" w:color="auto"/>
        <w:left w:val="none" w:sz="0" w:space="0" w:color="auto"/>
        <w:bottom w:val="none" w:sz="0" w:space="0" w:color="auto"/>
        <w:right w:val="none" w:sz="0" w:space="0" w:color="auto"/>
      </w:divBdr>
    </w:div>
    <w:div w:id="909539814">
      <w:bodyDiv w:val="1"/>
      <w:marLeft w:val="0"/>
      <w:marRight w:val="0"/>
      <w:marTop w:val="0"/>
      <w:marBottom w:val="0"/>
      <w:divBdr>
        <w:top w:val="none" w:sz="0" w:space="0" w:color="auto"/>
        <w:left w:val="none" w:sz="0" w:space="0" w:color="auto"/>
        <w:bottom w:val="none" w:sz="0" w:space="0" w:color="auto"/>
        <w:right w:val="none" w:sz="0" w:space="0" w:color="auto"/>
      </w:divBdr>
    </w:div>
    <w:div w:id="926383831">
      <w:bodyDiv w:val="1"/>
      <w:marLeft w:val="0"/>
      <w:marRight w:val="0"/>
      <w:marTop w:val="0"/>
      <w:marBottom w:val="0"/>
      <w:divBdr>
        <w:top w:val="none" w:sz="0" w:space="0" w:color="auto"/>
        <w:left w:val="none" w:sz="0" w:space="0" w:color="auto"/>
        <w:bottom w:val="none" w:sz="0" w:space="0" w:color="auto"/>
        <w:right w:val="none" w:sz="0" w:space="0" w:color="auto"/>
      </w:divBdr>
    </w:div>
    <w:div w:id="932856058">
      <w:bodyDiv w:val="1"/>
      <w:marLeft w:val="0"/>
      <w:marRight w:val="0"/>
      <w:marTop w:val="0"/>
      <w:marBottom w:val="0"/>
      <w:divBdr>
        <w:top w:val="none" w:sz="0" w:space="0" w:color="auto"/>
        <w:left w:val="none" w:sz="0" w:space="0" w:color="auto"/>
        <w:bottom w:val="none" w:sz="0" w:space="0" w:color="auto"/>
        <w:right w:val="none" w:sz="0" w:space="0" w:color="auto"/>
      </w:divBdr>
    </w:div>
    <w:div w:id="952443228">
      <w:bodyDiv w:val="1"/>
      <w:marLeft w:val="0"/>
      <w:marRight w:val="0"/>
      <w:marTop w:val="0"/>
      <w:marBottom w:val="0"/>
      <w:divBdr>
        <w:top w:val="none" w:sz="0" w:space="0" w:color="auto"/>
        <w:left w:val="none" w:sz="0" w:space="0" w:color="auto"/>
        <w:bottom w:val="none" w:sz="0" w:space="0" w:color="auto"/>
        <w:right w:val="none" w:sz="0" w:space="0" w:color="auto"/>
      </w:divBdr>
    </w:div>
    <w:div w:id="954945880">
      <w:bodyDiv w:val="1"/>
      <w:marLeft w:val="0"/>
      <w:marRight w:val="0"/>
      <w:marTop w:val="0"/>
      <w:marBottom w:val="0"/>
      <w:divBdr>
        <w:top w:val="none" w:sz="0" w:space="0" w:color="auto"/>
        <w:left w:val="none" w:sz="0" w:space="0" w:color="auto"/>
        <w:bottom w:val="none" w:sz="0" w:space="0" w:color="auto"/>
        <w:right w:val="none" w:sz="0" w:space="0" w:color="auto"/>
      </w:divBdr>
    </w:div>
    <w:div w:id="959652521">
      <w:bodyDiv w:val="1"/>
      <w:marLeft w:val="0"/>
      <w:marRight w:val="0"/>
      <w:marTop w:val="0"/>
      <w:marBottom w:val="0"/>
      <w:divBdr>
        <w:top w:val="none" w:sz="0" w:space="0" w:color="auto"/>
        <w:left w:val="none" w:sz="0" w:space="0" w:color="auto"/>
        <w:bottom w:val="none" w:sz="0" w:space="0" w:color="auto"/>
        <w:right w:val="none" w:sz="0" w:space="0" w:color="auto"/>
      </w:divBdr>
    </w:div>
    <w:div w:id="964038794">
      <w:bodyDiv w:val="1"/>
      <w:marLeft w:val="0"/>
      <w:marRight w:val="0"/>
      <w:marTop w:val="0"/>
      <w:marBottom w:val="0"/>
      <w:divBdr>
        <w:top w:val="none" w:sz="0" w:space="0" w:color="auto"/>
        <w:left w:val="none" w:sz="0" w:space="0" w:color="auto"/>
        <w:bottom w:val="none" w:sz="0" w:space="0" w:color="auto"/>
        <w:right w:val="none" w:sz="0" w:space="0" w:color="auto"/>
      </w:divBdr>
    </w:div>
    <w:div w:id="968583940">
      <w:bodyDiv w:val="1"/>
      <w:marLeft w:val="0"/>
      <w:marRight w:val="0"/>
      <w:marTop w:val="0"/>
      <w:marBottom w:val="0"/>
      <w:divBdr>
        <w:top w:val="none" w:sz="0" w:space="0" w:color="auto"/>
        <w:left w:val="none" w:sz="0" w:space="0" w:color="auto"/>
        <w:bottom w:val="none" w:sz="0" w:space="0" w:color="auto"/>
        <w:right w:val="none" w:sz="0" w:space="0" w:color="auto"/>
      </w:divBdr>
    </w:div>
    <w:div w:id="968896568">
      <w:bodyDiv w:val="1"/>
      <w:marLeft w:val="0"/>
      <w:marRight w:val="0"/>
      <w:marTop w:val="0"/>
      <w:marBottom w:val="0"/>
      <w:divBdr>
        <w:top w:val="none" w:sz="0" w:space="0" w:color="auto"/>
        <w:left w:val="none" w:sz="0" w:space="0" w:color="auto"/>
        <w:bottom w:val="none" w:sz="0" w:space="0" w:color="auto"/>
        <w:right w:val="none" w:sz="0" w:space="0" w:color="auto"/>
      </w:divBdr>
    </w:div>
    <w:div w:id="969163692">
      <w:bodyDiv w:val="1"/>
      <w:marLeft w:val="0"/>
      <w:marRight w:val="0"/>
      <w:marTop w:val="0"/>
      <w:marBottom w:val="0"/>
      <w:divBdr>
        <w:top w:val="none" w:sz="0" w:space="0" w:color="auto"/>
        <w:left w:val="none" w:sz="0" w:space="0" w:color="auto"/>
        <w:bottom w:val="none" w:sz="0" w:space="0" w:color="auto"/>
        <w:right w:val="none" w:sz="0" w:space="0" w:color="auto"/>
      </w:divBdr>
    </w:div>
    <w:div w:id="969551441">
      <w:bodyDiv w:val="1"/>
      <w:marLeft w:val="0"/>
      <w:marRight w:val="0"/>
      <w:marTop w:val="0"/>
      <w:marBottom w:val="0"/>
      <w:divBdr>
        <w:top w:val="none" w:sz="0" w:space="0" w:color="auto"/>
        <w:left w:val="none" w:sz="0" w:space="0" w:color="auto"/>
        <w:bottom w:val="none" w:sz="0" w:space="0" w:color="auto"/>
        <w:right w:val="none" w:sz="0" w:space="0" w:color="auto"/>
      </w:divBdr>
    </w:div>
    <w:div w:id="970675675">
      <w:bodyDiv w:val="1"/>
      <w:marLeft w:val="0"/>
      <w:marRight w:val="0"/>
      <w:marTop w:val="0"/>
      <w:marBottom w:val="0"/>
      <w:divBdr>
        <w:top w:val="none" w:sz="0" w:space="0" w:color="auto"/>
        <w:left w:val="none" w:sz="0" w:space="0" w:color="auto"/>
        <w:bottom w:val="none" w:sz="0" w:space="0" w:color="auto"/>
        <w:right w:val="none" w:sz="0" w:space="0" w:color="auto"/>
      </w:divBdr>
    </w:div>
    <w:div w:id="978923755">
      <w:bodyDiv w:val="1"/>
      <w:marLeft w:val="0"/>
      <w:marRight w:val="0"/>
      <w:marTop w:val="0"/>
      <w:marBottom w:val="0"/>
      <w:divBdr>
        <w:top w:val="none" w:sz="0" w:space="0" w:color="auto"/>
        <w:left w:val="none" w:sz="0" w:space="0" w:color="auto"/>
        <w:bottom w:val="none" w:sz="0" w:space="0" w:color="auto"/>
        <w:right w:val="none" w:sz="0" w:space="0" w:color="auto"/>
      </w:divBdr>
    </w:div>
    <w:div w:id="980187676">
      <w:bodyDiv w:val="1"/>
      <w:marLeft w:val="0"/>
      <w:marRight w:val="0"/>
      <w:marTop w:val="0"/>
      <w:marBottom w:val="0"/>
      <w:divBdr>
        <w:top w:val="none" w:sz="0" w:space="0" w:color="auto"/>
        <w:left w:val="none" w:sz="0" w:space="0" w:color="auto"/>
        <w:bottom w:val="none" w:sz="0" w:space="0" w:color="auto"/>
        <w:right w:val="none" w:sz="0" w:space="0" w:color="auto"/>
      </w:divBdr>
    </w:div>
    <w:div w:id="994260095">
      <w:bodyDiv w:val="1"/>
      <w:marLeft w:val="0"/>
      <w:marRight w:val="0"/>
      <w:marTop w:val="0"/>
      <w:marBottom w:val="0"/>
      <w:divBdr>
        <w:top w:val="none" w:sz="0" w:space="0" w:color="auto"/>
        <w:left w:val="none" w:sz="0" w:space="0" w:color="auto"/>
        <w:bottom w:val="none" w:sz="0" w:space="0" w:color="auto"/>
        <w:right w:val="none" w:sz="0" w:space="0" w:color="auto"/>
      </w:divBdr>
    </w:div>
    <w:div w:id="995376099">
      <w:bodyDiv w:val="1"/>
      <w:marLeft w:val="0"/>
      <w:marRight w:val="0"/>
      <w:marTop w:val="0"/>
      <w:marBottom w:val="0"/>
      <w:divBdr>
        <w:top w:val="none" w:sz="0" w:space="0" w:color="auto"/>
        <w:left w:val="none" w:sz="0" w:space="0" w:color="auto"/>
        <w:bottom w:val="none" w:sz="0" w:space="0" w:color="auto"/>
        <w:right w:val="none" w:sz="0" w:space="0" w:color="auto"/>
      </w:divBdr>
    </w:div>
    <w:div w:id="1002851690">
      <w:bodyDiv w:val="1"/>
      <w:marLeft w:val="0"/>
      <w:marRight w:val="0"/>
      <w:marTop w:val="0"/>
      <w:marBottom w:val="0"/>
      <w:divBdr>
        <w:top w:val="none" w:sz="0" w:space="0" w:color="auto"/>
        <w:left w:val="none" w:sz="0" w:space="0" w:color="auto"/>
        <w:bottom w:val="none" w:sz="0" w:space="0" w:color="auto"/>
        <w:right w:val="none" w:sz="0" w:space="0" w:color="auto"/>
      </w:divBdr>
    </w:div>
    <w:div w:id="1003316123">
      <w:bodyDiv w:val="1"/>
      <w:marLeft w:val="0"/>
      <w:marRight w:val="0"/>
      <w:marTop w:val="0"/>
      <w:marBottom w:val="0"/>
      <w:divBdr>
        <w:top w:val="none" w:sz="0" w:space="0" w:color="auto"/>
        <w:left w:val="none" w:sz="0" w:space="0" w:color="auto"/>
        <w:bottom w:val="none" w:sz="0" w:space="0" w:color="auto"/>
        <w:right w:val="none" w:sz="0" w:space="0" w:color="auto"/>
      </w:divBdr>
    </w:div>
    <w:div w:id="1005935561">
      <w:bodyDiv w:val="1"/>
      <w:marLeft w:val="0"/>
      <w:marRight w:val="0"/>
      <w:marTop w:val="0"/>
      <w:marBottom w:val="0"/>
      <w:divBdr>
        <w:top w:val="none" w:sz="0" w:space="0" w:color="auto"/>
        <w:left w:val="none" w:sz="0" w:space="0" w:color="auto"/>
        <w:bottom w:val="none" w:sz="0" w:space="0" w:color="auto"/>
        <w:right w:val="none" w:sz="0" w:space="0" w:color="auto"/>
      </w:divBdr>
    </w:div>
    <w:div w:id="1028800377">
      <w:bodyDiv w:val="1"/>
      <w:marLeft w:val="0"/>
      <w:marRight w:val="0"/>
      <w:marTop w:val="0"/>
      <w:marBottom w:val="0"/>
      <w:divBdr>
        <w:top w:val="none" w:sz="0" w:space="0" w:color="auto"/>
        <w:left w:val="none" w:sz="0" w:space="0" w:color="auto"/>
        <w:bottom w:val="none" w:sz="0" w:space="0" w:color="auto"/>
        <w:right w:val="none" w:sz="0" w:space="0" w:color="auto"/>
      </w:divBdr>
    </w:div>
    <w:div w:id="1034962928">
      <w:bodyDiv w:val="1"/>
      <w:marLeft w:val="0"/>
      <w:marRight w:val="0"/>
      <w:marTop w:val="0"/>
      <w:marBottom w:val="0"/>
      <w:divBdr>
        <w:top w:val="none" w:sz="0" w:space="0" w:color="auto"/>
        <w:left w:val="none" w:sz="0" w:space="0" w:color="auto"/>
        <w:bottom w:val="none" w:sz="0" w:space="0" w:color="auto"/>
        <w:right w:val="none" w:sz="0" w:space="0" w:color="auto"/>
      </w:divBdr>
    </w:div>
    <w:div w:id="1036739294">
      <w:bodyDiv w:val="1"/>
      <w:marLeft w:val="0"/>
      <w:marRight w:val="0"/>
      <w:marTop w:val="0"/>
      <w:marBottom w:val="0"/>
      <w:divBdr>
        <w:top w:val="none" w:sz="0" w:space="0" w:color="auto"/>
        <w:left w:val="none" w:sz="0" w:space="0" w:color="auto"/>
        <w:bottom w:val="none" w:sz="0" w:space="0" w:color="auto"/>
        <w:right w:val="none" w:sz="0" w:space="0" w:color="auto"/>
      </w:divBdr>
    </w:div>
    <w:div w:id="1043479720">
      <w:bodyDiv w:val="1"/>
      <w:marLeft w:val="0"/>
      <w:marRight w:val="0"/>
      <w:marTop w:val="0"/>
      <w:marBottom w:val="0"/>
      <w:divBdr>
        <w:top w:val="none" w:sz="0" w:space="0" w:color="auto"/>
        <w:left w:val="none" w:sz="0" w:space="0" w:color="auto"/>
        <w:bottom w:val="none" w:sz="0" w:space="0" w:color="auto"/>
        <w:right w:val="none" w:sz="0" w:space="0" w:color="auto"/>
      </w:divBdr>
    </w:div>
    <w:div w:id="1049259826">
      <w:bodyDiv w:val="1"/>
      <w:marLeft w:val="0"/>
      <w:marRight w:val="0"/>
      <w:marTop w:val="0"/>
      <w:marBottom w:val="0"/>
      <w:divBdr>
        <w:top w:val="none" w:sz="0" w:space="0" w:color="auto"/>
        <w:left w:val="none" w:sz="0" w:space="0" w:color="auto"/>
        <w:bottom w:val="none" w:sz="0" w:space="0" w:color="auto"/>
        <w:right w:val="none" w:sz="0" w:space="0" w:color="auto"/>
      </w:divBdr>
    </w:div>
    <w:div w:id="1054282118">
      <w:bodyDiv w:val="1"/>
      <w:marLeft w:val="0"/>
      <w:marRight w:val="0"/>
      <w:marTop w:val="0"/>
      <w:marBottom w:val="0"/>
      <w:divBdr>
        <w:top w:val="none" w:sz="0" w:space="0" w:color="auto"/>
        <w:left w:val="none" w:sz="0" w:space="0" w:color="auto"/>
        <w:bottom w:val="none" w:sz="0" w:space="0" w:color="auto"/>
        <w:right w:val="none" w:sz="0" w:space="0" w:color="auto"/>
      </w:divBdr>
    </w:div>
    <w:div w:id="1057437289">
      <w:bodyDiv w:val="1"/>
      <w:marLeft w:val="0"/>
      <w:marRight w:val="0"/>
      <w:marTop w:val="0"/>
      <w:marBottom w:val="0"/>
      <w:divBdr>
        <w:top w:val="none" w:sz="0" w:space="0" w:color="auto"/>
        <w:left w:val="none" w:sz="0" w:space="0" w:color="auto"/>
        <w:bottom w:val="none" w:sz="0" w:space="0" w:color="auto"/>
        <w:right w:val="none" w:sz="0" w:space="0" w:color="auto"/>
      </w:divBdr>
    </w:div>
    <w:div w:id="1064794878">
      <w:bodyDiv w:val="1"/>
      <w:marLeft w:val="0"/>
      <w:marRight w:val="0"/>
      <w:marTop w:val="0"/>
      <w:marBottom w:val="0"/>
      <w:divBdr>
        <w:top w:val="none" w:sz="0" w:space="0" w:color="auto"/>
        <w:left w:val="none" w:sz="0" w:space="0" w:color="auto"/>
        <w:bottom w:val="none" w:sz="0" w:space="0" w:color="auto"/>
        <w:right w:val="none" w:sz="0" w:space="0" w:color="auto"/>
      </w:divBdr>
    </w:div>
    <w:div w:id="1066106807">
      <w:bodyDiv w:val="1"/>
      <w:marLeft w:val="0"/>
      <w:marRight w:val="0"/>
      <w:marTop w:val="0"/>
      <w:marBottom w:val="0"/>
      <w:divBdr>
        <w:top w:val="none" w:sz="0" w:space="0" w:color="auto"/>
        <w:left w:val="none" w:sz="0" w:space="0" w:color="auto"/>
        <w:bottom w:val="none" w:sz="0" w:space="0" w:color="auto"/>
        <w:right w:val="none" w:sz="0" w:space="0" w:color="auto"/>
      </w:divBdr>
    </w:div>
    <w:div w:id="1068502438">
      <w:bodyDiv w:val="1"/>
      <w:marLeft w:val="0"/>
      <w:marRight w:val="0"/>
      <w:marTop w:val="0"/>
      <w:marBottom w:val="0"/>
      <w:divBdr>
        <w:top w:val="none" w:sz="0" w:space="0" w:color="auto"/>
        <w:left w:val="none" w:sz="0" w:space="0" w:color="auto"/>
        <w:bottom w:val="none" w:sz="0" w:space="0" w:color="auto"/>
        <w:right w:val="none" w:sz="0" w:space="0" w:color="auto"/>
      </w:divBdr>
      <w:divsChild>
        <w:div w:id="1647125141">
          <w:marLeft w:val="547"/>
          <w:marRight w:val="0"/>
          <w:marTop w:val="0"/>
          <w:marBottom w:val="0"/>
          <w:divBdr>
            <w:top w:val="none" w:sz="0" w:space="0" w:color="auto"/>
            <w:left w:val="none" w:sz="0" w:space="0" w:color="auto"/>
            <w:bottom w:val="none" w:sz="0" w:space="0" w:color="auto"/>
            <w:right w:val="none" w:sz="0" w:space="0" w:color="auto"/>
          </w:divBdr>
        </w:div>
      </w:divsChild>
    </w:div>
    <w:div w:id="1075585920">
      <w:bodyDiv w:val="1"/>
      <w:marLeft w:val="0"/>
      <w:marRight w:val="0"/>
      <w:marTop w:val="0"/>
      <w:marBottom w:val="0"/>
      <w:divBdr>
        <w:top w:val="none" w:sz="0" w:space="0" w:color="auto"/>
        <w:left w:val="none" w:sz="0" w:space="0" w:color="auto"/>
        <w:bottom w:val="none" w:sz="0" w:space="0" w:color="auto"/>
        <w:right w:val="none" w:sz="0" w:space="0" w:color="auto"/>
      </w:divBdr>
    </w:div>
    <w:div w:id="1083181655">
      <w:bodyDiv w:val="1"/>
      <w:marLeft w:val="0"/>
      <w:marRight w:val="0"/>
      <w:marTop w:val="0"/>
      <w:marBottom w:val="0"/>
      <w:divBdr>
        <w:top w:val="none" w:sz="0" w:space="0" w:color="auto"/>
        <w:left w:val="none" w:sz="0" w:space="0" w:color="auto"/>
        <w:bottom w:val="none" w:sz="0" w:space="0" w:color="auto"/>
        <w:right w:val="none" w:sz="0" w:space="0" w:color="auto"/>
      </w:divBdr>
    </w:div>
    <w:div w:id="1096680899">
      <w:bodyDiv w:val="1"/>
      <w:marLeft w:val="0"/>
      <w:marRight w:val="0"/>
      <w:marTop w:val="0"/>
      <w:marBottom w:val="0"/>
      <w:divBdr>
        <w:top w:val="none" w:sz="0" w:space="0" w:color="auto"/>
        <w:left w:val="none" w:sz="0" w:space="0" w:color="auto"/>
        <w:bottom w:val="none" w:sz="0" w:space="0" w:color="auto"/>
        <w:right w:val="none" w:sz="0" w:space="0" w:color="auto"/>
      </w:divBdr>
    </w:div>
    <w:div w:id="1097363372">
      <w:bodyDiv w:val="1"/>
      <w:marLeft w:val="0"/>
      <w:marRight w:val="0"/>
      <w:marTop w:val="0"/>
      <w:marBottom w:val="0"/>
      <w:divBdr>
        <w:top w:val="none" w:sz="0" w:space="0" w:color="auto"/>
        <w:left w:val="none" w:sz="0" w:space="0" w:color="auto"/>
        <w:bottom w:val="none" w:sz="0" w:space="0" w:color="auto"/>
        <w:right w:val="none" w:sz="0" w:space="0" w:color="auto"/>
      </w:divBdr>
    </w:div>
    <w:div w:id="1101800445">
      <w:bodyDiv w:val="1"/>
      <w:marLeft w:val="0"/>
      <w:marRight w:val="0"/>
      <w:marTop w:val="0"/>
      <w:marBottom w:val="0"/>
      <w:divBdr>
        <w:top w:val="none" w:sz="0" w:space="0" w:color="auto"/>
        <w:left w:val="none" w:sz="0" w:space="0" w:color="auto"/>
        <w:bottom w:val="none" w:sz="0" w:space="0" w:color="auto"/>
        <w:right w:val="none" w:sz="0" w:space="0" w:color="auto"/>
      </w:divBdr>
    </w:div>
    <w:div w:id="1107893538">
      <w:bodyDiv w:val="1"/>
      <w:marLeft w:val="0"/>
      <w:marRight w:val="0"/>
      <w:marTop w:val="0"/>
      <w:marBottom w:val="0"/>
      <w:divBdr>
        <w:top w:val="none" w:sz="0" w:space="0" w:color="auto"/>
        <w:left w:val="none" w:sz="0" w:space="0" w:color="auto"/>
        <w:bottom w:val="none" w:sz="0" w:space="0" w:color="auto"/>
        <w:right w:val="none" w:sz="0" w:space="0" w:color="auto"/>
      </w:divBdr>
    </w:div>
    <w:div w:id="1108114192">
      <w:bodyDiv w:val="1"/>
      <w:marLeft w:val="0"/>
      <w:marRight w:val="0"/>
      <w:marTop w:val="0"/>
      <w:marBottom w:val="0"/>
      <w:divBdr>
        <w:top w:val="none" w:sz="0" w:space="0" w:color="auto"/>
        <w:left w:val="none" w:sz="0" w:space="0" w:color="auto"/>
        <w:bottom w:val="none" w:sz="0" w:space="0" w:color="auto"/>
        <w:right w:val="none" w:sz="0" w:space="0" w:color="auto"/>
      </w:divBdr>
    </w:div>
    <w:div w:id="1111436242">
      <w:bodyDiv w:val="1"/>
      <w:marLeft w:val="0"/>
      <w:marRight w:val="0"/>
      <w:marTop w:val="0"/>
      <w:marBottom w:val="0"/>
      <w:divBdr>
        <w:top w:val="none" w:sz="0" w:space="0" w:color="auto"/>
        <w:left w:val="none" w:sz="0" w:space="0" w:color="auto"/>
        <w:bottom w:val="none" w:sz="0" w:space="0" w:color="auto"/>
        <w:right w:val="none" w:sz="0" w:space="0" w:color="auto"/>
      </w:divBdr>
    </w:div>
    <w:div w:id="1114784948">
      <w:bodyDiv w:val="1"/>
      <w:marLeft w:val="0"/>
      <w:marRight w:val="0"/>
      <w:marTop w:val="0"/>
      <w:marBottom w:val="0"/>
      <w:divBdr>
        <w:top w:val="none" w:sz="0" w:space="0" w:color="auto"/>
        <w:left w:val="none" w:sz="0" w:space="0" w:color="auto"/>
        <w:bottom w:val="none" w:sz="0" w:space="0" w:color="auto"/>
        <w:right w:val="none" w:sz="0" w:space="0" w:color="auto"/>
      </w:divBdr>
    </w:div>
    <w:div w:id="1124616135">
      <w:bodyDiv w:val="1"/>
      <w:marLeft w:val="0"/>
      <w:marRight w:val="0"/>
      <w:marTop w:val="0"/>
      <w:marBottom w:val="0"/>
      <w:divBdr>
        <w:top w:val="none" w:sz="0" w:space="0" w:color="auto"/>
        <w:left w:val="none" w:sz="0" w:space="0" w:color="auto"/>
        <w:bottom w:val="none" w:sz="0" w:space="0" w:color="auto"/>
        <w:right w:val="none" w:sz="0" w:space="0" w:color="auto"/>
      </w:divBdr>
    </w:div>
    <w:div w:id="1133211924">
      <w:bodyDiv w:val="1"/>
      <w:marLeft w:val="0"/>
      <w:marRight w:val="0"/>
      <w:marTop w:val="0"/>
      <w:marBottom w:val="0"/>
      <w:divBdr>
        <w:top w:val="none" w:sz="0" w:space="0" w:color="auto"/>
        <w:left w:val="none" w:sz="0" w:space="0" w:color="auto"/>
        <w:bottom w:val="none" w:sz="0" w:space="0" w:color="auto"/>
        <w:right w:val="none" w:sz="0" w:space="0" w:color="auto"/>
      </w:divBdr>
    </w:div>
    <w:div w:id="1136533155">
      <w:bodyDiv w:val="1"/>
      <w:marLeft w:val="0"/>
      <w:marRight w:val="0"/>
      <w:marTop w:val="0"/>
      <w:marBottom w:val="0"/>
      <w:divBdr>
        <w:top w:val="none" w:sz="0" w:space="0" w:color="auto"/>
        <w:left w:val="none" w:sz="0" w:space="0" w:color="auto"/>
        <w:bottom w:val="none" w:sz="0" w:space="0" w:color="auto"/>
        <w:right w:val="none" w:sz="0" w:space="0" w:color="auto"/>
      </w:divBdr>
    </w:div>
    <w:div w:id="1141850010">
      <w:bodyDiv w:val="1"/>
      <w:marLeft w:val="0"/>
      <w:marRight w:val="0"/>
      <w:marTop w:val="0"/>
      <w:marBottom w:val="0"/>
      <w:divBdr>
        <w:top w:val="none" w:sz="0" w:space="0" w:color="auto"/>
        <w:left w:val="none" w:sz="0" w:space="0" w:color="auto"/>
        <w:bottom w:val="none" w:sz="0" w:space="0" w:color="auto"/>
        <w:right w:val="none" w:sz="0" w:space="0" w:color="auto"/>
      </w:divBdr>
    </w:div>
    <w:div w:id="1145127787">
      <w:bodyDiv w:val="1"/>
      <w:marLeft w:val="0"/>
      <w:marRight w:val="0"/>
      <w:marTop w:val="0"/>
      <w:marBottom w:val="0"/>
      <w:divBdr>
        <w:top w:val="none" w:sz="0" w:space="0" w:color="auto"/>
        <w:left w:val="none" w:sz="0" w:space="0" w:color="auto"/>
        <w:bottom w:val="none" w:sz="0" w:space="0" w:color="auto"/>
        <w:right w:val="none" w:sz="0" w:space="0" w:color="auto"/>
      </w:divBdr>
    </w:div>
    <w:div w:id="1153566856">
      <w:bodyDiv w:val="1"/>
      <w:marLeft w:val="0"/>
      <w:marRight w:val="0"/>
      <w:marTop w:val="0"/>
      <w:marBottom w:val="0"/>
      <w:divBdr>
        <w:top w:val="none" w:sz="0" w:space="0" w:color="auto"/>
        <w:left w:val="none" w:sz="0" w:space="0" w:color="auto"/>
        <w:bottom w:val="none" w:sz="0" w:space="0" w:color="auto"/>
        <w:right w:val="none" w:sz="0" w:space="0" w:color="auto"/>
      </w:divBdr>
    </w:div>
    <w:div w:id="1159492949">
      <w:bodyDiv w:val="1"/>
      <w:marLeft w:val="0"/>
      <w:marRight w:val="0"/>
      <w:marTop w:val="0"/>
      <w:marBottom w:val="0"/>
      <w:divBdr>
        <w:top w:val="none" w:sz="0" w:space="0" w:color="auto"/>
        <w:left w:val="none" w:sz="0" w:space="0" w:color="auto"/>
        <w:bottom w:val="none" w:sz="0" w:space="0" w:color="auto"/>
        <w:right w:val="none" w:sz="0" w:space="0" w:color="auto"/>
      </w:divBdr>
    </w:div>
    <w:div w:id="1160853762">
      <w:bodyDiv w:val="1"/>
      <w:marLeft w:val="0"/>
      <w:marRight w:val="0"/>
      <w:marTop w:val="0"/>
      <w:marBottom w:val="0"/>
      <w:divBdr>
        <w:top w:val="none" w:sz="0" w:space="0" w:color="auto"/>
        <w:left w:val="none" w:sz="0" w:space="0" w:color="auto"/>
        <w:bottom w:val="none" w:sz="0" w:space="0" w:color="auto"/>
        <w:right w:val="none" w:sz="0" w:space="0" w:color="auto"/>
      </w:divBdr>
    </w:div>
    <w:div w:id="1167135729">
      <w:bodyDiv w:val="1"/>
      <w:marLeft w:val="0"/>
      <w:marRight w:val="0"/>
      <w:marTop w:val="0"/>
      <w:marBottom w:val="0"/>
      <w:divBdr>
        <w:top w:val="none" w:sz="0" w:space="0" w:color="auto"/>
        <w:left w:val="none" w:sz="0" w:space="0" w:color="auto"/>
        <w:bottom w:val="none" w:sz="0" w:space="0" w:color="auto"/>
        <w:right w:val="none" w:sz="0" w:space="0" w:color="auto"/>
      </w:divBdr>
    </w:div>
    <w:div w:id="1174295109">
      <w:bodyDiv w:val="1"/>
      <w:marLeft w:val="0"/>
      <w:marRight w:val="0"/>
      <w:marTop w:val="0"/>
      <w:marBottom w:val="0"/>
      <w:divBdr>
        <w:top w:val="none" w:sz="0" w:space="0" w:color="auto"/>
        <w:left w:val="none" w:sz="0" w:space="0" w:color="auto"/>
        <w:bottom w:val="none" w:sz="0" w:space="0" w:color="auto"/>
        <w:right w:val="none" w:sz="0" w:space="0" w:color="auto"/>
      </w:divBdr>
    </w:div>
    <w:div w:id="1177842420">
      <w:bodyDiv w:val="1"/>
      <w:marLeft w:val="0"/>
      <w:marRight w:val="0"/>
      <w:marTop w:val="0"/>
      <w:marBottom w:val="0"/>
      <w:divBdr>
        <w:top w:val="none" w:sz="0" w:space="0" w:color="auto"/>
        <w:left w:val="none" w:sz="0" w:space="0" w:color="auto"/>
        <w:bottom w:val="none" w:sz="0" w:space="0" w:color="auto"/>
        <w:right w:val="none" w:sz="0" w:space="0" w:color="auto"/>
      </w:divBdr>
    </w:div>
    <w:div w:id="1180513058">
      <w:bodyDiv w:val="1"/>
      <w:marLeft w:val="0"/>
      <w:marRight w:val="0"/>
      <w:marTop w:val="0"/>
      <w:marBottom w:val="0"/>
      <w:divBdr>
        <w:top w:val="none" w:sz="0" w:space="0" w:color="auto"/>
        <w:left w:val="none" w:sz="0" w:space="0" w:color="auto"/>
        <w:bottom w:val="none" w:sz="0" w:space="0" w:color="auto"/>
        <w:right w:val="none" w:sz="0" w:space="0" w:color="auto"/>
      </w:divBdr>
    </w:div>
    <w:div w:id="1181318779">
      <w:bodyDiv w:val="1"/>
      <w:marLeft w:val="0"/>
      <w:marRight w:val="0"/>
      <w:marTop w:val="0"/>
      <w:marBottom w:val="0"/>
      <w:divBdr>
        <w:top w:val="none" w:sz="0" w:space="0" w:color="auto"/>
        <w:left w:val="none" w:sz="0" w:space="0" w:color="auto"/>
        <w:bottom w:val="none" w:sz="0" w:space="0" w:color="auto"/>
        <w:right w:val="none" w:sz="0" w:space="0" w:color="auto"/>
      </w:divBdr>
    </w:div>
    <w:div w:id="1188328561">
      <w:bodyDiv w:val="1"/>
      <w:marLeft w:val="0"/>
      <w:marRight w:val="0"/>
      <w:marTop w:val="0"/>
      <w:marBottom w:val="0"/>
      <w:divBdr>
        <w:top w:val="none" w:sz="0" w:space="0" w:color="auto"/>
        <w:left w:val="none" w:sz="0" w:space="0" w:color="auto"/>
        <w:bottom w:val="none" w:sz="0" w:space="0" w:color="auto"/>
        <w:right w:val="none" w:sz="0" w:space="0" w:color="auto"/>
      </w:divBdr>
    </w:div>
    <w:div w:id="1194341766">
      <w:bodyDiv w:val="1"/>
      <w:marLeft w:val="0"/>
      <w:marRight w:val="0"/>
      <w:marTop w:val="0"/>
      <w:marBottom w:val="0"/>
      <w:divBdr>
        <w:top w:val="none" w:sz="0" w:space="0" w:color="auto"/>
        <w:left w:val="none" w:sz="0" w:space="0" w:color="auto"/>
        <w:bottom w:val="none" w:sz="0" w:space="0" w:color="auto"/>
        <w:right w:val="none" w:sz="0" w:space="0" w:color="auto"/>
      </w:divBdr>
    </w:div>
    <w:div w:id="1195970765">
      <w:bodyDiv w:val="1"/>
      <w:marLeft w:val="0"/>
      <w:marRight w:val="0"/>
      <w:marTop w:val="0"/>
      <w:marBottom w:val="0"/>
      <w:divBdr>
        <w:top w:val="none" w:sz="0" w:space="0" w:color="auto"/>
        <w:left w:val="none" w:sz="0" w:space="0" w:color="auto"/>
        <w:bottom w:val="none" w:sz="0" w:space="0" w:color="auto"/>
        <w:right w:val="none" w:sz="0" w:space="0" w:color="auto"/>
      </w:divBdr>
    </w:div>
    <w:div w:id="1200167885">
      <w:bodyDiv w:val="1"/>
      <w:marLeft w:val="0"/>
      <w:marRight w:val="0"/>
      <w:marTop w:val="0"/>
      <w:marBottom w:val="0"/>
      <w:divBdr>
        <w:top w:val="none" w:sz="0" w:space="0" w:color="auto"/>
        <w:left w:val="none" w:sz="0" w:space="0" w:color="auto"/>
        <w:bottom w:val="none" w:sz="0" w:space="0" w:color="auto"/>
        <w:right w:val="none" w:sz="0" w:space="0" w:color="auto"/>
      </w:divBdr>
    </w:div>
    <w:div w:id="1208495633">
      <w:bodyDiv w:val="1"/>
      <w:marLeft w:val="0"/>
      <w:marRight w:val="0"/>
      <w:marTop w:val="0"/>
      <w:marBottom w:val="0"/>
      <w:divBdr>
        <w:top w:val="none" w:sz="0" w:space="0" w:color="auto"/>
        <w:left w:val="none" w:sz="0" w:space="0" w:color="auto"/>
        <w:bottom w:val="none" w:sz="0" w:space="0" w:color="auto"/>
        <w:right w:val="none" w:sz="0" w:space="0" w:color="auto"/>
      </w:divBdr>
    </w:div>
    <w:div w:id="1209494223">
      <w:bodyDiv w:val="1"/>
      <w:marLeft w:val="0"/>
      <w:marRight w:val="0"/>
      <w:marTop w:val="0"/>
      <w:marBottom w:val="0"/>
      <w:divBdr>
        <w:top w:val="none" w:sz="0" w:space="0" w:color="auto"/>
        <w:left w:val="none" w:sz="0" w:space="0" w:color="auto"/>
        <w:bottom w:val="none" w:sz="0" w:space="0" w:color="auto"/>
        <w:right w:val="none" w:sz="0" w:space="0" w:color="auto"/>
      </w:divBdr>
    </w:div>
    <w:div w:id="1212573623">
      <w:bodyDiv w:val="1"/>
      <w:marLeft w:val="0"/>
      <w:marRight w:val="0"/>
      <w:marTop w:val="0"/>
      <w:marBottom w:val="0"/>
      <w:divBdr>
        <w:top w:val="none" w:sz="0" w:space="0" w:color="auto"/>
        <w:left w:val="none" w:sz="0" w:space="0" w:color="auto"/>
        <w:bottom w:val="none" w:sz="0" w:space="0" w:color="auto"/>
        <w:right w:val="none" w:sz="0" w:space="0" w:color="auto"/>
      </w:divBdr>
    </w:div>
    <w:div w:id="1218862139">
      <w:bodyDiv w:val="1"/>
      <w:marLeft w:val="0"/>
      <w:marRight w:val="0"/>
      <w:marTop w:val="0"/>
      <w:marBottom w:val="0"/>
      <w:divBdr>
        <w:top w:val="none" w:sz="0" w:space="0" w:color="auto"/>
        <w:left w:val="none" w:sz="0" w:space="0" w:color="auto"/>
        <w:bottom w:val="none" w:sz="0" w:space="0" w:color="auto"/>
        <w:right w:val="none" w:sz="0" w:space="0" w:color="auto"/>
      </w:divBdr>
    </w:div>
    <w:div w:id="1222255043">
      <w:bodyDiv w:val="1"/>
      <w:marLeft w:val="0"/>
      <w:marRight w:val="0"/>
      <w:marTop w:val="0"/>
      <w:marBottom w:val="0"/>
      <w:divBdr>
        <w:top w:val="none" w:sz="0" w:space="0" w:color="auto"/>
        <w:left w:val="none" w:sz="0" w:space="0" w:color="auto"/>
        <w:bottom w:val="none" w:sz="0" w:space="0" w:color="auto"/>
        <w:right w:val="none" w:sz="0" w:space="0" w:color="auto"/>
      </w:divBdr>
    </w:div>
    <w:div w:id="1222592848">
      <w:bodyDiv w:val="1"/>
      <w:marLeft w:val="0"/>
      <w:marRight w:val="0"/>
      <w:marTop w:val="0"/>
      <w:marBottom w:val="0"/>
      <w:divBdr>
        <w:top w:val="none" w:sz="0" w:space="0" w:color="auto"/>
        <w:left w:val="none" w:sz="0" w:space="0" w:color="auto"/>
        <w:bottom w:val="none" w:sz="0" w:space="0" w:color="auto"/>
        <w:right w:val="none" w:sz="0" w:space="0" w:color="auto"/>
      </w:divBdr>
    </w:div>
    <w:div w:id="1231695745">
      <w:bodyDiv w:val="1"/>
      <w:marLeft w:val="0"/>
      <w:marRight w:val="0"/>
      <w:marTop w:val="0"/>
      <w:marBottom w:val="0"/>
      <w:divBdr>
        <w:top w:val="none" w:sz="0" w:space="0" w:color="auto"/>
        <w:left w:val="none" w:sz="0" w:space="0" w:color="auto"/>
        <w:bottom w:val="none" w:sz="0" w:space="0" w:color="auto"/>
        <w:right w:val="none" w:sz="0" w:space="0" w:color="auto"/>
      </w:divBdr>
    </w:div>
    <w:div w:id="1245840532">
      <w:bodyDiv w:val="1"/>
      <w:marLeft w:val="0"/>
      <w:marRight w:val="0"/>
      <w:marTop w:val="0"/>
      <w:marBottom w:val="0"/>
      <w:divBdr>
        <w:top w:val="none" w:sz="0" w:space="0" w:color="auto"/>
        <w:left w:val="none" w:sz="0" w:space="0" w:color="auto"/>
        <w:bottom w:val="none" w:sz="0" w:space="0" w:color="auto"/>
        <w:right w:val="none" w:sz="0" w:space="0" w:color="auto"/>
      </w:divBdr>
    </w:div>
    <w:div w:id="1246888251">
      <w:bodyDiv w:val="1"/>
      <w:marLeft w:val="0"/>
      <w:marRight w:val="0"/>
      <w:marTop w:val="0"/>
      <w:marBottom w:val="0"/>
      <w:divBdr>
        <w:top w:val="none" w:sz="0" w:space="0" w:color="auto"/>
        <w:left w:val="none" w:sz="0" w:space="0" w:color="auto"/>
        <w:bottom w:val="none" w:sz="0" w:space="0" w:color="auto"/>
        <w:right w:val="none" w:sz="0" w:space="0" w:color="auto"/>
      </w:divBdr>
    </w:div>
    <w:div w:id="1251620495">
      <w:bodyDiv w:val="1"/>
      <w:marLeft w:val="0"/>
      <w:marRight w:val="0"/>
      <w:marTop w:val="0"/>
      <w:marBottom w:val="0"/>
      <w:divBdr>
        <w:top w:val="none" w:sz="0" w:space="0" w:color="auto"/>
        <w:left w:val="none" w:sz="0" w:space="0" w:color="auto"/>
        <w:bottom w:val="none" w:sz="0" w:space="0" w:color="auto"/>
        <w:right w:val="none" w:sz="0" w:space="0" w:color="auto"/>
      </w:divBdr>
    </w:div>
    <w:div w:id="1260874621">
      <w:bodyDiv w:val="1"/>
      <w:marLeft w:val="0"/>
      <w:marRight w:val="0"/>
      <w:marTop w:val="0"/>
      <w:marBottom w:val="0"/>
      <w:divBdr>
        <w:top w:val="none" w:sz="0" w:space="0" w:color="auto"/>
        <w:left w:val="none" w:sz="0" w:space="0" w:color="auto"/>
        <w:bottom w:val="none" w:sz="0" w:space="0" w:color="auto"/>
        <w:right w:val="none" w:sz="0" w:space="0" w:color="auto"/>
      </w:divBdr>
    </w:div>
    <w:div w:id="1263148776">
      <w:bodyDiv w:val="1"/>
      <w:marLeft w:val="0"/>
      <w:marRight w:val="0"/>
      <w:marTop w:val="0"/>
      <w:marBottom w:val="0"/>
      <w:divBdr>
        <w:top w:val="none" w:sz="0" w:space="0" w:color="auto"/>
        <w:left w:val="none" w:sz="0" w:space="0" w:color="auto"/>
        <w:bottom w:val="none" w:sz="0" w:space="0" w:color="auto"/>
        <w:right w:val="none" w:sz="0" w:space="0" w:color="auto"/>
      </w:divBdr>
    </w:div>
    <w:div w:id="1264877428">
      <w:bodyDiv w:val="1"/>
      <w:marLeft w:val="0"/>
      <w:marRight w:val="0"/>
      <w:marTop w:val="0"/>
      <w:marBottom w:val="0"/>
      <w:divBdr>
        <w:top w:val="none" w:sz="0" w:space="0" w:color="auto"/>
        <w:left w:val="none" w:sz="0" w:space="0" w:color="auto"/>
        <w:bottom w:val="none" w:sz="0" w:space="0" w:color="auto"/>
        <w:right w:val="none" w:sz="0" w:space="0" w:color="auto"/>
      </w:divBdr>
    </w:div>
    <w:div w:id="1270508959">
      <w:bodyDiv w:val="1"/>
      <w:marLeft w:val="0"/>
      <w:marRight w:val="0"/>
      <w:marTop w:val="0"/>
      <w:marBottom w:val="0"/>
      <w:divBdr>
        <w:top w:val="none" w:sz="0" w:space="0" w:color="auto"/>
        <w:left w:val="none" w:sz="0" w:space="0" w:color="auto"/>
        <w:bottom w:val="none" w:sz="0" w:space="0" w:color="auto"/>
        <w:right w:val="none" w:sz="0" w:space="0" w:color="auto"/>
      </w:divBdr>
    </w:div>
    <w:div w:id="1271624376">
      <w:bodyDiv w:val="1"/>
      <w:marLeft w:val="0"/>
      <w:marRight w:val="0"/>
      <w:marTop w:val="0"/>
      <w:marBottom w:val="0"/>
      <w:divBdr>
        <w:top w:val="none" w:sz="0" w:space="0" w:color="auto"/>
        <w:left w:val="none" w:sz="0" w:space="0" w:color="auto"/>
        <w:bottom w:val="none" w:sz="0" w:space="0" w:color="auto"/>
        <w:right w:val="none" w:sz="0" w:space="0" w:color="auto"/>
      </w:divBdr>
    </w:div>
    <w:div w:id="1276903701">
      <w:bodyDiv w:val="1"/>
      <w:marLeft w:val="0"/>
      <w:marRight w:val="0"/>
      <w:marTop w:val="0"/>
      <w:marBottom w:val="0"/>
      <w:divBdr>
        <w:top w:val="none" w:sz="0" w:space="0" w:color="auto"/>
        <w:left w:val="none" w:sz="0" w:space="0" w:color="auto"/>
        <w:bottom w:val="none" w:sz="0" w:space="0" w:color="auto"/>
        <w:right w:val="none" w:sz="0" w:space="0" w:color="auto"/>
      </w:divBdr>
    </w:div>
    <w:div w:id="1287467185">
      <w:bodyDiv w:val="1"/>
      <w:marLeft w:val="0"/>
      <w:marRight w:val="0"/>
      <w:marTop w:val="0"/>
      <w:marBottom w:val="0"/>
      <w:divBdr>
        <w:top w:val="none" w:sz="0" w:space="0" w:color="auto"/>
        <w:left w:val="none" w:sz="0" w:space="0" w:color="auto"/>
        <w:bottom w:val="none" w:sz="0" w:space="0" w:color="auto"/>
        <w:right w:val="none" w:sz="0" w:space="0" w:color="auto"/>
      </w:divBdr>
    </w:div>
    <w:div w:id="1287662464">
      <w:bodyDiv w:val="1"/>
      <w:marLeft w:val="0"/>
      <w:marRight w:val="0"/>
      <w:marTop w:val="0"/>
      <w:marBottom w:val="0"/>
      <w:divBdr>
        <w:top w:val="none" w:sz="0" w:space="0" w:color="auto"/>
        <w:left w:val="none" w:sz="0" w:space="0" w:color="auto"/>
        <w:bottom w:val="none" w:sz="0" w:space="0" w:color="auto"/>
        <w:right w:val="none" w:sz="0" w:space="0" w:color="auto"/>
      </w:divBdr>
    </w:div>
    <w:div w:id="1294678651">
      <w:bodyDiv w:val="1"/>
      <w:marLeft w:val="0"/>
      <w:marRight w:val="0"/>
      <w:marTop w:val="0"/>
      <w:marBottom w:val="0"/>
      <w:divBdr>
        <w:top w:val="none" w:sz="0" w:space="0" w:color="auto"/>
        <w:left w:val="none" w:sz="0" w:space="0" w:color="auto"/>
        <w:bottom w:val="none" w:sz="0" w:space="0" w:color="auto"/>
        <w:right w:val="none" w:sz="0" w:space="0" w:color="auto"/>
      </w:divBdr>
    </w:div>
    <w:div w:id="1306356303">
      <w:bodyDiv w:val="1"/>
      <w:marLeft w:val="0"/>
      <w:marRight w:val="0"/>
      <w:marTop w:val="0"/>
      <w:marBottom w:val="0"/>
      <w:divBdr>
        <w:top w:val="none" w:sz="0" w:space="0" w:color="auto"/>
        <w:left w:val="none" w:sz="0" w:space="0" w:color="auto"/>
        <w:bottom w:val="none" w:sz="0" w:space="0" w:color="auto"/>
        <w:right w:val="none" w:sz="0" w:space="0" w:color="auto"/>
      </w:divBdr>
    </w:div>
    <w:div w:id="1308515784">
      <w:bodyDiv w:val="1"/>
      <w:marLeft w:val="0"/>
      <w:marRight w:val="0"/>
      <w:marTop w:val="0"/>
      <w:marBottom w:val="0"/>
      <w:divBdr>
        <w:top w:val="none" w:sz="0" w:space="0" w:color="auto"/>
        <w:left w:val="none" w:sz="0" w:space="0" w:color="auto"/>
        <w:bottom w:val="none" w:sz="0" w:space="0" w:color="auto"/>
        <w:right w:val="none" w:sz="0" w:space="0" w:color="auto"/>
      </w:divBdr>
    </w:div>
    <w:div w:id="1312368383">
      <w:bodyDiv w:val="1"/>
      <w:marLeft w:val="0"/>
      <w:marRight w:val="0"/>
      <w:marTop w:val="0"/>
      <w:marBottom w:val="0"/>
      <w:divBdr>
        <w:top w:val="none" w:sz="0" w:space="0" w:color="auto"/>
        <w:left w:val="none" w:sz="0" w:space="0" w:color="auto"/>
        <w:bottom w:val="none" w:sz="0" w:space="0" w:color="auto"/>
        <w:right w:val="none" w:sz="0" w:space="0" w:color="auto"/>
      </w:divBdr>
    </w:div>
    <w:div w:id="1316373018">
      <w:bodyDiv w:val="1"/>
      <w:marLeft w:val="0"/>
      <w:marRight w:val="0"/>
      <w:marTop w:val="0"/>
      <w:marBottom w:val="0"/>
      <w:divBdr>
        <w:top w:val="none" w:sz="0" w:space="0" w:color="auto"/>
        <w:left w:val="none" w:sz="0" w:space="0" w:color="auto"/>
        <w:bottom w:val="none" w:sz="0" w:space="0" w:color="auto"/>
        <w:right w:val="none" w:sz="0" w:space="0" w:color="auto"/>
      </w:divBdr>
    </w:div>
    <w:div w:id="1317805696">
      <w:bodyDiv w:val="1"/>
      <w:marLeft w:val="0"/>
      <w:marRight w:val="0"/>
      <w:marTop w:val="0"/>
      <w:marBottom w:val="0"/>
      <w:divBdr>
        <w:top w:val="none" w:sz="0" w:space="0" w:color="auto"/>
        <w:left w:val="none" w:sz="0" w:space="0" w:color="auto"/>
        <w:bottom w:val="none" w:sz="0" w:space="0" w:color="auto"/>
        <w:right w:val="none" w:sz="0" w:space="0" w:color="auto"/>
      </w:divBdr>
    </w:div>
    <w:div w:id="1318220310">
      <w:bodyDiv w:val="1"/>
      <w:marLeft w:val="0"/>
      <w:marRight w:val="0"/>
      <w:marTop w:val="0"/>
      <w:marBottom w:val="0"/>
      <w:divBdr>
        <w:top w:val="none" w:sz="0" w:space="0" w:color="auto"/>
        <w:left w:val="none" w:sz="0" w:space="0" w:color="auto"/>
        <w:bottom w:val="none" w:sz="0" w:space="0" w:color="auto"/>
        <w:right w:val="none" w:sz="0" w:space="0" w:color="auto"/>
      </w:divBdr>
    </w:div>
    <w:div w:id="1345861590">
      <w:bodyDiv w:val="1"/>
      <w:marLeft w:val="0"/>
      <w:marRight w:val="0"/>
      <w:marTop w:val="0"/>
      <w:marBottom w:val="0"/>
      <w:divBdr>
        <w:top w:val="none" w:sz="0" w:space="0" w:color="auto"/>
        <w:left w:val="none" w:sz="0" w:space="0" w:color="auto"/>
        <w:bottom w:val="none" w:sz="0" w:space="0" w:color="auto"/>
        <w:right w:val="none" w:sz="0" w:space="0" w:color="auto"/>
      </w:divBdr>
    </w:div>
    <w:div w:id="1353918297">
      <w:bodyDiv w:val="1"/>
      <w:marLeft w:val="0"/>
      <w:marRight w:val="0"/>
      <w:marTop w:val="0"/>
      <w:marBottom w:val="0"/>
      <w:divBdr>
        <w:top w:val="none" w:sz="0" w:space="0" w:color="auto"/>
        <w:left w:val="none" w:sz="0" w:space="0" w:color="auto"/>
        <w:bottom w:val="none" w:sz="0" w:space="0" w:color="auto"/>
        <w:right w:val="none" w:sz="0" w:space="0" w:color="auto"/>
      </w:divBdr>
    </w:div>
    <w:div w:id="1360013598">
      <w:bodyDiv w:val="1"/>
      <w:marLeft w:val="0"/>
      <w:marRight w:val="0"/>
      <w:marTop w:val="0"/>
      <w:marBottom w:val="0"/>
      <w:divBdr>
        <w:top w:val="none" w:sz="0" w:space="0" w:color="auto"/>
        <w:left w:val="none" w:sz="0" w:space="0" w:color="auto"/>
        <w:bottom w:val="none" w:sz="0" w:space="0" w:color="auto"/>
        <w:right w:val="none" w:sz="0" w:space="0" w:color="auto"/>
      </w:divBdr>
      <w:divsChild>
        <w:div w:id="553977423">
          <w:marLeft w:val="547"/>
          <w:marRight w:val="0"/>
          <w:marTop w:val="86"/>
          <w:marBottom w:val="0"/>
          <w:divBdr>
            <w:top w:val="none" w:sz="0" w:space="0" w:color="auto"/>
            <w:left w:val="none" w:sz="0" w:space="0" w:color="auto"/>
            <w:bottom w:val="none" w:sz="0" w:space="0" w:color="auto"/>
            <w:right w:val="none" w:sz="0" w:space="0" w:color="auto"/>
          </w:divBdr>
        </w:div>
        <w:div w:id="1836800831">
          <w:marLeft w:val="547"/>
          <w:marRight w:val="0"/>
          <w:marTop w:val="86"/>
          <w:marBottom w:val="0"/>
          <w:divBdr>
            <w:top w:val="none" w:sz="0" w:space="0" w:color="auto"/>
            <w:left w:val="none" w:sz="0" w:space="0" w:color="auto"/>
            <w:bottom w:val="none" w:sz="0" w:space="0" w:color="auto"/>
            <w:right w:val="none" w:sz="0" w:space="0" w:color="auto"/>
          </w:divBdr>
        </w:div>
        <w:div w:id="1803696501">
          <w:marLeft w:val="547"/>
          <w:marRight w:val="0"/>
          <w:marTop w:val="86"/>
          <w:marBottom w:val="0"/>
          <w:divBdr>
            <w:top w:val="none" w:sz="0" w:space="0" w:color="auto"/>
            <w:left w:val="none" w:sz="0" w:space="0" w:color="auto"/>
            <w:bottom w:val="none" w:sz="0" w:space="0" w:color="auto"/>
            <w:right w:val="none" w:sz="0" w:space="0" w:color="auto"/>
          </w:divBdr>
        </w:div>
        <w:div w:id="1974556563">
          <w:marLeft w:val="547"/>
          <w:marRight w:val="0"/>
          <w:marTop w:val="86"/>
          <w:marBottom w:val="0"/>
          <w:divBdr>
            <w:top w:val="none" w:sz="0" w:space="0" w:color="auto"/>
            <w:left w:val="none" w:sz="0" w:space="0" w:color="auto"/>
            <w:bottom w:val="none" w:sz="0" w:space="0" w:color="auto"/>
            <w:right w:val="none" w:sz="0" w:space="0" w:color="auto"/>
          </w:divBdr>
        </w:div>
      </w:divsChild>
    </w:div>
    <w:div w:id="1361974339">
      <w:bodyDiv w:val="1"/>
      <w:marLeft w:val="0"/>
      <w:marRight w:val="0"/>
      <w:marTop w:val="0"/>
      <w:marBottom w:val="0"/>
      <w:divBdr>
        <w:top w:val="none" w:sz="0" w:space="0" w:color="auto"/>
        <w:left w:val="none" w:sz="0" w:space="0" w:color="auto"/>
        <w:bottom w:val="none" w:sz="0" w:space="0" w:color="auto"/>
        <w:right w:val="none" w:sz="0" w:space="0" w:color="auto"/>
      </w:divBdr>
    </w:div>
    <w:div w:id="1370034874">
      <w:bodyDiv w:val="1"/>
      <w:marLeft w:val="0"/>
      <w:marRight w:val="0"/>
      <w:marTop w:val="0"/>
      <w:marBottom w:val="0"/>
      <w:divBdr>
        <w:top w:val="none" w:sz="0" w:space="0" w:color="auto"/>
        <w:left w:val="none" w:sz="0" w:space="0" w:color="auto"/>
        <w:bottom w:val="none" w:sz="0" w:space="0" w:color="auto"/>
        <w:right w:val="none" w:sz="0" w:space="0" w:color="auto"/>
      </w:divBdr>
    </w:div>
    <w:div w:id="1370914419">
      <w:bodyDiv w:val="1"/>
      <w:marLeft w:val="0"/>
      <w:marRight w:val="0"/>
      <w:marTop w:val="0"/>
      <w:marBottom w:val="0"/>
      <w:divBdr>
        <w:top w:val="none" w:sz="0" w:space="0" w:color="auto"/>
        <w:left w:val="none" w:sz="0" w:space="0" w:color="auto"/>
        <w:bottom w:val="none" w:sz="0" w:space="0" w:color="auto"/>
        <w:right w:val="none" w:sz="0" w:space="0" w:color="auto"/>
      </w:divBdr>
    </w:div>
    <w:div w:id="1371298625">
      <w:bodyDiv w:val="1"/>
      <w:marLeft w:val="0"/>
      <w:marRight w:val="0"/>
      <w:marTop w:val="0"/>
      <w:marBottom w:val="0"/>
      <w:divBdr>
        <w:top w:val="none" w:sz="0" w:space="0" w:color="auto"/>
        <w:left w:val="none" w:sz="0" w:space="0" w:color="auto"/>
        <w:bottom w:val="none" w:sz="0" w:space="0" w:color="auto"/>
        <w:right w:val="none" w:sz="0" w:space="0" w:color="auto"/>
      </w:divBdr>
    </w:div>
    <w:div w:id="1373729116">
      <w:bodyDiv w:val="1"/>
      <w:marLeft w:val="0"/>
      <w:marRight w:val="0"/>
      <w:marTop w:val="0"/>
      <w:marBottom w:val="0"/>
      <w:divBdr>
        <w:top w:val="none" w:sz="0" w:space="0" w:color="auto"/>
        <w:left w:val="none" w:sz="0" w:space="0" w:color="auto"/>
        <w:bottom w:val="none" w:sz="0" w:space="0" w:color="auto"/>
        <w:right w:val="none" w:sz="0" w:space="0" w:color="auto"/>
      </w:divBdr>
    </w:div>
    <w:div w:id="1391686850">
      <w:bodyDiv w:val="1"/>
      <w:marLeft w:val="0"/>
      <w:marRight w:val="0"/>
      <w:marTop w:val="0"/>
      <w:marBottom w:val="0"/>
      <w:divBdr>
        <w:top w:val="none" w:sz="0" w:space="0" w:color="auto"/>
        <w:left w:val="none" w:sz="0" w:space="0" w:color="auto"/>
        <w:bottom w:val="none" w:sz="0" w:space="0" w:color="auto"/>
        <w:right w:val="none" w:sz="0" w:space="0" w:color="auto"/>
      </w:divBdr>
    </w:div>
    <w:div w:id="1396510358">
      <w:bodyDiv w:val="1"/>
      <w:marLeft w:val="0"/>
      <w:marRight w:val="0"/>
      <w:marTop w:val="0"/>
      <w:marBottom w:val="0"/>
      <w:divBdr>
        <w:top w:val="none" w:sz="0" w:space="0" w:color="auto"/>
        <w:left w:val="none" w:sz="0" w:space="0" w:color="auto"/>
        <w:bottom w:val="none" w:sz="0" w:space="0" w:color="auto"/>
        <w:right w:val="none" w:sz="0" w:space="0" w:color="auto"/>
      </w:divBdr>
    </w:div>
    <w:div w:id="1403062456">
      <w:bodyDiv w:val="1"/>
      <w:marLeft w:val="0"/>
      <w:marRight w:val="0"/>
      <w:marTop w:val="0"/>
      <w:marBottom w:val="0"/>
      <w:divBdr>
        <w:top w:val="none" w:sz="0" w:space="0" w:color="auto"/>
        <w:left w:val="none" w:sz="0" w:space="0" w:color="auto"/>
        <w:bottom w:val="none" w:sz="0" w:space="0" w:color="auto"/>
        <w:right w:val="none" w:sz="0" w:space="0" w:color="auto"/>
      </w:divBdr>
      <w:divsChild>
        <w:div w:id="456485554">
          <w:marLeft w:val="547"/>
          <w:marRight w:val="0"/>
          <w:marTop w:val="86"/>
          <w:marBottom w:val="0"/>
          <w:divBdr>
            <w:top w:val="none" w:sz="0" w:space="0" w:color="auto"/>
            <w:left w:val="none" w:sz="0" w:space="0" w:color="auto"/>
            <w:bottom w:val="none" w:sz="0" w:space="0" w:color="auto"/>
            <w:right w:val="none" w:sz="0" w:space="0" w:color="auto"/>
          </w:divBdr>
        </w:div>
      </w:divsChild>
    </w:div>
    <w:div w:id="1403411119">
      <w:bodyDiv w:val="1"/>
      <w:marLeft w:val="0"/>
      <w:marRight w:val="0"/>
      <w:marTop w:val="0"/>
      <w:marBottom w:val="0"/>
      <w:divBdr>
        <w:top w:val="none" w:sz="0" w:space="0" w:color="auto"/>
        <w:left w:val="none" w:sz="0" w:space="0" w:color="auto"/>
        <w:bottom w:val="none" w:sz="0" w:space="0" w:color="auto"/>
        <w:right w:val="none" w:sz="0" w:space="0" w:color="auto"/>
      </w:divBdr>
    </w:div>
    <w:div w:id="1404178523">
      <w:bodyDiv w:val="1"/>
      <w:marLeft w:val="0"/>
      <w:marRight w:val="0"/>
      <w:marTop w:val="0"/>
      <w:marBottom w:val="0"/>
      <w:divBdr>
        <w:top w:val="none" w:sz="0" w:space="0" w:color="auto"/>
        <w:left w:val="none" w:sz="0" w:space="0" w:color="auto"/>
        <w:bottom w:val="none" w:sz="0" w:space="0" w:color="auto"/>
        <w:right w:val="none" w:sz="0" w:space="0" w:color="auto"/>
      </w:divBdr>
    </w:div>
    <w:div w:id="1406609309">
      <w:bodyDiv w:val="1"/>
      <w:marLeft w:val="0"/>
      <w:marRight w:val="0"/>
      <w:marTop w:val="0"/>
      <w:marBottom w:val="0"/>
      <w:divBdr>
        <w:top w:val="none" w:sz="0" w:space="0" w:color="auto"/>
        <w:left w:val="none" w:sz="0" w:space="0" w:color="auto"/>
        <w:bottom w:val="none" w:sz="0" w:space="0" w:color="auto"/>
        <w:right w:val="none" w:sz="0" w:space="0" w:color="auto"/>
      </w:divBdr>
    </w:div>
    <w:div w:id="1408722606">
      <w:bodyDiv w:val="1"/>
      <w:marLeft w:val="0"/>
      <w:marRight w:val="0"/>
      <w:marTop w:val="0"/>
      <w:marBottom w:val="0"/>
      <w:divBdr>
        <w:top w:val="none" w:sz="0" w:space="0" w:color="auto"/>
        <w:left w:val="none" w:sz="0" w:space="0" w:color="auto"/>
        <w:bottom w:val="none" w:sz="0" w:space="0" w:color="auto"/>
        <w:right w:val="none" w:sz="0" w:space="0" w:color="auto"/>
      </w:divBdr>
    </w:div>
    <w:div w:id="1408917914">
      <w:bodyDiv w:val="1"/>
      <w:marLeft w:val="0"/>
      <w:marRight w:val="0"/>
      <w:marTop w:val="0"/>
      <w:marBottom w:val="0"/>
      <w:divBdr>
        <w:top w:val="none" w:sz="0" w:space="0" w:color="auto"/>
        <w:left w:val="none" w:sz="0" w:space="0" w:color="auto"/>
        <w:bottom w:val="none" w:sz="0" w:space="0" w:color="auto"/>
        <w:right w:val="none" w:sz="0" w:space="0" w:color="auto"/>
      </w:divBdr>
    </w:div>
    <w:div w:id="1417171333">
      <w:bodyDiv w:val="1"/>
      <w:marLeft w:val="0"/>
      <w:marRight w:val="0"/>
      <w:marTop w:val="0"/>
      <w:marBottom w:val="0"/>
      <w:divBdr>
        <w:top w:val="none" w:sz="0" w:space="0" w:color="auto"/>
        <w:left w:val="none" w:sz="0" w:space="0" w:color="auto"/>
        <w:bottom w:val="none" w:sz="0" w:space="0" w:color="auto"/>
        <w:right w:val="none" w:sz="0" w:space="0" w:color="auto"/>
      </w:divBdr>
    </w:div>
    <w:div w:id="1422406324">
      <w:bodyDiv w:val="1"/>
      <w:marLeft w:val="0"/>
      <w:marRight w:val="0"/>
      <w:marTop w:val="0"/>
      <w:marBottom w:val="0"/>
      <w:divBdr>
        <w:top w:val="none" w:sz="0" w:space="0" w:color="auto"/>
        <w:left w:val="none" w:sz="0" w:space="0" w:color="auto"/>
        <w:bottom w:val="none" w:sz="0" w:space="0" w:color="auto"/>
        <w:right w:val="none" w:sz="0" w:space="0" w:color="auto"/>
      </w:divBdr>
    </w:div>
    <w:div w:id="1430202047">
      <w:bodyDiv w:val="1"/>
      <w:marLeft w:val="0"/>
      <w:marRight w:val="0"/>
      <w:marTop w:val="0"/>
      <w:marBottom w:val="0"/>
      <w:divBdr>
        <w:top w:val="none" w:sz="0" w:space="0" w:color="auto"/>
        <w:left w:val="none" w:sz="0" w:space="0" w:color="auto"/>
        <w:bottom w:val="none" w:sz="0" w:space="0" w:color="auto"/>
        <w:right w:val="none" w:sz="0" w:space="0" w:color="auto"/>
      </w:divBdr>
    </w:div>
    <w:div w:id="1431969863">
      <w:bodyDiv w:val="1"/>
      <w:marLeft w:val="0"/>
      <w:marRight w:val="0"/>
      <w:marTop w:val="0"/>
      <w:marBottom w:val="0"/>
      <w:divBdr>
        <w:top w:val="none" w:sz="0" w:space="0" w:color="auto"/>
        <w:left w:val="none" w:sz="0" w:space="0" w:color="auto"/>
        <w:bottom w:val="none" w:sz="0" w:space="0" w:color="auto"/>
        <w:right w:val="none" w:sz="0" w:space="0" w:color="auto"/>
      </w:divBdr>
    </w:div>
    <w:div w:id="1439563806">
      <w:bodyDiv w:val="1"/>
      <w:marLeft w:val="0"/>
      <w:marRight w:val="0"/>
      <w:marTop w:val="0"/>
      <w:marBottom w:val="0"/>
      <w:divBdr>
        <w:top w:val="none" w:sz="0" w:space="0" w:color="auto"/>
        <w:left w:val="none" w:sz="0" w:space="0" w:color="auto"/>
        <w:bottom w:val="none" w:sz="0" w:space="0" w:color="auto"/>
        <w:right w:val="none" w:sz="0" w:space="0" w:color="auto"/>
      </w:divBdr>
    </w:div>
    <w:div w:id="1447189761">
      <w:bodyDiv w:val="1"/>
      <w:marLeft w:val="0"/>
      <w:marRight w:val="0"/>
      <w:marTop w:val="0"/>
      <w:marBottom w:val="0"/>
      <w:divBdr>
        <w:top w:val="none" w:sz="0" w:space="0" w:color="auto"/>
        <w:left w:val="none" w:sz="0" w:space="0" w:color="auto"/>
        <w:bottom w:val="none" w:sz="0" w:space="0" w:color="auto"/>
        <w:right w:val="none" w:sz="0" w:space="0" w:color="auto"/>
      </w:divBdr>
    </w:div>
    <w:div w:id="1447694659">
      <w:bodyDiv w:val="1"/>
      <w:marLeft w:val="0"/>
      <w:marRight w:val="0"/>
      <w:marTop w:val="0"/>
      <w:marBottom w:val="0"/>
      <w:divBdr>
        <w:top w:val="none" w:sz="0" w:space="0" w:color="auto"/>
        <w:left w:val="none" w:sz="0" w:space="0" w:color="auto"/>
        <w:bottom w:val="none" w:sz="0" w:space="0" w:color="auto"/>
        <w:right w:val="none" w:sz="0" w:space="0" w:color="auto"/>
      </w:divBdr>
    </w:div>
    <w:div w:id="1449811006">
      <w:bodyDiv w:val="1"/>
      <w:marLeft w:val="0"/>
      <w:marRight w:val="0"/>
      <w:marTop w:val="0"/>
      <w:marBottom w:val="0"/>
      <w:divBdr>
        <w:top w:val="none" w:sz="0" w:space="0" w:color="auto"/>
        <w:left w:val="none" w:sz="0" w:space="0" w:color="auto"/>
        <w:bottom w:val="none" w:sz="0" w:space="0" w:color="auto"/>
        <w:right w:val="none" w:sz="0" w:space="0" w:color="auto"/>
      </w:divBdr>
    </w:div>
    <w:div w:id="1451586860">
      <w:bodyDiv w:val="1"/>
      <w:marLeft w:val="0"/>
      <w:marRight w:val="0"/>
      <w:marTop w:val="0"/>
      <w:marBottom w:val="0"/>
      <w:divBdr>
        <w:top w:val="none" w:sz="0" w:space="0" w:color="auto"/>
        <w:left w:val="none" w:sz="0" w:space="0" w:color="auto"/>
        <w:bottom w:val="none" w:sz="0" w:space="0" w:color="auto"/>
        <w:right w:val="none" w:sz="0" w:space="0" w:color="auto"/>
      </w:divBdr>
    </w:div>
    <w:div w:id="1457748860">
      <w:bodyDiv w:val="1"/>
      <w:marLeft w:val="0"/>
      <w:marRight w:val="0"/>
      <w:marTop w:val="0"/>
      <w:marBottom w:val="0"/>
      <w:divBdr>
        <w:top w:val="none" w:sz="0" w:space="0" w:color="auto"/>
        <w:left w:val="none" w:sz="0" w:space="0" w:color="auto"/>
        <w:bottom w:val="none" w:sz="0" w:space="0" w:color="auto"/>
        <w:right w:val="none" w:sz="0" w:space="0" w:color="auto"/>
      </w:divBdr>
    </w:div>
    <w:div w:id="1458450335">
      <w:bodyDiv w:val="1"/>
      <w:marLeft w:val="0"/>
      <w:marRight w:val="0"/>
      <w:marTop w:val="0"/>
      <w:marBottom w:val="0"/>
      <w:divBdr>
        <w:top w:val="none" w:sz="0" w:space="0" w:color="auto"/>
        <w:left w:val="none" w:sz="0" w:space="0" w:color="auto"/>
        <w:bottom w:val="none" w:sz="0" w:space="0" w:color="auto"/>
        <w:right w:val="none" w:sz="0" w:space="0" w:color="auto"/>
      </w:divBdr>
    </w:div>
    <w:div w:id="1459176789">
      <w:bodyDiv w:val="1"/>
      <w:marLeft w:val="0"/>
      <w:marRight w:val="0"/>
      <w:marTop w:val="0"/>
      <w:marBottom w:val="0"/>
      <w:divBdr>
        <w:top w:val="none" w:sz="0" w:space="0" w:color="auto"/>
        <w:left w:val="none" w:sz="0" w:space="0" w:color="auto"/>
        <w:bottom w:val="none" w:sz="0" w:space="0" w:color="auto"/>
        <w:right w:val="none" w:sz="0" w:space="0" w:color="auto"/>
      </w:divBdr>
    </w:div>
    <w:div w:id="1480342315">
      <w:bodyDiv w:val="1"/>
      <w:marLeft w:val="0"/>
      <w:marRight w:val="0"/>
      <w:marTop w:val="0"/>
      <w:marBottom w:val="0"/>
      <w:divBdr>
        <w:top w:val="none" w:sz="0" w:space="0" w:color="auto"/>
        <w:left w:val="none" w:sz="0" w:space="0" w:color="auto"/>
        <w:bottom w:val="none" w:sz="0" w:space="0" w:color="auto"/>
        <w:right w:val="none" w:sz="0" w:space="0" w:color="auto"/>
      </w:divBdr>
    </w:div>
    <w:div w:id="1489202795">
      <w:bodyDiv w:val="1"/>
      <w:marLeft w:val="0"/>
      <w:marRight w:val="0"/>
      <w:marTop w:val="0"/>
      <w:marBottom w:val="0"/>
      <w:divBdr>
        <w:top w:val="none" w:sz="0" w:space="0" w:color="auto"/>
        <w:left w:val="none" w:sz="0" w:space="0" w:color="auto"/>
        <w:bottom w:val="none" w:sz="0" w:space="0" w:color="auto"/>
        <w:right w:val="none" w:sz="0" w:space="0" w:color="auto"/>
      </w:divBdr>
    </w:div>
    <w:div w:id="1490629583">
      <w:bodyDiv w:val="1"/>
      <w:marLeft w:val="0"/>
      <w:marRight w:val="0"/>
      <w:marTop w:val="0"/>
      <w:marBottom w:val="0"/>
      <w:divBdr>
        <w:top w:val="none" w:sz="0" w:space="0" w:color="auto"/>
        <w:left w:val="none" w:sz="0" w:space="0" w:color="auto"/>
        <w:bottom w:val="none" w:sz="0" w:space="0" w:color="auto"/>
        <w:right w:val="none" w:sz="0" w:space="0" w:color="auto"/>
      </w:divBdr>
    </w:div>
    <w:div w:id="1491017671">
      <w:bodyDiv w:val="1"/>
      <w:marLeft w:val="0"/>
      <w:marRight w:val="0"/>
      <w:marTop w:val="0"/>
      <w:marBottom w:val="0"/>
      <w:divBdr>
        <w:top w:val="none" w:sz="0" w:space="0" w:color="auto"/>
        <w:left w:val="none" w:sz="0" w:space="0" w:color="auto"/>
        <w:bottom w:val="none" w:sz="0" w:space="0" w:color="auto"/>
        <w:right w:val="none" w:sz="0" w:space="0" w:color="auto"/>
      </w:divBdr>
    </w:div>
    <w:div w:id="1491362597">
      <w:bodyDiv w:val="1"/>
      <w:marLeft w:val="0"/>
      <w:marRight w:val="0"/>
      <w:marTop w:val="0"/>
      <w:marBottom w:val="0"/>
      <w:divBdr>
        <w:top w:val="none" w:sz="0" w:space="0" w:color="auto"/>
        <w:left w:val="none" w:sz="0" w:space="0" w:color="auto"/>
        <w:bottom w:val="none" w:sz="0" w:space="0" w:color="auto"/>
        <w:right w:val="none" w:sz="0" w:space="0" w:color="auto"/>
      </w:divBdr>
    </w:div>
    <w:div w:id="1492941784">
      <w:bodyDiv w:val="1"/>
      <w:marLeft w:val="0"/>
      <w:marRight w:val="0"/>
      <w:marTop w:val="0"/>
      <w:marBottom w:val="0"/>
      <w:divBdr>
        <w:top w:val="none" w:sz="0" w:space="0" w:color="auto"/>
        <w:left w:val="none" w:sz="0" w:space="0" w:color="auto"/>
        <w:bottom w:val="none" w:sz="0" w:space="0" w:color="auto"/>
        <w:right w:val="none" w:sz="0" w:space="0" w:color="auto"/>
      </w:divBdr>
    </w:div>
    <w:div w:id="1496409787">
      <w:bodyDiv w:val="1"/>
      <w:marLeft w:val="0"/>
      <w:marRight w:val="0"/>
      <w:marTop w:val="0"/>
      <w:marBottom w:val="0"/>
      <w:divBdr>
        <w:top w:val="none" w:sz="0" w:space="0" w:color="auto"/>
        <w:left w:val="none" w:sz="0" w:space="0" w:color="auto"/>
        <w:bottom w:val="none" w:sz="0" w:space="0" w:color="auto"/>
        <w:right w:val="none" w:sz="0" w:space="0" w:color="auto"/>
      </w:divBdr>
    </w:div>
    <w:div w:id="1508447233">
      <w:bodyDiv w:val="1"/>
      <w:marLeft w:val="0"/>
      <w:marRight w:val="0"/>
      <w:marTop w:val="0"/>
      <w:marBottom w:val="0"/>
      <w:divBdr>
        <w:top w:val="none" w:sz="0" w:space="0" w:color="auto"/>
        <w:left w:val="none" w:sz="0" w:space="0" w:color="auto"/>
        <w:bottom w:val="none" w:sz="0" w:space="0" w:color="auto"/>
        <w:right w:val="none" w:sz="0" w:space="0" w:color="auto"/>
      </w:divBdr>
    </w:div>
    <w:div w:id="1510173988">
      <w:bodyDiv w:val="1"/>
      <w:marLeft w:val="0"/>
      <w:marRight w:val="0"/>
      <w:marTop w:val="0"/>
      <w:marBottom w:val="0"/>
      <w:divBdr>
        <w:top w:val="none" w:sz="0" w:space="0" w:color="auto"/>
        <w:left w:val="none" w:sz="0" w:space="0" w:color="auto"/>
        <w:bottom w:val="none" w:sz="0" w:space="0" w:color="auto"/>
        <w:right w:val="none" w:sz="0" w:space="0" w:color="auto"/>
      </w:divBdr>
    </w:div>
    <w:div w:id="1518929977">
      <w:bodyDiv w:val="1"/>
      <w:marLeft w:val="0"/>
      <w:marRight w:val="0"/>
      <w:marTop w:val="0"/>
      <w:marBottom w:val="0"/>
      <w:divBdr>
        <w:top w:val="none" w:sz="0" w:space="0" w:color="auto"/>
        <w:left w:val="none" w:sz="0" w:space="0" w:color="auto"/>
        <w:bottom w:val="none" w:sz="0" w:space="0" w:color="auto"/>
        <w:right w:val="none" w:sz="0" w:space="0" w:color="auto"/>
      </w:divBdr>
      <w:divsChild>
        <w:div w:id="1815563065">
          <w:marLeft w:val="547"/>
          <w:marRight w:val="0"/>
          <w:marTop w:val="0"/>
          <w:marBottom w:val="0"/>
          <w:divBdr>
            <w:top w:val="none" w:sz="0" w:space="0" w:color="auto"/>
            <w:left w:val="none" w:sz="0" w:space="0" w:color="auto"/>
            <w:bottom w:val="none" w:sz="0" w:space="0" w:color="auto"/>
            <w:right w:val="none" w:sz="0" w:space="0" w:color="auto"/>
          </w:divBdr>
        </w:div>
      </w:divsChild>
    </w:div>
    <w:div w:id="1521046065">
      <w:bodyDiv w:val="1"/>
      <w:marLeft w:val="0"/>
      <w:marRight w:val="0"/>
      <w:marTop w:val="0"/>
      <w:marBottom w:val="0"/>
      <w:divBdr>
        <w:top w:val="none" w:sz="0" w:space="0" w:color="auto"/>
        <w:left w:val="none" w:sz="0" w:space="0" w:color="auto"/>
        <w:bottom w:val="none" w:sz="0" w:space="0" w:color="auto"/>
        <w:right w:val="none" w:sz="0" w:space="0" w:color="auto"/>
      </w:divBdr>
    </w:div>
    <w:div w:id="1524780612">
      <w:bodyDiv w:val="1"/>
      <w:marLeft w:val="0"/>
      <w:marRight w:val="0"/>
      <w:marTop w:val="0"/>
      <w:marBottom w:val="0"/>
      <w:divBdr>
        <w:top w:val="none" w:sz="0" w:space="0" w:color="auto"/>
        <w:left w:val="none" w:sz="0" w:space="0" w:color="auto"/>
        <w:bottom w:val="none" w:sz="0" w:space="0" w:color="auto"/>
        <w:right w:val="none" w:sz="0" w:space="0" w:color="auto"/>
      </w:divBdr>
    </w:div>
    <w:div w:id="1527870220">
      <w:bodyDiv w:val="1"/>
      <w:marLeft w:val="0"/>
      <w:marRight w:val="0"/>
      <w:marTop w:val="0"/>
      <w:marBottom w:val="0"/>
      <w:divBdr>
        <w:top w:val="none" w:sz="0" w:space="0" w:color="auto"/>
        <w:left w:val="none" w:sz="0" w:space="0" w:color="auto"/>
        <w:bottom w:val="none" w:sz="0" w:space="0" w:color="auto"/>
        <w:right w:val="none" w:sz="0" w:space="0" w:color="auto"/>
      </w:divBdr>
    </w:div>
    <w:div w:id="1534729464">
      <w:bodyDiv w:val="1"/>
      <w:marLeft w:val="0"/>
      <w:marRight w:val="0"/>
      <w:marTop w:val="0"/>
      <w:marBottom w:val="0"/>
      <w:divBdr>
        <w:top w:val="none" w:sz="0" w:space="0" w:color="auto"/>
        <w:left w:val="none" w:sz="0" w:space="0" w:color="auto"/>
        <w:bottom w:val="none" w:sz="0" w:space="0" w:color="auto"/>
        <w:right w:val="none" w:sz="0" w:space="0" w:color="auto"/>
      </w:divBdr>
    </w:div>
    <w:div w:id="1542016915">
      <w:bodyDiv w:val="1"/>
      <w:marLeft w:val="0"/>
      <w:marRight w:val="0"/>
      <w:marTop w:val="0"/>
      <w:marBottom w:val="0"/>
      <w:divBdr>
        <w:top w:val="none" w:sz="0" w:space="0" w:color="auto"/>
        <w:left w:val="none" w:sz="0" w:space="0" w:color="auto"/>
        <w:bottom w:val="none" w:sz="0" w:space="0" w:color="auto"/>
        <w:right w:val="none" w:sz="0" w:space="0" w:color="auto"/>
      </w:divBdr>
    </w:div>
    <w:div w:id="1547990720">
      <w:bodyDiv w:val="1"/>
      <w:marLeft w:val="0"/>
      <w:marRight w:val="0"/>
      <w:marTop w:val="0"/>
      <w:marBottom w:val="0"/>
      <w:divBdr>
        <w:top w:val="none" w:sz="0" w:space="0" w:color="auto"/>
        <w:left w:val="none" w:sz="0" w:space="0" w:color="auto"/>
        <w:bottom w:val="none" w:sz="0" w:space="0" w:color="auto"/>
        <w:right w:val="none" w:sz="0" w:space="0" w:color="auto"/>
      </w:divBdr>
    </w:div>
    <w:div w:id="1554392724">
      <w:bodyDiv w:val="1"/>
      <w:marLeft w:val="0"/>
      <w:marRight w:val="0"/>
      <w:marTop w:val="0"/>
      <w:marBottom w:val="0"/>
      <w:divBdr>
        <w:top w:val="none" w:sz="0" w:space="0" w:color="auto"/>
        <w:left w:val="none" w:sz="0" w:space="0" w:color="auto"/>
        <w:bottom w:val="none" w:sz="0" w:space="0" w:color="auto"/>
        <w:right w:val="none" w:sz="0" w:space="0" w:color="auto"/>
      </w:divBdr>
    </w:div>
    <w:div w:id="1560168496">
      <w:bodyDiv w:val="1"/>
      <w:marLeft w:val="0"/>
      <w:marRight w:val="0"/>
      <w:marTop w:val="0"/>
      <w:marBottom w:val="0"/>
      <w:divBdr>
        <w:top w:val="none" w:sz="0" w:space="0" w:color="auto"/>
        <w:left w:val="none" w:sz="0" w:space="0" w:color="auto"/>
        <w:bottom w:val="none" w:sz="0" w:space="0" w:color="auto"/>
        <w:right w:val="none" w:sz="0" w:space="0" w:color="auto"/>
      </w:divBdr>
    </w:div>
    <w:div w:id="1560750782">
      <w:bodyDiv w:val="1"/>
      <w:marLeft w:val="0"/>
      <w:marRight w:val="0"/>
      <w:marTop w:val="0"/>
      <w:marBottom w:val="0"/>
      <w:divBdr>
        <w:top w:val="none" w:sz="0" w:space="0" w:color="auto"/>
        <w:left w:val="none" w:sz="0" w:space="0" w:color="auto"/>
        <w:bottom w:val="none" w:sz="0" w:space="0" w:color="auto"/>
        <w:right w:val="none" w:sz="0" w:space="0" w:color="auto"/>
      </w:divBdr>
    </w:div>
    <w:div w:id="1560826293">
      <w:bodyDiv w:val="1"/>
      <w:marLeft w:val="0"/>
      <w:marRight w:val="0"/>
      <w:marTop w:val="0"/>
      <w:marBottom w:val="0"/>
      <w:divBdr>
        <w:top w:val="none" w:sz="0" w:space="0" w:color="auto"/>
        <w:left w:val="none" w:sz="0" w:space="0" w:color="auto"/>
        <w:bottom w:val="none" w:sz="0" w:space="0" w:color="auto"/>
        <w:right w:val="none" w:sz="0" w:space="0" w:color="auto"/>
      </w:divBdr>
    </w:div>
    <w:div w:id="1563756038">
      <w:bodyDiv w:val="1"/>
      <w:marLeft w:val="0"/>
      <w:marRight w:val="0"/>
      <w:marTop w:val="0"/>
      <w:marBottom w:val="0"/>
      <w:divBdr>
        <w:top w:val="none" w:sz="0" w:space="0" w:color="auto"/>
        <w:left w:val="none" w:sz="0" w:space="0" w:color="auto"/>
        <w:bottom w:val="none" w:sz="0" w:space="0" w:color="auto"/>
        <w:right w:val="none" w:sz="0" w:space="0" w:color="auto"/>
      </w:divBdr>
    </w:div>
    <w:div w:id="1583375541">
      <w:bodyDiv w:val="1"/>
      <w:marLeft w:val="0"/>
      <w:marRight w:val="0"/>
      <w:marTop w:val="0"/>
      <w:marBottom w:val="0"/>
      <w:divBdr>
        <w:top w:val="none" w:sz="0" w:space="0" w:color="auto"/>
        <w:left w:val="none" w:sz="0" w:space="0" w:color="auto"/>
        <w:bottom w:val="none" w:sz="0" w:space="0" w:color="auto"/>
        <w:right w:val="none" w:sz="0" w:space="0" w:color="auto"/>
      </w:divBdr>
    </w:div>
    <w:div w:id="1621303679">
      <w:bodyDiv w:val="1"/>
      <w:marLeft w:val="0"/>
      <w:marRight w:val="0"/>
      <w:marTop w:val="0"/>
      <w:marBottom w:val="0"/>
      <w:divBdr>
        <w:top w:val="none" w:sz="0" w:space="0" w:color="auto"/>
        <w:left w:val="none" w:sz="0" w:space="0" w:color="auto"/>
        <w:bottom w:val="none" w:sz="0" w:space="0" w:color="auto"/>
        <w:right w:val="none" w:sz="0" w:space="0" w:color="auto"/>
      </w:divBdr>
    </w:div>
    <w:div w:id="1633249076">
      <w:bodyDiv w:val="1"/>
      <w:marLeft w:val="0"/>
      <w:marRight w:val="0"/>
      <w:marTop w:val="0"/>
      <w:marBottom w:val="0"/>
      <w:divBdr>
        <w:top w:val="none" w:sz="0" w:space="0" w:color="auto"/>
        <w:left w:val="none" w:sz="0" w:space="0" w:color="auto"/>
        <w:bottom w:val="none" w:sz="0" w:space="0" w:color="auto"/>
        <w:right w:val="none" w:sz="0" w:space="0" w:color="auto"/>
      </w:divBdr>
    </w:div>
    <w:div w:id="1647977327">
      <w:bodyDiv w:val="1"/>
      <w:marLeft w:val="0"/>
      <w:marRight w:val="0"/>
      <w:marTop w:val="0"/>
      <w:marBottom w:val="0"/>
      <w:divBdr>
        <w:top w:val="none" w:sz="0" w:space="0" w:color="auto"/>
        <w:left w:val="none" w:sz="0" w:space="0" w:color="auto"/>
        <w:bottom w:val="none" w:sz="0" w:space="0" w:color="auto"/>
        <w:right w:val="none" w:sz="0" w:space="0" w:color="auto"/>
      </w:divBdr>
    </w:div>
    <w:div w:id="1654750439">
      <w:bodyDiv w:val="1"/>
      <w:marLeft w:val="0"/>
      <w:marRight w:val="0"/>
      <w:marTop w:val="0"/>
      <w:marBottom w:val="0"/>
      <w:divBdr>
        <w:top w:val="none" w:sz="0" w:space="0" w:color="auto"/>
        <w:left w:val="none" w:sz="0" w:space="0" w:color="auto"/>
        <w:bottom w:val="none" w:sz="0" w:space="0" w:color="auto"/>
        <w:right w:val="none" w:sz="0" w:space="0" w:color="auto"/>
      </w:divBdr>
    </w:div>
    <w:div w:id="1663195132">
      <w:bodyDiv w:val="1"/>
      <w:marLeft w:val="0"/>
      <w:marRight w:val="0"/>
      <w:marTop w:val="0"/>
      <w:marBottom w:val="0"/>
      <w:divBdr>
        <w:top w:val="none" w:sz="0" w:space="0" w:color="auto"/>
        <w:left w:val="none" w:sz="0" w:space="0" w:color="auto"/>
        <w:bottom w:val="none" w:sz="0" w:space="0" w:color="auto"/>
        <w:right w:val="none" w:sz="0" w:space="0" w:color="auto"/>
      </w:divBdr>
    </w:div>
    <w:div w:id="1667978735">
      <w:bodyDiv w:val="1"/>
      <w:marLeft w:val="0"/>
      <w:marRight w:val="0"/>
      <w:marTop w:val="0"/>
      <w:marBottom w:val="0"/>
      <w:divBdr>
        <w:top w:val="none" w:sz="0" w:space="0" w:color="auto"/>
        <w:left w:val="none" w:sz="0" w:space="0" w:color="auto"/>
        <w:bottom w:val="none" w:sz="0" w:space="0" w:color="auto"/>
        <w:right w:val="none" w:sz="0" w:space="0" w:color="auto"/>
      </w:divBdr>
    </w:div>
    <w:div w:id="1669290396">
      <w:bodyDiv w:val="1"/>
      <w:marLeft w:val="0"/>
      <w:marRight w:val="0"/>
      <w:marTop w:val="0"/>
      <w:marBottom w:val="0"/>
      <w:divBdr>
        <w:top w:val="none" w:sz="0" w:space="0" w:color="auto"/>
        <w:left w:val="none" w:sz="0" w:space="0" w:color="auto"/>
        <w:bottom w:val="none" w:sz="0" w:space="0" w:color="auto"/>
        <w:right w:val="none" w:sz="0" w:space="0" w:color="auto"/>
      </w:divBdr>
    </w:div>
    <w:div w:id="1678147332">
      <w:bodyDiv w:val="1"/>
      <w:marLeft w:val="0"/>
      <w:marRight w:val="0"/>
      <w:marTop w:val="0"/>
      <w:marBottom w:val="0"/>
      <w:divBdr>
        <w:top w:val="none" w:sz="0" w:space="0" w:color="auto"/>
        <w:left w:val="none" w:sz="0" w:space="0" w:color="auto"/>
        <w:bottom w:val="none" w:sz="0" w:space="0" w:color="auto"/>
        <w:right w:val="none" w:sz="0" w:space="0" w:color="auto"/>
      </w:divBdr>
    </w:div>
    <w:div w:id="1680615153">
      <w:bodyDiv w:val="1"/>
      <w:marLeft w:val="0"/>
      <w:marRight w:val="0"/>
      <w:marTop w:val="0"/>
      <w:marBottom w:val="0"/>
      <w:divBdr>
        <w:top w:val="none" w:sz="0" w:space="0" w:color="auto"/>
        <w:left w:val="none" w:sz="0" w:space="0" w:color="auto"/>
        <w:bottom w:val="none" w:sz="0" w:space="0" w:color="auto"/>
        <w:right w:val="none" w:sz="0" w:space="0" w:color="auto"/>
      </w:divBdr>
    </w:div>
    <w:div w:id="1681661557">
      <w:bodyDiv w:val="1"/>
      <w:marLeft w:val="0"/>
      <w:marRight w:val="0"/>
      <w:marTop w:val="0"/>
      <w:marBottom w:val="0"/>
      <w:divBdr>
        <w:top w:val="none" w:sz="0" w:space="0" w:color="auto"/>
        <w:left w:val="none" w:sz="0" w:space="0" w:color="auto"/>
        <w:bottom w:val="none" w:sz="0" w:space="0" w:color="auto"/>
        <w:right w:val="none" w:sz="0" w:space="0" w:color="auto"/>
      </w:divBdr>
    </w:div>
    <w:div w:id="1697463445">
      <w:bodyDiv w:val="1"/>
      <w:marLeft w:val="0"/>
      <w:marRight w:val="0"/>
      <w:marTop w:val="0"/>
      <w:marBottom w:val="0"/>
      <w:divBdr>
        <w:top w:val="none" w:sz="0" w:space="0" w:color="auto"/>
        <w:left w:val="none" w:sz="0" w:space="0" w:color="auto"/>
        <w:bottom w:val="none" w:sz="0" w:space="0" w:color="auto"/>
        <w:right w:val="none" w:sz="0" w:space="0" w:color="auto"/>
      </w:divBdr>
    </w:div>
    <w:div w:id="1713186006">
      <w:bodyDiv w:val="1"/>
      <w:marLeft w:val="0"/>
      <w:marRight w:val="0"/>
      <w:marTop w:val="0"/>
      <w:marBottom w:val="0"/>
      <w:divBdr>
        <w:top w:val="none" w:sz="0" w:space="0" w:color="auto"/>
        <w:left w:val="none" w:sz="0" w:space="0" w:color="auto"/>
        <w:bottom w:val="none" w:sz="0" w:space="0" w:color="auto"/>
        <w:right w:val="none" w:sz="0" w:space="0" w:color="auto"/>
      </w:divBdr>
    </w:div>
    <w:div w:id="1717702447">
      <w:bodyDiv w:val="1"/>
      <w:marLeft w:val="0"/>
      <w:marRight w:val="0"/>
      <w:marTop w:val="0"/>
      <w:marBottom w:val="0"/>
      <w:divBdr>
        <w:top w:val="none" w:sz="0" w:space="0" w:color="auto"/>
        <w:left w:val="none" w:sz="0" w:space="0" w:color="auto"/>
        <w:bottom w:val="none" w:sz="0" w:space="0" w:color="auto"/>
        <w:right w:val="none" w:sz="0" w:space="0" w:color="auto"/>
      </w:divBdr>
    </w:div>
    <w:div w:id="1718966894">
      <w:bodyDiv w:val="1"/>
      <w:marLeft w:val="0"/>
      <w:marRight w:val="0"/>
      <w:marTop w:val="0"/>
      <w:marBottom w:val="0"/>
      <w:divBdr>
        <w:top w:val="none" w:sz="0" w:space="0" w:color="auto"/>
        <w:left w:val="none" w:sz="0" w:space="0" w:color="auto"/>
        <w:bottom w:val="none" w:sz="0" w:space="0" w:color="auto"/>
        <w:right w:val="none" w:sz="0" w:space="0" w:color="auto"/>
      </w:divBdr>
    </w:div>
    <w:div w:id="1719627434">
      <w:bodyDiv w:val="1"/>
      <w:marLeft w:val="0"/>
      <w:marRight w:val="0"/>
      <w:marTop w:val="0"/>
      <w:marBottom w:val="0"/>
      <w:divBdr>
        <w:top w:val="none" w:sz="0" w:space="0" w:color="auto"/>
        <w:left w:val="none" w:sz="0" w:space="0" w:color="auto"/>
        <w:bottom w:val="none" w:sz="0" w:space="0" w:color="auto"/>
        <w:right w:val="none" w:sz="0" w:space="0" w:color="auto"/>
      </w:divBdr>
    </w:div>
    <w:div w:id="1721981512">
      <w:bodyDiv w:val="1"/>
      <w:marLeft w:val="0"/>
      <w:marRight w:val="0"/>
      <w:marTop w:val="0"/>
      <w:marBottom w:val="0"/>
      <w:divBdr>
        <w:top w:val="none" w:sz="0" w:space="0" w:color="auto"/>
        <w:left w:val="none" w:sz="0" w:space="0" w:color="auto"/>
        <w:bottom w:val="none" w:sz="0" w:space="0" w:color="auto"/>
        <w:right w:val="none" w:sz="0" w:space="0" w:color="auto"/>
      </w:divBdr>
    </w:div>
    <w:div w:id="1724479306">
      <w:bodyDiv w:val="1"/>
      <w:marLeft w:val="0"/>
      <w:marRight w:val="0"/>
      <w:marTop w:val="0"/>
      <w:marBottom w:val="0"/>
      <w:divBdr>
        <w:top w:val="none" w:sz="0" w:space="0" w:color="auto"/>
        <w:left w:val="none" w:sz="0" w:space="0" w:color="auto"/>
        <w:bottom w:val="none" w:sz="0" w:space="0" w:color="auto"/>
        <w:right w:val="none" w:sz="0" w:space="0" w:color="auto"/>
      </w:divBdr>
    </w:div>
    <w:div w:id="1727297473">
      <w:bodyDiv w:val="1"/>
      <w:marLeft w:val="0"/>
      <w:marRight w:val="0"/>
      <w:marTop w:val="0"/>
      <w:marBottom w:val="0"/>
      <w:divBdr>
        <w:top w:val="none" w:sz="0" w:space="0" w:color="auto"/>
        <w:left w:val="none" w:sz="0" w:space="0" w:color="auto"/>
        <w:bottom w:val="none" w:sz="0" w:space="0" w:color="auto"/>
        <w:right w:val="none" w:sz="0" w:space="0" w:color="auto"/>
      </w:divBdr>
      <w:divsChild>
        <w:div w:id="939796258">
          <w:marLeft w:val="547"/>
          <w:marRight w:val="0"/>
          <w:marTop w:val="0"/>
          <w:marBottom w:val="0"/>
          <w:divBdr>
            <w:top w:val="none" w:sz="0" w:space="0" w:color="auto"/>
            <w:left w:val="none" w:sz="0" w:space="0" w:color="auto"/>
            <w:bottom w:val="none" w:sz="0" w:space="0" w:color="auto"/>
            <w:right w:val="none" w:sz="0" w:space="0" w:color="auto"/>
          </w:divBdr>
        </w:div>
      </w:divsChild>
    </w:div>
    <w:div w:id="1727407887">
      <w:bodyDiv w:val="1"/>
      <w:marLeft w:val="0"/>
      <w:marRight w:val="0"/>
      <w:marTop w:val="0"/>
      <w:marBottom w:val="0"/>
      <w:divBdr>
        <w:top w:val="none" w:sz="0" w:space="0" w:color="auto"/>
        <w:left w:val="none" w:sz="0" w:space="0" w:color="auto"/>
        <w:bottom w:val="none" w:sz="0" w:space="0" w:color="auto"/>
        <w:right w:val="none" w:sz="0" w:space="0" w:color="auto"/>
      </w:divBdr>
    </w:div>
    <w:div w:id="1737698634">
      <w:bodyDiv w:val="1"/>
      <w:marLeft w:val="0"/>
      <w:marRight w:val="0"/>
      <w:marTop w:val="0"/>
      <w:marBottom w:val="0"/>
      <w:divBdr>
        <w:top w:val="none" w:sz="0" w:space="0" w:color="auto"/>
        <w:left w:val="none" w:sz="0" w:space="0" w:color="auto"/>
        <w:bottom w:val="none" w:sz="0" w:space="0" w:color="auto"/>
        <w:right w:val="none" w:sz="0" w:space="0" w:color="auto"/>
      </w:divBdr>
    </w:div>
    <w:div w:id="1738938717">
      <w:bodyDiv w:val="1"/>
      <w:marLeft w:val="0"/>
      <w:marRight w:val="0"/>
      <w:marTop w:val="0"/>
      <w:marBottom w:val="0"/>
      <w:divBdr>
        <w:top w:val="none" w:sz="0" w:space="0" w:color="auto"/>
        <w:left w:val="none" w:sz="0" w:space="0" w:color="auto"/>
        <w:bottom w:val="none" w:sz="0" w:space="0" w:color="auto"/>
        <w:right w:val="none" w:sz="0" w:space="0" w:color="auto"/>
      </w:divBdr>
    </w:div>
    <w:div w:id="1739402922">
      <w:bodyDiv w:val="1"/>
      <w:marLeft w:val="0"/>
      <w:marRight w:val="0"/>
      <w:marTop w:val="0"/>
      <w:marBottom w:val="0"/>
      <w:divBdr>
        <w:top w:val="none" w:sz="0" w:space="0" w:color="auto"/>
        <w:left w:val="none" w:sz="0" w:space="0" w:color="auto"/>
        <w:bottom w:val="none" w:sz="0" w:space="0" w:color="auto"/>
        <w:right w:val="none" w:sz="0" w:space="0" w:color="auto"/>
      </w:divBdr>
    </w:div>
    <w:div w:id="1750075707">
      <w:bodyDiv w:val="1"/>
      <w:marLeft w:val="0"/>
      <w:marRight w:val="0"/>
      <w:marTop w:val="0"/>
      <w:marBottom w:val="0"/>
      <w:divBdr>
        <w:top w:val="none" w:sz="0" w:space="0" w:color="auto"/>
        <w:left w:val="none" w:sz="0" w:space="0" w:color="auto"/>
        <w:bottom w:val="none" w:sz="0" w:space="0" w:color="auto"/>
        <w:right w:val="none" w:sz="0" w:space="0" w:color="auto"/>
      </w:divBdr>
    </w:div>
    <w:div w:id="1751004416">
      <w:bodyDiv w:val="1"/>
      <w:marLeft w:val="0"/>
      <w:marRight w:val="0"/>
      <w:marTop w:val="0"/>
      <w:marBottom w:val="0"/>
      <w:divBdr>
        <w:top w:val="none" w:sz="0" w:space="0" w:color="auto"/>
        <w:left w:val="none" w:sz="0" w:space="0" w:color="auto"/>
        <w:bottom w:val="none" w:sz="0" w:space="0" w:color="auto"/>
        <w:right w:val="none" w:sz="0" w:space="0" w:color="auto"/>
      </w:divBdr>
    </w:div>
    <w:div w:id="1758019604">
      <w:bodyDiv w:val="1"/>
      <w:marLeft w:val="0"/>
      <w:marRight w:val="0"/>
      <w:marTop w:val="0"/>
      <w:marBottom w:val="0"/>
      <w:divBdr>
        <w:top w:val="none" w:sz="0" w:space="0" w:color="auto"/>
        <w:left w:val="none" w:sz="0" w:space="0" w:color="auto"/>
        <w:bottom w:val="none" w:sz="0" w:space="0" w:color="auto"/>
        <w:right w:val="none" w:sz="0" w:space="0" w:color="auto"/>
      </w:divBdr>
    </w:div>
    <w:div w:id="1770276013">
      <w:bodyDiv w:val="1"/>
      <w:marLeft w:val="0"/>
      <w:marRight w:val="0"/>
      <w:marTop w:val="0"/>
      <w:marBottom w:val="0"/>
      <w:divBdr>
        <w:top w:val="none" w:sz="0" w:space="0" w:color="auto"/>
        <w:left w:val="none" w:sz="0" w:space="0" w:color="auto"/>
        <w:bottom w:val="none" w:sz="0" w:space="0" w:color="auto"/>
        <w:right w:val="none" w:sz="0" w:space="0" w:color="auto"/>
      </w:divBdr>
    </w:div>
    <w:div w:id="1771856485">
      <w:bodyDiv w:val="1"/>
      <w:marLeft w:val="0"/>
      <w:marRight w:val="0"/>
      <w:marTop w:val="0"/>
      <w:marBottom w:val="0"/>
      <w:divBdr>
        <w:top w:val="none" w:sz="0" w:space="0" w:color="auto"/>
        <w:left w:val="none" w:sz="0" w:space="0" w:color="auto"/>
        <w:bottom w:val="none" w:sz="0" w:space="0" w:color="auto"/>
        <w:right w:val="none" w:sz="0" w:space="0" w:color="auto"/>
      </w:divBdr>
    </w:div>
    <w:div w:id="1773889420">
      <w:bodyDiv w:val="1"/>
      <w:marLeft w:val="0"/>
      <w:marRight w:val="0"/>
      <w:marTop w:val="0"/>
      <w:marBottom w:val="0"/>
      <w:divBdr>
        <w:top w:val="none" w:sz="0" w:space="0" w:color="auto"/>
        <w:left w:val="none" w:sz="0" w:space="0" w:color="auto"/>
        <w:bottom w:val="none" w:sz="0" w:space="0" w:color="auto"/>
        <w:right w:val="none" w:sz="0" w:space="0" w:color="auto"/>
      </w:divBdr>
    </w:div>
    <w:div w:id="1780300675">
      <w:bodyDiv w:val="1"/>
      <w:marLeft w:val="0"/>
      <w:marRight w:val="0"/>
      <w:marTop w:val="0"/>
      <w:marBottom w:val="0"/>
      <w:divBdr>
        <w:top w:val="none" w:sz="0" w:space="0" w:color="auto"/>
        <w:left w:val="none" w:sz="0" w:space="0" w:color="auto"/>
        <w:bottom w:val="none" w:sz="0" w:space="0" w:color="auto"/>
        <w:right w:val="none" w:sz="0" w:space="0" w:color="auto"/>
      </w:divBdr>
    </w:div>
    <w:div w:id="1785733369">
      <w:bodyDiv w:val="1"/>
      <w:marLeft w:val="0"/>
      <w:marRight w:val="0"/>
      <w:marTop w:val="0"/>
      <w:marBottom w:val="0"/>
      <w:divBdr>
        <w:top w:val="none" w:sz="0" w:space="0" w:color="auto"/>
        <w:left w:val="none" w:sz="0" w:space="0" w:color="auto"/>
        <w:bottom w:val="none" w:sz="0" w:space="0" w:color="auto"/>
        <w:right w:val="none" w:sz="0" w:space="0" w:color="auto"/>
      </w:divBdr>
    </w:div>
    <w:div w:id="1790664535">
      <w:bodyDiv w:val="1"/>
      <w:marLeft w:val="0"/>
      <w:marRight w:val="0"/>
      <w:marTop w:val="0"/>
      <w:marBottom w:val="0"/>
      <w:divBdr>
        <w:top w:val="none" w:sz="0" w:space="0" w:color="auto"/>
        <w:left w:val="none" w:sz="0" w:space="0" w:color="auto"/>
        <w:bottom w:val="none" w:sz="0" w:space="0" w:color="auto"/>
        <w:right w:val="none" w:sz="0" w:space="0" w:color="auto"/>
      </w:divBdr>
    </w:div>
    <w:div w:id="1805342004">
      <w:bodyDiv w:val="1"/>
      <w:marLeft w:val="0"/>
      <w:marRight w:val="0"/>
      <w:marTop w:val="0"/>
      <w:marBottom w:val="0"/>
      <w:divBdr>
        <w:top w:val="none" w:sz="0" w:space="0" w:color="auto"/>
        <w:left w:val="none" w:sz="0" w:space="0" w:color="auto"/>
        <w:bottom w:val="none" w:sz="0" w:space="0" w:color="auto"/>
        <w:right w:val="none" w:sz="0" w:space="0" w:color="auto"/>
      </w:divBdr>
    </w:div>
    <w:div w:id="1816214852">
      <w:bodyDiv w:val="1"/>
      <w:marLeft w:val="0"/>
      <w:marRight w:val="0"/>
      <w:marTop w:val="0"/>
      <w:marBottom w:val="0"/>
      <w:divBdr>
        <w:top w:val="none" w:sz="0" w:space="0" w:color="auto"/>
        <w:left w:val="none" w:sz="0" w:space="0" w:color="auto"/>
        <w:bottom w:val="none" w:sz="0" w:space="0" w:color="auto"/>
        <w:right w:val="none" w:sz="0" w:space="0" w:color="auto"/>
      </w:divBdr>
    </w:div>
    <w:div w:id="1820226800">
      <w:bodyDiv w:val="1"/>
      <w:marLeft w:val="0"/>
      <w:marRight w:val="0"/>
      <w:marTop w:val="0"/>
      <w:marBottom w:val="0"/>
      <w:divBdr>
        <w:top w:val="none" w:sz="0" w:space="0" w:color="auto"/>
        <w:left w:val="none" w:sz="0" w:space="0" w:color="auto"/>
        <w:bottom w:val="none" w:sz="0" w:space="0" w:color="auto"/>
        <w:right w:val="none" w:sz="0" w:space="0" w:color="auto"/>
      </w:divBdr>
    </w:div>
    <w:div w:id="1820724738">
      <w:bodyDiv w:val="1"/>
      <w:marLeft w:val="0"/>
      <w:marRight w:val="0"/>
      <w:marTop w:val="0"/>
      <w:marBottom w:val="0"/>
      <w:divBdr>
        <w:top w:val="none" w:sz="0" w:space="0" w:color="auto"/>
        <w:left w:val="none" w:sz="0" w:space="0" w:color="auto"/>
        <w:bottom w:val="none" w:sz="0" w:space="0" w:color="auto"/>
        <w:right w:val="none" w:sz="0" w:space="0" w:color="auto"/>
      </w:divBdr>
    </w:div>
    <w:div w:id="1823504199">
      <w:bodyDiv w:val="1"/>
      <w:marLeft w:val="0"/>
      <w:marRight w:val="0"/>
      <w:marTop w:val="0"/>
      <w:marBottom w:val="0"/>
      <w:divBdr>
        <w:top w:val="none" w:sz="0" w:space="0" w:color="auto"/>
        <w:left w:val="none" w:sz="0" w:space="0" w:color="auto"/>
        <w:bottom w:val="none" w:sz="0" w:space="0" w:color="auto"/>
        <w:right w:val="none" w:sz="0" w:space="0" w:color="auto"/>
      </w:divBdr>
    </w:div>
    <w:div w:id="1836653090">
      <w:bodyDiv w:val="1"/>
      <w:marLeft w:val="0"/>
      <w:marRight w:val="0"/>
      <w:marTop w:val="0"/>
      <w:marBottom w:val="0"/>
      <w:divBdr>
        <w:top w:val="none" w:sz="0" w:space="0" w:color="auto"/>
        <w:left w:val="none" w:sz="0" w:space="0" w:color="auto"/>
        <w:bottom w:val="none" w:sz="0" w:space="0" w:color="auto"/>
        <w:right w:val="none" w:sz="0" w:space="0" w:color="auto"/>
      </w:divBdr>
      <w:divsChild>
        <w:div w:id="1083526784">
          <w:marLeft w:val="547"/>
          <w:marRight w:val="0"/>
          <w:marTop w:val="86"/>
          <w:marBottom w:val="0"/>
          <w:divBdr>
            <w:top w:val="none" w:sz="0" w:space="0" w:color="auto"/>
            <w:left w:val="none" w:sz="0" w:space="0" w:color="auto"/>
            <w:bottom w:val="none" w:sz="0" w:space="0" w:color="auto"/>
            <w:right w:val="none" w:sz="0" w:space="0" w:color="auto"/>
          </w:divBdr>
        </w:div>
        <w:div w:id="1539124817">
          <w:marLeft w:val="547"/>
          <w:marRight w:val="0"/>
          <w:marTop w:val="86"/>
          <w:marBottom w:val="0"/>
          <w:divBdr>
            <w:top w:val="none" w:sz="0" w:space="0" w:color="auto"/>
            <w:left w:val="none" w:sz="0" w:space="0" w:color="auto"/>
            <w:bottom w:val="none" w:sz="0" w:space="0" w:color="auto"/>
            <w:right w:val="none" w:sz="0" w:space="0" w:color="auto"/>
          </w:divBdr>
        </w:div>
        <w:div w:id="1183058819">
          <w:marLeft w:val="547"/>
          <w:marRight w:val="0"/>
          <w:marTop w:val="86"/>
          <w:marBottom w:val="0"/>
          <w:divBdr>
            <w:top w:val="none" w:sz="0" w:space="0" w:color="auto"/>
            <w:left w:val="none" w:sz="0" w:space="0" w:color="auto"/>
            <w:bottom w:val="none" w:sz="0" w:space="0" w:color="auto"/>
            <w:right w:val="none" w:sz="0" w:space="0" w:color="auto"/>
          </w:divBdr>
        </w:div>
        <w:div w:id="595871850">
          <w:marLeft w:val="547"/>
          <w:marRight w:val="0"/>
          <w:marTop w:val="86"/>
          <w:marBottom w:val="0"/>
          <w:divBdr>
            <w:top w:val="none" w:sz="0" w:space="0" w:color="auto"/>
            <w:left w:val="none" w:sz="0" w:space="0" w:color="auto"/>
            <w:bottom w:val="none" w:sz="0" w:space="0" w:color="auto"/>
            <w:right w:val="none" w:sz="0" w:space="0" w:color="auto"/>
          </w:divBdr>
        </w:div>
        <w:div w:id="989285624">
          <w:marLeft w:val="547"/>
          <w:marRight w:val="0"/>
          <w:marTop w:val="86"/>
          <w:marBottom w:val="0"/>
          <w:divBdr>
            <w:top w:val="none" w:sz="0" w:space="0" w:color="auto"/>
            <w:left w:val="none" w:sz="0" w:space="0" w:color="auto"/>
            <w:bottom w:val="none" w:sz="0" w:space="0" w:color="auto"/>
            <w:right w:val="none" w:sz="0" w:space="0" w:color="auto"/>
          </w:divBdr>
        </w:div>
      </w:divsChild>
    </w:div>
    <w:div w:id="1849710946">
      <w:bodyDiv w:val="1"/>
      <w:marLeft w:val="0"/>
      <w:marRight w:val="0"/>
      <w:marTop w:val="0"/>
      <w:marBottom w:val="0"/>
      <w:divBdr>
        <w:top w:val="none" w:sz="0" w:space="0" w:color="auto"/>
        <w:left w:val="none" w:sz="0" w:space="0" w:color="auto"/>
        <w:bottom w:val="none" w:sz="0" w:space="0" w:color="auto"/>
        <w:right w:val="none" w:sz="0" w:space="0" w:color="auto"/>
      </w:divBdr>
    </w:div>
    <w:div w:id="1851329239">
      <w:bodyDiv w:val="1"/>
      <w:marLeft w:val="0"/>
      <w:marRight w:val="0"/>
      <w:marTop w:val="0"/>
      <w:marBottom w:val="0"/>
      <w:divBdr>
        <w:top w:val="none" w:sz="0" w:space="0" w:color="auto"/>
        <w:left w:val="none" w:sz="0" w:space="0" w:color="auto"/>
        <w:bottom w:val="none" w:sz="0" w:space="0" w:color="auto"/>
        <w:right w:val="none" w:sz="0" w:space="0" w:color="auto"/>
      </w:divBdr>
    </w:div>
    <w:div w:id="1851798574">
      <w:bodyDiv w:val="1"/>
      <w:marLeft w:val="0"/>
      <w:marRight w:val="0"/>
      <w:marTop w:val="0"/>
      <w:marBottom w:val="0"/>
      <w:divBdr>
        <w:top w:val="none" w:sz="0" w:space="0" w:color="auto"/>
        <w:left w:val="none" w:sz="0" w:space="0" w:color="auto"/>
        <w:bottom w:val="none" w:sz="0" w:space="0" w:color="auto"/>
        <w:right w:val="none" w:sz="0" w:space="0" w:color="auto"/>
      </w:divBdr>
    </w:div>
    <w:div w:id="1855340900">
      <w:bodyDiv w:val="1"/>
      <w:marLeft w:val="0"/>
      <w:marRight w:val="0"/>
      <w:marTop w:val="0"/>
      <w:marBottom w:val="0"/>
      <w:divBdr>
        <w:top w:val="none" w:sz="0" w:space="0" w:color="auto"/>
        <w:left w:val="none" w:sz="0" w:space="0" w:color="auto"/>
        <w:bottom w:val="none" w:sz="0" w:space="0" w:color="auto"/>
        <w:right w:val="none" w:sz="0" w:space="0" w:color="auto"/>
      </w:divBdr>
    </w:div>
    <w:div w:id="1859075800">
      <w:bodyDiv w:val="1"/>
      <w:marLeft w:val="0"/>
      <w:marRight w:val="0"/>
      <w:marTop w:val="0"/>
      <w:marBottom w:val="0"/>
      <w:divBdr>
        <w:top w:val="none" w:sz="0" w:space="0" w:color="auto"/>
        <w:left w:val="none" w:sz="0" w:space="0" w:color="auto"/>
        <w:bottom w:val="none" w:sz="0" w:space="0" w:color="auto"/>
        <w:right w:val="none" w:sz="0" w:space="0" w:color="auto"/>
      </w:divBdr>
    </w:div>
    <w:div w:id="1878464862">
      <w:bodyDiv w:val="1"/>
      <w:marLeft w:val="0"/>
      <w:marRight w:val="0"/>
      <w:marTop w:val="0"/>
      <w:marBottom w:val="0"/>
      <w:divBdr>
        <w:top w:val="none" w:sz="0" w:space="0" w:color="auto"/>
        <w:left w:val="none" w:sz="0" w:space="0" w:color="auto"/>
        <w:bottom w:val="none" w:sz="0" w:space="0" w:color="auto"/>
        <w:right w:val="none" w:sz="0" w:space="0" w:color="auto"/>
      </w:divBdr>
    </w:div>
    <w:div w:id="1884975088">
      <w:bodyDiv w:val="1"/>
      <w:marLeft w:val="0"/>
      <w:marRight w:val="0"/>
      <w:marTop w:val="0"/>
      <w:marBottom w:val="0"/>
      <w:divBdr>
        <w:top w:val="none" w:sz="0" w:space="0" w:color="auto"/>
        <w:left w:val="none" w:sz="0" w:space="0" w:color="auto"/>
        <w:bottom w:val="none" w:sz="0" w:space="0" w:color="auto"/>
        <w:right w:val="none" w:sz="0" w:space="0" w:color="auto"/>
      </w:divBdr>
    </w:div>
    <w:div w:id="1885481682">
      <w:bodyDiv w:val="1"/>
      <w:marLeft w:val="0"/>
      <w:marRight w:val="0"/>
      <w:marTop w:val="0"/>
      <w:marBottom w:val="0"/>
      <w:divBdr>
        <w:top w:val="none" w:sz="0" w:space="0" w:color="auto"/>
        <w:left w:val="none" w:sz="0" w:space="0" w:color="auto"/>
        <w:bottom w:val="none" w:sz="0" w:space="0" w:color="auto"/>
        <w:right w:val="none" w:sz="0" w:space="0" w:color="auto"/>
      </w:divBdr>
    </w:div>
    <w:div w:id="1895307084">
      <w:bodyDiv w:val="1"/>
      <w:marLeft w:val="0"/>
      <w:marRight w:val="0"/>
      <w:marTop w:val="0"/>
      <w:marBottom w:val="0"/>
      <w:divBdr>
        <w:top w:val="none" w:sz="0" w:space="0" w:color="auto"/>
        <w:left w:val="none" w:sz="0" w:space="0" w:color="auto"/>
        <w:bottom w:val="none" w:sz="0" w:space="0" w:color="auto"/>
        <w:right w:val="none" w:sz="0" w:space="0" w:color="auto"/>
      </w:divBdr>
    </w:div>
    <w:div w:id="1896698826">
      <w:bodyDiv w:val="1"/>
      <w:marLeft w:val="0"/>
      <w:marRight w:val="0"/>
      <w:marTop w:val="0"/>
      <w:marBottom w:val="0"/>
      <w:divBdr>
        <w:top w:val="none" w:sz="0" w:space="0" w:color="auto"/>
        <w:left w:val="none" w:sz="0" w:space="0" w:color="auto"/>
        <w:bottom w:val="none" w:sz="0" w:space="0" w:color="auto"/>
        <w:right w:val="none" w:sz="0" w:space="0" w:color="auto"/>
      </w:divBdr>
    </w:div>
    <w:div w:id="1898662748">
      <w:bodyDiv w:val="1"/>
      <w:marLeft w:val="0"/>
      <w:marRight w:val="0"/>
      <w:marTop w:val="0"/>
      <w:marBottom w:val="0"/>
      <w:divBdr>
        <w:top w:val="none" w:sz="0" w:space="0" w:color="auto"/>
        <w:left w:val="none" w:sz="0" w:space="0" w:color="auto"/>
        <w:bottom w:val="none" w:sz="0" w:space="0" w:color="auto"/>
        <w:right w:val="none" w:sz="0" w:space="0" w:color="auto"/>
      </w:divBdr>
    </w:div>
    <w:div w:id="1899129087">
      <w:bodyDiv w:val="1"/>
      <w:marLeft w:val="0"/>
      <w:marRight w:val="0"/>
      <w:marTop w:val="0"/>
      <w:marBottom w:val="0"/>
      <w:divBdr>
        <w:top w:val="none" w:sz="0" w:space="0" w:color="auto"/>
        <w:left w:val="none" w:sz="0" w:space="0" w:color="auto"/>
        <w:bottom w:val="none" w:sz="0" w:space="0" w:color="auto"/>
        <w:right w:val="none" w:sz="0" w:space="0" w:color="auto"/>
      </w:divBdr>
    </w:div>
    <w:div w:id="1906640956">
      <w:bodyDiv w:val="1"/>
      <w:marLeft w:val="0"/>
      <w:marRight w:val="0"/>
      <w:marTop w:val="0"/>
      <w:marBottom w:val="0"/>
      <w:divBdr>
        <w:top w:val="none" w:sz="0" w:space="0" w:color="auto"/>
        <w:left w:val="none" w:sz="0" w:space="0" w:color="auto"/>
        <w:bottom w:val="none" w:sz="0" w:space="0" w:color="auto"/>
        <w:right w:val="none" w:sz="0" w:space="0" w:color="auto"/>
      </w:divBdr>
    </w:div>
    <w:div w:id="1910768674">
      <w:bodyDiv w:val="1"/>
      <w:marLeft w:val="0"/>
      <w:marRight w:val="0"/>
      <w:marTop w:val="0"/>
      <w:marBottom w:val="0"/>
      <w:divBdr>
        <w:top w:val="none" w:sz="0" w:space="0" w:color="auto"/>
        <w:left w:val="none" w:sz="0" w:space="0" w:color="auto"/>
        <w:bottom w:val="none" w:sz="0" w:space="0" w:color="auto"/>
        <w:right w:val="none" w:sz="0" w:space="0" w:color="auto"/>
      </w:divBdr>
    </w:div>
    <w:div w:id="1911891824">
      <w:bodyDiv w:val="1"/>
      <w:marLeft w:val="0"/>
      <w:marRight w:val="0"/>
      <w:marTop w:val="0"/>
      <w:marBottom w:val="0"/>
      <w:divBdr>
        <w:top w:val="none" w:sz="0" w:space="0" w:color="auto"/>
        <w:left w:val="none" w:sz="0" w:space="0" w:color="auto"/>
        <w:bottom w:val="none" w:sz="0" w:space="0" w:color="auto"/>
        <w:right w:val="none" w:sz="0" w:space="0" w:color="auto"/>
      </w:divBdr>
    </w:div>
    <w:div w:id="1912693442">
      <w:bodyDiv w:val="1"/>
      <w:marLeft w:val="0"/>
      <w:marRight w:val="0"/>
      <w:marTop w:val="0"/>
      <w:marBottom w:val="0"/>
      <w:divBdr>
        <w:top w:val="none" w:sz="0" w:space="0" w:color="auto"/>
        <w:left w:val="none" w:sz="0" w:space="0" w:color="auto"/>
        <w:bottom w:val="none" w:sz="0" w:space="0" w:color="auto"/>
        <w:right w:val="none" w:sz="0" w:space="0" w:color="auto"/>
      </w:divBdr>
      <w:divsChild>
        <w:div w:id="1889679362">
          <w:marLeft w:val="547"/>
          <w:marRight w:val="0"/>
          <w:marTop w:val="0"/>
          <w:marBottom w:val="0"/>
          <w:divBdr>
            <w:top w:val="none" w:sz="0" w:space="0" w:color="auto"/>
            <w:left w:val="none" w:sz="0" w:space="0" w:color="auto"/>
            <w:bottom w:val="none" w:sz="0" w:space="0" w:color="auto"/>
            <w:right w:val="none" w:sz="0" w:space="0" w:color="auto"/>
          </w:divBdr>
        </w:div>
        <w:div w:id="1668704705">
          <w:marLeft w:val="547"/>
          <w:marRight w:val="0"/>
          <w:marTop w:val="0"/>
          <w:marBottom w:val="0"/>
          <w:divBdr>
            <w:top w:val="none" w:sz="0" w:space="0" w:color="auto"/>
            <w:left w:val="none" w:sz="0" w:space="0" w:color="auto"/>
            <w:bottom w:val="none" w:sz="0" w:space="0" w:color="auto"/>
            <w:right w:val="none" w:sz="0" w:space="0" w:color="auto"/>
          </w:divBdr>
        </w:div>
        <w:div w:id="808860085">
          <w:marLeft w:val="547"/>
          <w:marRight w:val="0"/>
          <w:marTop w:val="0"/>
          <w:marBottom w:val="0"/>
          <w:divBdr>
            <w:top w:val="none" w:sz="0" w:space="0" w:color="auto"/>
            <w:left w:val="none" w:sz="0" w:space="0" w:color="auto"/>
            <w:bottom w:val="none" w:sz="0" w:space="0" w:color="auto"/>
            <w:right w:val="none" w:sz="0" w:space="0" w:color="auto"/>
          </w:divBdr>
        </w:div>
        <w:div w:id="620890539">
          <w:marLeft w:val="547"/>
          <w:marRight w:val="0"/>
          <w:marTop w:val="0"/>
          <w:marBottom w:val="0"/>
          <w:divBdr>
            <w:top w:val="none" w:sz="0" w:space="0" w:color="auto"/>
            <w:left w:val="none" w:sz="0" w:space="0" w:color="auto"/>
            <w:bottom w:val="none" w:sz="0" w:space="0" w:color="auto"/>
            <w:right w:val="none" w:sz="0" w:space="0" w:color="auto"/>
          </w:divBdr>
        </w:div>
      </w:divsChild>
    </w:div>
    <w:div w:id="1913352761">
      <w:bodyDiv w:val="1"/>
      <w:marLeft w:val="0"/>
      <w:marRight w:val="0"/>
      <w:marTop w:val="0"/>
      <w:marBottom w:val="0"/>
      <w:divBdr>
        <w:top w:val="none" w:sz="0" w:space="0" w:color="auto"/>
        <w:left w:val="none" w:sz="0" w:space="0" w:color="auto"/>
        <w:bottom w:val="none" w:sz="0" w:space="0" w:color="auto"/>
        <w:right w:val="none" w:sz="0" w:space="0" w:color="auto"/>
      </w:divBdr>
    </w:div>
    <w:div w:id="1913657556">
      <w:bodyDiv w:val="1"/>
      <w:marLeft w:val="0"/>
      <w:marRight w:val="0"/>
      <w:marTop w:val="0"/>
      <w:marBottom w:val="0"/>
      <w:divBdr>
        <w:top w:val="none" w:sz="0" w:space="0" w:color="auto"/>
        <w:left w:val="none" w:sz="0" w:space="0" w:color="auto"/>
        <w:bottom w:val="none" w:sz="0" w:space="0" w:color="auto"/>
        <w:right w:val="none" w:sz="0" w:space="0" w:color="auto"/>
      </w:divBdr>
    </w:div>
    <w:div w:id="1915116567">
      <w:bodyDiv w:val="1"/>
      <w:marLeft w:val="0"/>
      <w:marRight w:val="0"/>
      <w:marTop w:val="0"/>
      <w:marBottom w:val="0"/>
      <w:divBdr>
        <w:top w:val="none" w:sz="0" w:space="0" w:color="auto"/>
        <w:left w:val="none" w:sz="0" w:space="0" w:color="auto"/>
        <w:bottom w:val="none" w:sz="0" w:space="0" w:color="auto"/>
        <w:right w:val="none" w:sz="0" w:space="0" w:color="auto"/>
      </w:divBdr>
    </w:div>
    <w:div w:id="1916549927">
      <w:bodyDiv w:val="1"/>
      <w:marLeft w:val="0"/>
      <w:marRight w:val="0"/>
      <w:marTop w:val="0"/>
      <w:marBottom w:val="0"/>
      <w:divBdr>
        <w:top w:val="none" w:sz="0" w:space="0" w:color="auto"/>
        <w:left w:val="none" w:sz="0" w:space="0" w:color="auto"/>
        <w:bottom w:val="none" w:sz="0" w:space="0" w:color="auto"/>
        <w:right w:val="none" w:sz="0" w:space="0" w:color="auto"/>
      </w:divBdr>
    </w:div>
    <w:div w:id="1923754534">
      <w:bodyDiv w:val="1"/>
      <w:marLeft w:val="0"/>
      <w:marRight w:val="0"/>
      <w:marTop w:val="0"/>
      <w:marBottom w:val="0"/>
      <w:divBdr>
        <w:top w:val="none" w:sz="0" w:space="0" w:color="auto"/>
        <w:left w:val="none" w:sz="0" w:space="0" w:color="auto"/>
        <w:bottom w:val="none" w:sz="0" w:space="0" w:color="auto"/>
        <w:right w:val="none" w:sz="0" w:space="0" w:color="auto"/>
      </w:divBdr>
    </w:div>
    <w:div w:id="1925452356">
      <w:bodyDiv w:val="1"/>
      <w:marLeft w:val="0"/>
      <w:marRight w:val="0"/>
      <w:marTop w:val="0"/>
      <w:marBottom w:val="0"/>
      <w:divBdr>
        <w:top w:val="none" w:sz="0" w:space="0" w:color="auto"/>
        <w:left w:val="none" w:sz="0" w:space="0" w:color="auto"/>
        <w:bottom w:val="none" w:sz="0" w:space="0" w:color="auto"/>
        <w:right w:val="none" w:sz="0" w:space="0" w:color="auto"/>
      </w:divBdr>
    </w:div>
    <w:div w:id="1937014546">
      <w:bodyDiv w:val="1"/>
      <w:marLeft w:val="0"/>
      <w:marRight w:val="0"/>
      <w:marTop w:val="0"/>
      <w:marBottom w:val="0"/>
      <w:divBdr>
        <w:top w:val="none" w:sz="0" w:space="0" w:color="auto"/>
        <w:left w:val="none" w:sz="0" w:space="0" w:color="auto"/>
        <w:bottom w:val="none" w:sz="0" w:space="0" w:color="auto"/>
        <w:right w:val="none" w:sz="0" w:space="0" w:color="auto"/>
      </w:divBdr>
    </w:div>
    <w:div w:id="1944145695">
      <w:bodyDiv w:val="1"/>
      <w:marLeft w:val="0"/>
      <w:marRight w:val="0"/>
      <w:marTop w:val="0"/>
      <w:marBottom w:val="0"/>
      <w:divBdr>
        <w:top w:val="none" w:sz="0" w:space="0" w:color="auto"/>
        <w:left w:val="none" w:sz="0" w:space="0" w:color="auto"/>
        <w:bottom w:val="none" w:sz="0" w:space="0" w:color="auto"/>
        <w:right w:val="none" w:sz="0" w:space="0" w:color="auto"/>
      </w:divBdr>
    </w:div>
    <w:div w:id="1944877981">
      <w:bodyDiv w:val="1"/>
      <w:marLeft w:val="0"/>
      <w:marRight w:val="0"/>
      <w:marTop w:val="0"/>
      <w:marBottom w:val="0"/>
      <w:divBdr>
        <w:top w:val="none" w:sz="0" w:space="0" w:color="auto"/>
        <w:left w:val="none" w:sz="0" w:space="0" w:color="auto"/>
        <w:bottom w:val="none" w:sz="0" w:space="0" w:color="auto"/>
        <w:right w:val="none" w:sz="0" w:space="0" w:color="auto"/>
      </w:divBdr>
    </w:div>
    <w:div w:id="1953704352">
      <w:bodyDiv w:val="1"/>
      <w:marLeft w:val="0"/>
      <w:marRight w:val="0"/>
      <w:marTop w:val="0"/>
      <w:marBottom w:val="0"/>
      <w:divBdr>
        <w:top w:val="none" w:sz="0" w:space="0" w:color="auto"/>
        <w:left w:val="none" w:sz="0" w:space="0" w:color="auto"/>
        <w:bottom w:val="none" w:sz="0" w:space="0" w:color="auto"/>
        <w:right w:val="none" w:sz="0" w:space="0" w:color="auto"/>
      </w:divBdr>
    </w:div>
    <w:div w:id="1954946139">
      <w:bodyDiv w:val="1"/>
      <w:marLeft w:val="0"/>
      <w:marRight w:val="0"/>
      <w:marTop w:val="0"/>
      <w:marBottom w:val="0"/>
      <w:divBdr>
        <w:top w:val="none" w:sz="0" w:space="0" w:color="auto"/>
        <w:left w:val="none" w:sz="0" w:space="0" w:color="auto"/>
        <w:bottom w:val="none" w:sz="0" w:space="0" w:color="auto"/>
        <w:right w:val="none" w:sz="0" w:space="0" w:color="auto"/>
      </w:divBdr>
    </w:div>
    <w:div w:id="1957561241">
      <w:bodyDiv w:val="1"/>
      <w:marLeft w:val="0"/>
      <w:marRight w:val="0"/>
      <w:marTop w:val="0"/>
      <w:marBottom w:val="0"/>
      <w:divBdr>
        <w:top w:val="none" w:sz="0" w:space="0" w:color="auto"/>
        <w:left w:val="none" w:sz="0" w:space="0" w:color="auto"/>
        <w:bottom w:val="none" w:sz="0" w:space="0" w:color="auto"/>
        <w:right w:val="none" w:sz="0" w:space="0" w:color="auto"/>
      </w:divBdr>
    </w:div>
    <w:div w:id="1962151828">
      <w:bodyDiv w:val="1"/>
      <w:marLeft w:val="0"/>
      <w:marRight w:val="0"/>
      <w:marTop w:val="0"/>
      <w:marBottom w:val="0"/>
      <w:divBdr>
        <w:top w:val="none" w:sz="0" w:space="0" w:color="auto"/>
        <w:left w:val="none" w:sz="0" w:space="0" w:color="auto"/>
        <w:bottom w:val="none" w:sz="0" w:space="0" w:color="auto"/>
        <w:right w:val="none" w:sz="0" w:space="0" w:color="auto"/>
      </w:divBdr>
    </w:div>
    <w:div w:id="1964843991">
      <w:bodyDiv w:val="1"/>
      <w:marLeft w:val="0"/>
      <w:marRight w:val="0"/>
      <w:marTop w:val="0"/>
      <w:marBottom w:val="0"/>
      <w:divBdr>
        <w:top w:val="none" w:sz="0" w:space="0" w:color="auto"/>
        <w:left w:val="none" w:sz="0" w:space="0" w:color="auto"/>
        <w:bottom w:val="none" w:sz="0" w:space="0" w:color="auto"/>
        <w:right w:val="none" w:sz="0" w:space="0" w:color="auto"/>
      </w:divBdr>
    </w:div>
    <w:div w:id="1969580679">
      <w:bodyDiv w:val="1"/>
      <w:marLeft w:val="0"/>
      <w:marRight w:val="0"/>
      <w:marTop w:val="0"/>
      <w:marBottom w:val="0"/>
      <w:divBdr>
        <w:top w:val="none" w:sz="0" w:space="0" w:color="auto"/>
        <w:left w:val="none" w:sz="0" w:space="0" w:color="auto"/>
        <w:bottom w:val="none" w:sz="0" w:space="0" w:color="auto"/>
        <w:right w:val="none" w:sz="0" w:space="0" w:color="auto"/>
      </w:divBdr>
    </w:div>
    <w:div w:id="1977443694">
      <w:bodyDiv w:val="1"/>
      <w:marLeft w:val="0"/>
      <w:marRight w:val="0"/>
      <w:marTop w:val="0"/>
      <w:marBottom w:val="0"/>
      <w:divBdr>
        <w:top w:val="none" w:sz="0" w:space="0" w:color="auto"/>
        <w:left w:val="none" w:sz="0" w:space="0" w:color="auto"/>
        <w:bottom w:val="none" w:sz="0" w:space="0" w:color="auto"/>
        <w:right w:val="none" w:sz="0" w:space="0" w:color="auto"/>
      </w:divBdr>
    </w:div>
    <w:div w:id="1978299237">
      <w:bodyDiv w:val="1"/>
      <w:marLeft w:val="0"/>
      <w:marRight w:val="0"/>
      <w:marTop w:val="0"/>
      <w:marBottom w:val="0"/>
      <w:divBdr>
        <w:top w:val="none" w:sz="0" w:space="0" w:color="auto"/>
        <w:left w:val="none" w:sz="0" w:space="0" w:color="auto"/>
        <w:bottom w:val="none" w:sz="0" w:space="0" w:color="auto"/>
        <w:right w:val="none" w:sz="0" w:space="0" w:color="auto"/>
      </w:divBdr>
    </w:div>
    <w:div w:id="1980645832">
      <w:bodyDiv w:val="1"/>
      <w:marLeft w:val="0"/>
      <w:marRight w:val="0"/>
      <w:marTop w:val="0"/>
      <w:marBottom w:val="0"/>
      <w:divBdr>
        <w:top w:val="none" w:sz="0" w:space="0" w:color="auto"/>
        <w:left w:val="none" w:sz="0" w:space="0" w:color="auto"/>
        <w:bottom w:val="none" w:sz="0" w:space="0" w:color="auto"/>
        <w:right w:val="none" w:sz="0" w:space="0" w:color="auto"/>
      </w:divBdr>
    </w:div>
    <w:div w:id="1982030606">
      <w:bodyDiv w:val="1"/>
      <w:marLeft w:val="0"/>
      <w:marRight w:val="0"/>
      <w:marTop w:val="0"/>
      <w:marBottom w:val="0"/>
      <w:divBdr>
        <w:top w:val="none" w:sz="0" w:space="0" w:color="auto"/>
        <w:left w:val="none" w:sz="0" w:space="0" w:color="auto"/>
        <w:bottom w:val="none" w:sz="0" w:space="0" w:color="auto"/>
        <w:right w:val="none" w:sz="0" w:space="0" w:color="auto"/>
      </w:divBdr>
    </w:div>
    <w:div w:id="1982223064">
      <w:bodyDiv w:val="1"/>
      <w:marLeft w:val="0"/>
      <w:marRight w:val="0"/>
      <w:marTop w:val="0"/>
      <w:marBottom w:val="0"/>
      <w:divBdr>
        <w:top w:val="none" w:sz="0" w:space="0" w:color="auto"/>
        <w:left w:val="none" w:sz="0" w:space="0" w:color="auto"/>
        <w:bottom w:val="none" w:sz="0" w:space="0" w:color="auto"/>
        <w:right w:val="none" w:sz="0" w:space="0" w:color="auto"/>
      </w:divBdr>
      <w:divsChild>
        <w:div w:id="1233470662">
          <w:marLeft w:val="547"/>
          <w:marRight w:val="0"/>
          <w:marTop w:val="0"/>
          <w:marBottom w:val="0"/>
          <w:divBdr>
            <w:top w:val="none" w:sz="0" w:space="0" w:color="auto"/>
            <w:left w:val="none" w:sz="0" w:space="0" w:color="auto"/>
            <w:bottom w:val="none" w:sz="0" w:space="0" w:color="auto"/>
            <w:right w:val="none" w:sz="0" w:space="0" w:color="auto"/>
          </w:divBdr>
        </w:div>
      </w:divsChild>
    </w:div>
    <w:div w:id="1983464339">
      <w:bodyDiv w:val="1"/>
      <w:marLeft w:val="0"/>
      <w:marRight w:val="0"/>
      <w:marTop w:val="0"/>
      <w:marBottom w:val="0"/>
      <w:divBdr>
        <w:top w:val="none" w:sz="0" w:space="0" w:color="auto"/>
        <w:left w:val="none" w:sz="0" w:space="0" w:color="auto"/>
        <w:bottom w:val="none" w:sz="0" w:space="0" w:color="auto"/>
        <w:right w:val="none" w:sz="0" w:space="0" w:color="auto"/>
      </w:divBdr>
    </w:div>
    <w:div w:id="1991982185">
      <w:bodyDiv w:val="1"/>
      <w:marLeft w:val="0"/>
      <w:marRight w:val="0"/>
      <w:marTop w:val="0"/>
      <w:marBottom w:val="0"/>
      <w:divBdr>
        <w:top w:val="none" w:sz="0" w:space="0" w:color="auto"/>
        <w:left w:val="none" w:sz="0" w:space="0" w:color="auto"/>
        <w:bottom w:val="none" w:sz="0" w:space="0" w:color="auto"/>
        <w:right w:val="none" w:sz="0" w:space="0" w:color="auto"/>
      </w:divBdr>
    </w:div>
    <w:div w:id="2008705523">
      <w:bodyDiv w:val="1"/>
      <w:marLeft w:val="0"/>
      <w:marRight w:val="0"/>
      <w:marTop w:val="0"/>
      <w:marBottom w:val="0"/>
      <w:divBdr>
        <w:top w:val="none" w:sz="0" w:space="0" w:color="auto"/>
        <w:left w:val="none" w:sz="0" w:space="0" w:color="auto"/>
        <w:bottom w:val="none" w:sz="0" w:space="0" w:color="auto"/>
        <w:right w:val="none" w:sz="0" w:space="0" w:color="auto"/>
      </w:divBdr>
    </w:div>
    <w:div w:id="2017611946">
      <w:bodyDiv w:val="1"/>
      <w:marLeft w:val="0"/>
      <w:marRight w:val="0"/>
      <w:marTop w:val="0"/>
      <w:marBottom w:val="0"/>
      <w:divBdr>
        <w:top w:val="none" w:sz="0" w:space="0" w:color="auto"/>
        <w:left w:val="none" w:sz="0" w:space="0" w:color="auto"/>
        <w:bottom w:val="none" w:sz="0" w:space="0" w:color="auto"/>
        <w:right w:val="none" w:sz="0" w:space="0" w:color="auto"/>
      </w:divBdr>
    </w:div>
    <w:div w:id="2017800741">
      <w:bodyDiv w:val="1"/>
      <w:marLeft w:val="0"/>
      <w:marRight w:val="0"/>
      <w:marTop w:val="0"/>
      <w:marBottom w:val="0"/>
      <w:divBdr>
        <w:top w:val="none" w:sz="0" w:space="0" w:color="auto"/>
        <w:left w:val="none" w:sz="0" w:space="0" w:color="auto"/>
        <w:bottom w:val="none" w:sz="0" w:space="0" w:color="auto"/>
        <w:right w:val="none" w:sz="0" w:space="0" w:color="auto"/>
      </w:divBdr>
    </w:div>
    <w:div w:id="2022009546">
      <w:bodyDiv w:val="1"/>
      <w:marLeft w:val="0"/>
      <w:marRight w:val="0"/>
      <w:marTop w:val="0"/>
      <w:marBottom w:val="0"/>
      <w:divBdr>
        <w:top w:val="none" w:sz="0" w:space="0" w:color="auto"/>
        <w:left w:val="none" w:sz="0" w:space="0" w:color="auto"/>
        <w:bottom w:val="none" w:sz="0" w:space="0" w:color="auto"/>
        <w:right w:val="none" w:sz="0" w:space="0" w:color="auto"/>
      </w:divBdr>
    </w:div>
    <w:div w:id="2022194270">
      <w:bodyDiv w:val="1"/>
      <w:marLeft w:val="0"/>
      <w:marRight w:val="0"/>
      <w:marTop w:val="0"/>
      <w:marBottom w:val="0"/>
      <w:divBdr>
        <w:top w:val="none" w:sz="0" w:space="0" w:color="auto"/>
        <w:left w:val="none" w:sz="0" w:space="0" w:color="auto"/>
        <w:bottom w:val="none" w:sz="0" w:space="0" w:color="auto"/>
        <w:right w:val="none" w:sz="0" w:space="0" w:color="auto"/>
      </w:divBdr>
      <w:divsChild>
        <w:div w:id="849639842">
          <w:marLeft w:val="547"/>
          <w:marRight w:val="0"/>
          <w:marTop w:val="0"/>
          <w:marBottom w:val="0"/>
          <w:divBdr>
            <w:top w:val="none" w:sz="0" w:space="0" w:color="auto"/>
            <w:left w:val="none" w:sz="0" w:space="0" w:color="auto"/>
            <w:bottom w:val="none" w:sz="0" w:space="0" w:color="auto"/>
            <w:right w:val="none" w:sz="0" w:space="0" w:color="auto"/>
          </w:divBdr>
        </w:div>
      </w:divsChild>
    </w:div>
    <w:div w:id="2028409370">
      <w:bodyDiv w:val="1"/>
      <w:marLeft w:val="0"/>
      <w:marRight w:val="0"/>
      <w:marTop w:val="0"/>
      <w:marBottom w:val="0"/>
      <w:divBdr>
        <w:top w:val="none" w:sz="0" w:space="0" w:color="auto"/>
        <w:left w:val="none" w:sz="0" w:space="0" w:color="auto"/>
        <w:bottom w:val="none" w:sz="0" w:space="0" w:color="auto"/>
        <w:right w:val="none" w:sz="0" w:space="0" w:color="auto"/>
      </w:divBdr>
    </w:div>
    <w:div w:id="2039426810">
      <w:bodyDiv w:val="1"/>
      <w:marLeft w:val="0"/>
      <w:marRight w:val="0"/>
      <w:marTop w:val="0"/>
      <w:marBottom w:val="0"/>
      <w:divBdr>
        <w:top w:val="none" w:sz="0" w:space="0" w:color="auto"/>
        <w:left w:val="none" w:sz="0" w:space="0" w:color="auto"/>
        <w:bottom w:val="none" w:sz="0" w:space="0" w:color="auto"/>
        <w:right w:val="none" w:sz="0" w:space="0" w:color="auto"/>
      </w:divBdr>
    </w:div>
    <w:div w:id="2051614165">
      <w:bodyDiv w:val="1"/>
      <w:marLeft w:val="0"/>
      <w:marRight w:val="0"/>
      <w:marTop w:val="0"/>
      <w:marBottom w:val="0"/>
      <w:divBdr>
        <w:top w:val="none" w:sz="0" w:space="0" w:color="auto"/>
        <w:left w:val="none" w:sz="0" w:space="0" w:color="auto"/>
        <w:bottom w:val="none" w:sz="0" w:space="0" w:color="auto"/>
        <w:right w:val="none" w:sz="0" w:space="0" w:color="auto"/>
      </w:divBdr>
    </w:div>
    <w:div w:id="2053796936">
      <w:bodyDiv w:val="1"/>
      <w:marLeft w:val="0"/>
      <w:marRight w:val="0"/>
      <w:marTop w:val="0"/>
      <w:marBottom w:val="0"/>
      <w:divBdr>
        <w:top w:val="none" w:sz="0" w:space="0" w:color="auto"/>
        <w:left w:val="none" w:sz="0" w:space="0" w:color="auto"/>
        <w:bottom w:val="none" w:sz="0" w:space="0" w:color="auto"/>
        <w:right w:val="none" w:sz="0" w:space="0" w:color="auto"/>
      </w:divBdr>
      <w:divsChild>
        <w:div w:id="486898725">
          <w:marLeft w:val="547"/>
          <w:marRight w:val="0"/>
          <w:marTop w:val="0"/>
          <w:marBottom w:val="0"/>
          <w:divBdr>
            <w:top w:val="none" w:sz="0" w:space="0" w:color="auto"/>
            <w:left w:val="none" w:sz="0" w:space="0" w:color="auto"/>
            <w:bottom w:val="none" w:sz="0" w:space="0" w:color="auto"/>
            <w:right w:val="none" w:sz="0" w:space="0" w:color="auto"/>
          </w:divBdr>
        </w:div>
        <w:div w:id="1280143421">
          <w:marLeft w:val="547"/>
          <w:marRight w:val="0"/>
          <w:marTop w:val="0"/>
          <w:marBottom w:val="0"/>
          <w:divBdr>
            <w:top w:val="none" w:sz="0" w:space="0" w:color="auto"/>
            <w:left w:val="none" w:sz="0" w:space="0" w:color="auto"/>
            <w:bottom w:val="none" w:sz="0" w:space="0" w:color="auto"/>
            <w:right w:val="none" w:sz="0" w:space="0" w:color="auto"/>
          </w:divBdr>
        </w:div>
        <w:div w:id="1286885970">
          <w:marLeft w:val="547"/>
          <w:marRight w:val="0"/>
          <w:marTop w:val="0"/>
          <w:marBottom w:val="0"/>
          <w:divBdr>
            <w:top w:val="none" w:sz="0" w:space="0" w:color="auto"/>
            <w:left w:val="none" w:sz="0" w:space="0" w:color="auto"/>
            <w:bottom w:val="none" w:sz="0" w:space="0" w:color="auto"/>
            <w:right w:val="none" w:sz="0" w:space="0" w:color="auto"/>
          </w:divBdr>
        </w:div>
        <w:div w:id="344522989">
          <w:marLeft w:val="547"/>
          <w:marRight w:val="0"/>
          <w:marTop w:val="0"/>
          <w:marBottom w:val="0"/>
          <w:divBdr>
            <w:top w:val="none" w:sz="0" w:space="0" w:color="auto"/>
            <w:left w:val="none" w:sz="0" w:space="0" w:color="auto"/>
            <w:bottom w:val="none" w:sz="0" w:space="0" w:color="auto"/>
            <w:right w:val="none" w:sz="0" w:space="0" w:color="auto"/>
          </w:divBdr>
        </w:div>
        <w:div w:id="2049378011">
          <w:marLeft w:val="547"/>
          <w:marRight w:val="0"/>
          <w:marTop w:val="0"/>
          <w:marBottom w:val="0"/>
          <w:divBdr>
            <w:top w:val="none" w:sz="0" w:space="0" w:color="auto"/>
            <w:left w:val="none" w:sz="0" w:space="0" w:color="auto"/>
            <w:bottom w:val="none" w:sz="0" w:space="0" w:color="auto"/>
            <w:right w:val="none" w:sz="0" w:space="0" w:color="auto"/>
          </w:divBdr>
        </w:div>
      </w:divsChild>
    </w:div>
    <w:div w:id="2056193183">
      <w:bodyDiv w:val="1"/>
      <w:marLeft w:val="0"/>
      <w:marRight w:val="0"/>
      <w:marTop w:val="0"/>
      <w:marBottom w:val="0"/>
      <w:divBdr>
        <w:top w:val="none" w:sz="0" w:space="0" w:color="auto"/>
        <w:left w:val="none" w:sz="0" w:space="0" w:color="auto"/>
        <w:bottom w:val="none" w:sz="0" w:space="0" w:color="auto"/>
        <w:right w:val="none" w:sz="0" w:space="0" w:color="auto"/>
      </w:divBdr>
    </w:div>
    <w:div w:id="2063096733">
      <w:bodyDiv w:val="1"/>
      <w:marLeft w:val="0"/>
      <w:marRight w:val="0"/>
      <w:marTop w:val="0"/>
      <w:marBottom w:val="0"/>
      <w:divBdr>
        <w:top w:val="none" w:sz="0" w:space="0" w:color="auto"/>
        <w:left w:val="none" w:sz="0" w:space="0" w:color="auto"/>
        <w:bottom w:val="none" w:sz="0" w:space="0" w:color="auto"/>
        <w:right w:val="none" w:sz="0" w:space="0" w:color="auto"/>
      </w:divBdr>
    </w:div>
    <w:div w:id="2071534887">
      <w:bodyDiv w:val="1"/>
      <w:marLeft w:val="0"/>
      <w:marRight w:val="0"/>
      <w:marTop w:val="0"/>
      <w:marBottom w:val="0"/>
      <w:divBdr>
        <w:top w:val="none" w:sz="0" w:space="0" w:color="auto"/>
        <w:left w:val="none" w:sz="0" w:space="0" w:color="auto"/>
        <w:bottom w:val="none" w:sz="0" w:space="0" w:color="auto"/>
        <w:right w:val="none" w:sz="0" w:space="0" w:color="auto"/>
      </w:divBdr>
    </w:div>
    <w:div w:id="2085641879">
      <w:bodyDiv w:val="1"/>
      <w:marLeft w:val="0"/>
      <w:marRight w:val="0"/>
      <w:marTop w:val="0"/>
      <w:marBottom w:val="0"/>
      <w:divBdr>
        <w:top w:val="none" w:sz="0" w:space="0" w:color="auto"/>
        <w:left w:val="none" w:sz="0" w:space="0" w:color="auto"/>
        <w:bottom w:val="none" w:sz="0" w:space="0" w:color="auto"/>
        <w:right w:val="none" w:sz="0" w:space="0" w:color="auto"/>
      </w:divBdr>
    </w:div>
    <w:div w:id="2089883539">
      <w:bodyDiv w:val="1"/>
      <w:marLeft w:val="0"/>
      <w:marRight w:val="0"/>
      <w:marTop w:val="0"/>
      <w:marBottom w:val="0"/>
      <w:divBdr>
        <w:top w:val="none" w:sz="0" w:space="0" w:color="auto"/>
        <w:left w:val="none" w:sz="0" w:space="0" w:color="auto"/>
        <w:bottom w:val="none" w:sz="0" w:space="0" w:color="auto"/>
        <w:right w:val="none" w:sz="0" w:space="0" w:color="auto"/>
      </w:divBdr>
    </w:div>
    <w:div w:id="2092969825">
      <w:bodyDiv w:val="1"/>
      <w:marLeft w:val="0"/>
      <w:marRight w:val="0"/>
      <w:marTop w:val="0"/>
      <w:marBottom w:val="0"/>
      <w:divBdr>
        <w:top w:val="none" w:sz="0" w:space="0" w:color="auto"/>
        <w:left w:val="none" w:sz="0" w:space="0" w:color="auto"/>
        <w:bottom w:val="none" w:sz="0" w:space="0" w:color="auto"/>
        <w:right w:val="none" w:sz="0" w:space="0" w:color="auto"/>
      </w:divBdr>
    </w:div>
    <w:div w:id="2102600225">
      <w:bodyDiv w:val="1"/>
      <w:marLeft w:val="0"/>
      <w:marRight w:val="0"/>
      <w:marTop w:val="0"/>
      <w:marBottom w:val="0"/>
      <w:divBdr>
        <w:top w:val="none" w:sz="0" w:space="0" w:color="auto"/>
        <w:left w:val="none" w:sz="0" w:space="0" w:color="auto"/>
        <w:bottom w:val="none" w:sz="0" w:space="0" w:color="auto"/>
        <w:right w:val="none" w:sz="0" w:space="0" w:color="auto"/>
      </w:divBdr>
    </w:div>
    <w:div w:id="2103338342">
      <w:bodyDiv w:val="1"/>
      <w:marLeft w:val="0"/>
      <w:marRight w:val="0"/>
      <w:marTop w:val="0"/>
      <w:marBottom w:val="0"/>
      <w:divBdr>
        <w:top w:val="none" w:sz="0" w:space="0" w:color="auto"/>
        <w:left w:val="none" w:sz="0" w:space="0" w:color="auto"/>
        <w:bottom w:val="none" w:sz="0" w:space="0" w:color="auto"/>
        <w:right w:val="none" w:sz="0" w:space="0" w:color="auto"/>
      </w:divBdr>
    </w:div>
    <w:div w:id="2109807347">
      <w:bodyDiv w:val="1"/>
      <w:marLeft w:val="0"/>
      <w:marRight w:val="0"/>
      <w:marTop w:val="0"/>
      <w:marBottom w:val="0"/>
      <w:divBdr>
        <w:top w:val="none" w:sz="0" w:space="0" w:color="auto"/>
        <w:left w:val="none" w:sz="0" w:space="0" w:color="auto"/>
        <w:bottom w:val="none" w:sz="0" w:space="0" w:color="auto"/>
        <w:right w:val="none" w:sz="0" w:space="0" w:color="auto"/>
      </w:divBdr>
    </w:div>
    <w:div w:id="2110661019">
      <w:bodyDiv w:val="1"/>
      <w:marLeft w:val="0"/>
      <w:marRight w:val="0"/>
      <w:marTop w:val="0"/>
      <w:marBottom w:val="0"/>
      <w:divBdr>
        <w:top w:val="none" w:sz="0" w:space="0" w:color="auto"/>
        <w:left w:val="none" w:sz="0" w:space="0" w:color="auto"/>
        <w:bottom w:val="none" w:sz="0" w:space="0" w:color="auto"/>
        <w:right w:val="none" w:sz="0" w:space="0" w:color="auto"/>
      </w:divBdr>
    </w:div>
    <w:div w:id="2112358943">
      <w:bodyDiv w:val="1"/>
      <w:marLeft w:val="0"/>
      <w:marRight w:val="0"/>
      <w:marTop w:val="0"/>
      <w:marBottom w:val="0"/>
      <w:divBdr>
        <w:top w:val="none" w:sz="0" w:space="0" w:color="auto"/>
        <w:left w:val="none" w:sz="0" w:space="0" w:color="auto"/>
        <w:bottom w:val="none" w:sz="0" w:space="0" w:color="auto"/>
        <w:right w:val="none" w:sz="0" w:space="0" w:color="auto"/>
      </w:divBdr>
    </w:div>
    <w:div w:id="2120029826">
      <w:bodyDiv w:val="1"/>
      <w:marLeft w:val="0"/>
      <w:marRight w:val="0"/>
      <w:marTop w:val="0"/>
      <w:marBottom w:val="0"/>
      <w:divBdr>
        <w:top w:val="none" w:sz="0" w:space="0" w:color="auto"/>
        <w:left w:val="none" w:sz="0" w:space="0" w:color="auto"/>
        <w:bottom w:val="none" w:sz="0" w:space="0" w:color="auto"/>
        <w:right w:val="none" w:sz="0" w:space="0" w:color="auto"/>
      </w:divBdr>
    </w:div>
    <w:div w:id="2127649527">
      <w:bodyDiv w:val="1"/>
      <w:marLeft w:val="0"/>
      <w:marRight w:val="0"/>
      <w:marTop w:val="0"/>
      <w:marBottom w:val="0"/>
      <w:divBdr>
        <w:top w:val="none" w:sz="0" w:space="0" w:color="auto"/>
        <w:left w:val="none" w:sz="0" w:space="0" w:color="auto"/>
        <w:bottom w:val="none" w:sz="0" w:space="0" w:color="auto"/>
        <w:right w:val="none" w:sz="0" w:space="0" w:color="auto"/>
      </w:divBdr>
    </w:div>
    <w:div w:id="2131170209">
      <w:bodyDiv w:val="1"/>
      <w:marLeft w:val="0"/>
      <w:marRight w:val="0"/>
      <w:marTop w:val="0"/>
      <w:marBottom w:val="0"/>
      <w:divBdr>
        <w:top w:val="none" w:sz="0" w:space="0" w:color="auto"/>
        <w:left w:val="none" w:sz="0" w:space="0" w:color="auto"/>
        <w:bottom w:val="none" w:sz="0" w:space="0" w:color="auto"/>
        <w:right w:val="none" w:sz="0" w:space="0" w:color="auto"/>
      </w:divBdr>
    </w:div>
    <w:div w:id="2131901089">
      <w:bodyDiv w:val="1"/>
      <w:marLeft w:val="0"/>
      <w:marRight w:val="0"/>
      <w:marTop w:val="0"/>
      <w:marBottom w:val="0"/>
      <w:divBdr>
        <w:top w:val="none" w:sz="0" w:space="0" w:color="auto"/>
        <w:left w:val="none" w:sz="0" w:space="0" w:color="auto"/>
        <w:bottom w:val="none" w:sz="0" w:space="0" w:color="auto"/>
        <w:right w:val="none" w:sz="0" w:space="0" w:color="auto"/>
      </w:divBdr>
    </w:div>
    <w:div w:id="2134594542">
      <w:bodyDiv w:val="1"/>
      <w:marLeft w:val="0"/>
      <w:marRight w:val="0"/>
      <w:marTop w:val="0"/>
      <w:marBottom w:val="0"/>
      <w:divBdr>
        <w:top w:val="none" w:sz="0" w:space="0" w:color="auto"/>
        <w:left w:val="none" w:sz="0" w:space="0" w:color="auto"/>
        <w:bottom w:val="none" w:sz="0" w:space="0" w:color="auto"/>
        <w:right w:val="none" w:sz="0" w:space="0" w:color="auto"/>
      </w:divBdr>
    </w:div>
    <w:div w:id="21430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diagramLayout" Target="diagrams/layout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emf"/><Relationship Id="rId22" Type="http://schemas.openxmlformats.org/officeDocument/2006/relationships/image" Target="media/image9.em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A5F1C9-6533-4394-B22F-4B0CCD94A070}" type="doc">
      <dgm:prSet loTypeId="urn:microsoft.com/office/officeart/2008/layout/NameandTitleOrganizationalChart" loCatId="hierarchy" qsTypeId="urn:microsoft.com/office/officeart/2005/8/quickstyle/simple2" qsCatId="simple" csTypeId="urn:microsoft.com/office/officeart/2005/8/colors/colorful4" csCatId="colorful" phldr="1"/>
      <dgm:spPr/>
      <dgm:t>
        <a:bodyPr/>
        <a:lstStyle/>
        <a:p>
          <a:endParaRPr lang="es-CO"/>
        </a:p>
      </dgm:t>
    </dgm:pt>
    <dgm:pt modelId="{6F1D5C9B-7226-4516-A2B2-08031C3BE0C7}">
      <dgm:prSet phldrT="[Text]"/>
      <dgm:spPr/>
      <dgm:t>
        <a:bodyPr/>
        <a:lstStyle/>
        <a:p>
          <a:r>
            <a:rPr lang="es-CO"/>
            <a:t>Director de Proyecto</a:t>
          </a:r>
        </a:p>
      </dgm:t>
    </dgm:pt>
    <dgm:pt modelId="{18B74A71-6B8F-4ECD-9E16-B8D31381EAA9}" type="parTrans" cxnId="{BF3585B6-5973-4FC3-9050-DD6C15C77050}">
      <dgm:prSet/>
      <dgm:spPr/>
      <dgm:t>
        <a:bodyPr/>
        <a:lstStyle/>
        <a:p>
          <a:endParaRPr lang="es-CO"/>
        </a:p>
      </dgm:t>
    </dgm:pt>
    <dgm:pt modelId="{C14FFF04-B5CF-403C-9F44-880E5DCB0EED}" type="sibTrans" cxnId="{BF3585B6-5973-4FC3-9050-DD6C15C77050}">
      <dgm:prSet/>
      <dgm:spPr/>
      <dgm:t>
        <a:bodyPr/>
        <a:lstStyle/>
        <a:p>
          <a:endParaRPr lang="es-CO"/>
        </a:p>
      </dgm:t>
    </dgm:pt>
    <dgm:pt modelId="{A47053ED-4AD6-474B-A78E-86D39C56D4C3}" type="asst">
      <dgm:prSet phldrT="[Text]"/>
      <dgm:spPr/>
      <dgm:t>
        <a:bodyPr/>
        <a:lstStyle/>
        <a:p>
          <a:r>
            <a:rPr lang="es-CO"/>
            <a:t>Juefe de suministros</a:t>
          </a:r>
        </a:p>
      </dgm:t>
    </dgm:pt>
    <dgm:pt modelId="{76F448C1-38E9-4AB8-987B-B32EEBD43A00}" type="parTrans" cxnId="{7024E0E0-64F9-48BA-9C18-5611E22DC273}">
      <dgm:prSet/>
      <dgm:spPr/>
      <dgm:t>
        <a:bodyPr/>
        <a:lstStyle/>
        <a:p>
          <a:endParaRPr lang="es-CO"/>
        </a:p>
      </dgm:t>
    </dgm:pt>
    <dgm:pt modelId="{523194E4-A4E5-42B8-A9F9-C7541AC65874}" type="sibTrans" cxnId="{7024E0E0-64F9-48BA-9C18-5611E22DC273}">
      <dgm:prSet/>
      <dgm:spPr/>
      <dgm:t>
        <a:bodyPr/>
        <a:lstStyle/>
        <a:p>
          <a:endParaRPr lang="es-CO"/>
        </a:p>
      </dgm:t>
    </dgm:pt>
    <dgm:pt modelId="{BE40FEE7-AC62-4502-80A4-2BC5875E3A67}">
      <dgm:prSet phldrT="[Text]"/>
      <dgm:spPr/>
      <dgm:t>
        <a:bodyPr/>
        <a:lstStyle/>
        <a:p>
          <a:r>
            <a:rPr lang="es-CO"/>
            <a:t>Supervisión HSE</a:t>
          </a:r>
        </a:p>
      </dgm:t>
    </dgm:pt>
    <dgm:pt modelId="{FCAB60AC-AC0D-4014-A0C9-85EAFB9327D8}" type="parTrans" cxnId="{849B007A-25AD-4FDD-9B71-44ED9DEC9972}">
      <dgm:prSet/>
      <dgm:spPr/>
      <dgm:t>
        <a:bodyPr/>
        <a:lstStyle/>
        <a:p>
          <a:endParaRPr lang="es-CO"/>
        </a:p>
      </dgm:t>
    </dgm:pt>
    <dgm:pt modelId="{068F48B1-5B3C-45AE-B22A-BB8A89F62379}" type="sibTrans" cxnId="{849B007A-25AD-4FDD-9B71-44ED9DEC9972}">
      <dgm:prSet/>
      <dgm:spPr/>
      <dgm:t>
        <a:bodyPr/>
        <a:lstStyle/>
        <a:p>
          <a:endParaRPr lang="es-CO"/>
        </a:p>
      </dgm:t>
    </dgm:pt>
    <dgm:pt modelId="{4EA025DC-C9B6-441C-A294-44FE0D428C19}">
      <dgm:prSet phldrT="[Text]"/>
      <dgm:spPr/>
      <dgm:t>
        <a:bodyPr/>
        <a:lstStyle/>
        <a:p>
          <a:r>
            <a:rPr lang="es-CO"/>
            <a:t>Residente Civil</a:t>
          </a:r>
        </a:p>
      </dgm:t>
    </dgm:pt>
    <dgm:pt modelId="{0F6EE761-A8B4-47D2-8958-7E07D3352415}" type="parTrans" cxnId="{C0A531F6-E31B-4F53-B21D-D7E934EA6EF9}">
      <dgm:prSet/>
      <dgm:spPr/>
      <dgm:t>
        <a:bodyPr/>
        <a:lstStyle/>
        <a:p>
          <a:endParaRPr lang="es-CO"/>
        </a:p>
      </dgm:t>
    </dgm:pt>
    <dgm:pt modelId="{959F5BEF-F425-4F4D-80DC-9E65EDA681A8}" type="sibTrans" cxnId="{C0A531F6-E31B-4F53-B21D-D7E934EA6EF9}">
      <dgm:prSet/>
      <dgm:spPr/>
      <dgm:t>
        <a:bodyPr/>
        <a:lstStyle/>
        <a:p>
          <a:endParaRPr lang="es-CO"/>
        </a:p>
      </dgm:t>
    </dgm:pt>
    <dgm:pt modelId="{BFBB2EEA-B1B0-4BDA-ABFD-CAC21589B520}">
      <dgm:prSet phldrT="[Text]"/>
      <dgm:spPr/>
      <dgm:t>
        <a:bodyPr/>
        <a:lstStyle/>
        <a:p>
          <a:r>
            <a:rPr lang="es-CO"/>
            <a:t>Residente Pavimentos</a:t>
          </a:r>
        </a:p>
      </dgm:t>
    </dgm:pt>
    <dgm:pt modelId="{344BB8E4-1F7C-429A-8E9E-3B789F838740}" type="parTrans" cxnId="{07B7B5CB-C08B-440E-AF27-6C833BDB8881}">
      <dgm:prSet/>
      <dgm:spPr/>
      <dgm:t>
        <a:bodyPr/>
        <a:lstStyle/>
        <a:p>
          <a:endParaRPr lang="es-CO"/>
        </a:p>
      </dgm:t>
    </dgm:pt>
    <dgm:pt modelId="{0D7C7DEF-674A-481D-990C-ACD005E1EFF8}" type="sibTrans" cxnId="{07B7B5CB-C08B-440E-AF27-6C833BDB8881}">
      <dgm:prSet/>
      <dgm:spPr/>
      <dgm:t>
        <a:bodyPr/>
        <a:lstStyle/>
        <a:p>
          <a:endParaRPr lang="es-CO"/>
        </a:p>
      </dgm:t>
    </dgm:pt>
    <dgm:pt modelId="{E8A9B8D1-86EE-4340-A016-0BFD067FC05A}">
      <dgm:prSet phldrT="[Text]"/>
      <dgm:spPr/>
      <dgm:t>
        <a:bodyPr/>
        <a:lstStyle/>
        <a:p>
          <a:r>
            <a:rPr lang="es-CO"/>
            <a:t>Subcontrato Topografía</a:t>
          </a:r>
        </a:p>
      </dgm:t>
    </dgm:pt>
    <dgm:pt modelId="{F631F285-D8D2-4179-BC5B-5883525D878A}" type="parTrans" cxnId="{9486196F-FF35-4305-9F64-9AAF9449D1EF}">
      <dgm:prSet/>
      <dgm:spPr/>
      <dgm:t>
        <a:bodyPr/>
        <a:lstStyle/>
        <a:p>
          <a:endParaRPr lang="es-CO"/>
        </a:p>
      </dgm:t>
    </dgm:pt>
    <dgm:pt modelId="{38C89CF4-B728-48BD-BD0B-BF4DF59A05E5}" type="sibTrans" cxnId="{9486196F-FF35-4305-9F64-9AAF9449D1EF}">
      <dgm:prSet/>
      <dgm:spPr/>
      <dgm:t>
        <a:bodyPr/>
        <a:lstStyle/>
        <a:p>
          <a:endParaRPr lang="es-CO"/>
        </a:p>
      </dgm:t>
    </dgm:pt>
    <dgm:pt modelId="{A545283B-2D6C-4557-A922-689184DD5107}">
      <dgm:prSet phldrT="[Text]"/>
      <dgm:spPr/>
      <dgm:t>
        <a:bodyPr/>
        <a:lstStyle/>
        <a:p>
          <a:r>
            <a:rPr lang="es-CO"/>
            <a:t>Supervisor Obra</a:t>
          </a:r>
        </a:p>
      </dgm:t>
    </dgm:pt>
    <dgm:pt modelId="{15EAD1B0-513E-48E0-A465-25A368DFD7C1}" type="parTrans" cxnId="{807FC6ED-834B-4349-8837-12C514D0A007}">
      <dgm:prSet/>
      <dgm:spPr/>
      <dgm:t>
        <a:bodyPr/>
        <a:lstStyle/>
        <a:p>
          <a:endParaRPr lang="es-CO"/>
        </a:p>
      </dgm:t>
    </dgm:pt>
    <dgm:pt modelId="{7615380D-39E2-4928-B43D-55264947D3AB}" type="sibTrans" cxnId="{807FC6ED-834B-4349-8837-12C514D0A007}">
      <dgm:prSet/>
      <dgm:spPr/>
      <dgm:t>
        <a:bodyPr/>
        <a:lstStyle/>
        <a:p>
          <a:endParaRPr lang="es-CO"/>
        </a:p>
      </dgm:t>
    </dgm:pt>
    <dgm:pt modelId="{298D3484-C3D7-4B07-BACF-A5F3BE235655}">
      <dgm:prSet phldrT="[Text]"/>
      <dgm:spPr/>
      <dgm:t>
        <a:bodyPr/>
        <a:lstStyle/>
        <a:p>
          <a:r>
            <a:rPr lang="es-CO"/>
            <a:t>Supervisor Obra</a:t>
          </a:r>
        </a:p>
      </dgm:t>
    </dgm:pt>
    <dgm:pt modelId="{0CEB5F68-341D-4251-A531-560A73B572FC}" type="parTrans" cxnId="{2BE594AF-1C8A-4DDB-9182-96B7E4BA3AB3}">
      <dgm:prSet/>
      <dgm:spPr/>
      <dgm:t>
        <a:bodyPr/>
        <a:lstStyle/>
        <a:p>
          <a:endParaRPr lang="es-CO"/>
        </a:p>
      </dgm:t>
    </dgm:pt>
    <dgm:pt modelId="{98F89FD3-5E68-41DA-92F1-66DFE1E695E1}" type="sibTrans" cxnId="{2BE594AF-1C8A-4DDB-9182-96B7E4BA3AB3}">
      <dgm:prSet/>
      <dgm:spPr/>
      <dgm:t>
        <a:bodyPr/>
        <a:lstStyle/>
        <a:p>
          <a:endParaRPr lang="es-CO"/>
        </a:p>
      </dgm:t>
    </dgm:pt>
    <dgm:pt modelId="{2FAB9730-35B0-48C6-A35D-3380B60C952E}">
      <dgm:prSet phldrT="[Text]"/>
      <dgm:spPr/>
      <dgm:t>
        <a:bodyPr/>
        <a:lstStyle/>
        <a:p>
          <a:r>
            <a:rPr lang="es-CO"/>
            <a:t>Operadores</a:t>
          </a:r>
        </a:p>
      </dgm:t>
    </dgm:pt>
    <dgm:pt modelId="{B133FC30-B0FC-4302-8A0A-D3E7FF7629C6}" type="parTrans" cxnId="{7F8B1EA3-819F-4BA9-8E4D-4171E109E4B3}">
      <dgm:prSet/>
      <dgm:spPr/>
      <dgm:t>
        <a:bodyPr/>
        <a:lstStyle/>
        <a:p>
          <a:endParaRPr lang="es-CO"/>
        </a:p>
      </dgm:t>
    </dgm:pt>
    <dgm:pt modelId="{FAB3DC08-9CB6-4896-AD0E-89C33F46A3DB}" type="sibTrans" cxnId="{7F8B1EA3-819F-4BA9-8E4D-4171E109E4B3}">
      <dgm:prSet/>
      <dgm:spPr/>
      <dgm:t>
        <a:bodyPr/>
        <a:lstStyle/>
        <a:p>
          <a:endParaRPr lang="es-CO"/>
        </a:p>
      </dgm:t>
    </dgm:pt>
    <dgm:pt modelId="{62C46FC6-3919-4BDD-98BE-CD09511AFA84}">
      <dgm:prSet phldrT="[Text]"/>
      <dgm:spPr/>
      <dgm:t>
        <a:bodyPr/>
        <a:lstStyle/>
        <a:p>
          <a:r>
            <a:rPr lang="es-CO"/>
            <a:t>Operadores</a:t>
          </a:r>
        </a:p>
      </dgm:t>
    </dgm:pt>
    <dgm:pt modelId="{E9D98F56-5243-486E-98AC-0560F2D64BA2}" type="parTrans" cxnId="{DA626A02-9F37-4251-A9F0-9F43A22A5FEA}">
      <dgm:prSet/>
      <dgm:spPr/>
      <dgm:t>
        <a:bodyPr/>
        <a:lstStyle/>
        <a:p>
          <a:endParaRPr lang="es-CO"/>
        </a:p>
      </dgm:t>
    </dgm:pt>
    <dgm:pt modelId="{290A4BD5-F022-49D7-9C67-238DB237A979}" type="sibTrans" cxnId="{DA626A02-9F37-4251-A9F0-9F43A22A5FEA}">
      <dgm:prSet/>
      <dgm:spPr/>
      <dgm:t>
        <a:bodyPr/>
        <a:lstStyle/>
        <a:p>
          <a:endParaRPr lang="es-CO"/>
        </a:p>
      </dgm:t>
    </dgm:pt>
    <dgm:pt modelId="{2923DE80-D521-4F43-B391-35AA70068E14}">
      <dgm:prSet phldrT="[Text]"/>
      <dgm:spPr/>
      <dgm:t>
        <a:bodyPr/>
        <a:lstStyle/>
        <a:p>
          <a:r>
            <a:rPr lang="es-CO"/>
            <a:t>Laboratoristas</a:t>
          </a:r>
        </a:p>
      </dgm:t>
    </dgm:pt>
    <dgm:pt modelId="{B76B13D7-CB2B-41A7-91B8-9D9E7BA309B4}" type="parTrans" cxnId="{51B5F8A6-A295-4C7D-8F2D-C8EF9F5E8101}">
      <dgm:prSet/>
      <dgm:spPr/>
      <dgm:t>
        <a:bodyPr/>
        <a:lstStyle/>
        <a:p>
          <a:endParaRPr lang="es-CO"/>
        </a:p>
      </dgm:t>
    </dgm:pt>
    <dgm:pt modelId="{2E1276DE-2CA0-4960-BEE4-78C532CC7142}" type="sibTrans" cxnId="{51B5F8A6-A295-4C7D-8F2D-C8EF9F5E8101}">
      <dgm:prSet/>
      <dgm:spPr/>
      <dgm:t>
        <a:bodyPr/>
        <a:lstStyle/>
        <a:p>
          <a:endParaRPr lang="es-CO"/>
        </a:p>
      </dgm:t>
    </dgm:pt>
    <dgm:pt modelId="{4DB1592D-B32C-47E8-AE6D-77AFE3042DA3}">
      <dgm:prSet phldrT="[Text]"/>
      <dgm:spPr/>
      <dgm:t>
        <a:bodyPr/>
        <a:lstStyle/>
        <a:p>
          <a:r>
            <a:rPr lang="es-CO"/>
            <a:t>Laboratoristas</a:t>
          </a:r>
        </a:p>
      </dgm:t>
    </dgm:pt>
    <dgm:pt modelId="{D9DBA9CA-32BC-4A14-AB31-FB97346A8FC6}" type="parTrans" cxnId="{9A3884DD-AEB2-42B4-8DFD-7E2A40E17CAB}">
      <dgm:prSet/>
      <dgm:spPr/>
      <dgm:t>
        <a:bodyPr/>
        <a:lstStyle/>
        <a:p>
          <a:endParaRPr lang="es-CO"/>
        </a:p>
      </dgm:t>
    </dgm:pt>
    <dgm:pt modelId="{C9B9F69E-7E19-4A31-9E61-4741381C37D8}" type="sibTrans" cxnId="{9A3884DD-AEB2-42B4-8DFD-7E2A40E17CAB}">
      <dgm:prSet/>
      <dgm:spPr/>
      <dgm:t>
        <a:bodyPr/>
        <a:lstStyle/>
        <a:p>
          <a:endParaRPr lang="es-CO"/>
        </a:p>
      </dgm:t>
    </dgm:pt>
    <dgm:pt modelId="{7595DAFF-F3ED-436E-A44F-DEB30DE7BC59}" type="pres">
      <dgm:prSet presAssocID="{28A5F1C9-6533-4394-B22F-4B0CCD94A070}" presName="hierChild1" presStyleCnt="0">
        <dgm:presLayoutVars>
          <dgm:orgChart val="1"/>
          <dgm:chPref val="1"/>
          <dgm:dir/>
          <dgm:animOne val="branch"/>
          <dgm:animLvl val="lvl"/>
          <dgm:resizeHandles/>
        </dgm:presLayoutVars>
      </dgm:prSet>
      <dgm:spPr/>
      <dgm:t>
        <a:bodyPr/>
        <a:lstStyle/>
        <a:p>
          <a:endParaRPr lang="es-CO"/>
        </a:p>
      </dgm:t>
    </dgm:pt>
    <dgm:pt modelId="{0919CC35-0E99-4737-AC18-C1CE1BBA5713}" type="pres">
      <dgm:prSet presAssocID="{6F1D5C9B-7226-4516-A2B2-08031C3BE0C7}" presName="hierRoot1" presStyleCnt="0">
        <dgm:presLayoutVars>
          <dgm:hierBranch val="init"/>
        </dgm:presLayoutVars>
      </dgm:prSet>
      <dgm:spPr/>
    </dgm:pt>
    <dgm:pt modelId="{B6260259-819D-4643-AB65-6C286FBE2899}" type="pres">
      <dgm:prSet presAssocID="{6F1D5C9B-7226-4516-A2B2-08031C3BE0C7}" presName="rootComposite1" presStyleCnt="0"/>
      <dgm:spPr/>
    </dgm:pt>
    <dgm:pt modelId="{CB43EA8E-5BEB-4DA1-9592-FA139B65D873}" type="pres">
      <dgm:prSet presAssocID="{6F1D5C9B-7226-4516-A2B2-08031C3BE0C7}" presName="rootText1" presStyleLbl="node0" presStyleIdx="0" presStyleCnt="1">
        <dgm:presLayoutVars>
          <dgm:chMax/>
          <dgm:chPref val="3"/>
        </dgm:presLayoutVars>
      </dgm:prSet>
      <dgm:spPr/>
      <dgm:t>
        <a:bodyPr/>
        <a:lstStyle/>
        <a:p>
          <a:endParaRPr lang="es-CO"/>
        </a:p>
      </dgm:t>
    </dgm:pt>
    <dgm:pt modelId="{B6C7505F-C4D0-4125-B16E-A5806C166D86}" type="pres">
      <dgm:prSet presAssocID="{6F1D5C9B-7226-4516-A2B2-08031C3BE0C7}" presName="titleText1" presStyleLbl="fgAcc0" presStyleIdx="0" presStyleCnt="1">
        <dgm:presLayoutVars>
          <dgm:chMax val="0"/>
          <dgm:chPref val="0"/>
        </dgm:presLayoutVars>
      </dgm:prSet>
      <dgm:spPr/>
      <dgm:t>
        <a:bodyPr/>
        <a:lstStyle/>
        <a:p>
          <a:endParaRPr lang="es-CO"/>
        </a:p>
      </dgm:t>
    </dgm:pt>
    <dgm:pt modelId="{A8C60117-5230-4E03-ADA6-5B3BA2D4B47C}" type="pres">
      <dgm:prSet presAssocID="{6F1D5C9B-7226-4516-A2B2-08031C3BE0C7}" presName="rootConnector1" presStyleLbl="node1" presStyleIdx="0" presStyleCnt="10"/>
      <dgm:spPr/>
      <dgm:t>
        <a:bodyPr/>
        <a:lstStyle/>
        <a:p>
          <a:endParaRPr lang="es-CO"/>
        </a:p>
      </dgm:t>
    </dgm:pt>
    <dgm:pt modelId="{F6A16C33-764B-450F-A9E4-D9EC74235D84}" type="pres">
      <dgm:prSet presAssocID="{6F1D5C9B-7226-4516-A2B2-08031C3BE0C7}" presName="hierChild2" presStyleCnt="0"/>
      <dgm:spPr/>
    </dgm:pt>
    <dgm:pt modelId="{427B72D3-EC98-49C0-B110-A2D0DFE6FF94}" type="pres">
      <dgm:prSet presAssocID="{FCAB60AC-AC0D-4014-A0C9-85EAFB9327D8}" presName="Name37" presStyleLbl="parChTrans1D2" presStyleIdx="0" presStyleCnt="5"/>
      <dgm:spPr/>
      <dgm:t>
        <a:bodyPr/>
        <a:lstStyle/>
        <a:p>
          <a:endParaRPr lang="es-CO"/>
        </a:p>
      </dgm:t>
    </dgm:pt>
    <dgm:pt modelId="{1078949B-7E4E-4CD8-ACDC-892753A758D6}" type="pres">
      <dgm:prSet presAssocID="{BE40FEE7-AC62-4502-80A4-2BC5875E3A67}" presName="hierRoot2" presStyleCnt="0">
        <dgm:presLayoutVars>
          <dgm:hierBranch val="init"/>
        </dgm:presLayoutVars>
      </dgm:prSet>
      <dgm:spPr/>
    </dgm:pt>
    <dgm:pt modelId="{06087110-8AEC-4FA5-9C0A-30B249316F8A}" type="pres">
      <dgm:prSet presAssocID="{BE40FEE7-AC62-4502-80A4-2BC5875E3A67}" presName="rootComposite" presStyleCnt="0"/>
      <dgm:spPr/>
    </dgm:pt>
    <dgm:pt modelId="{F7CE6E8D-DC13-4F0E-9A8F-7DDD69588507}" type="pres">
      <dgm:prSet presAssocID="{BE40FEE7-AC62-4502-80A4-2BC5875E3A67}" presName="rootText" presStyleLbl="node1" presStyleIdx="0" presStyleCnt="10">
        <dgm:presLayoutVars>
          <dgm:chMax/>
          <dgm:chPref val="3"/>
        </dgm:presLayoutVars>
      </dgm:prSet>
      <dgm:spPr/>
      <dgm:t>
        <a:bodyPr/>
        <a:lstStyle/>
        <a:p>
          <a:endParaRPr lang="es-CO"/>
        </a:p>
      </dgm:t>
    </dgm:pt>
    <dgm:pt modelId="{CADE801F-B158-4DD8-8D16-AAA7BE0EC017}" type="pres">
      <dgm:prSet presAssocID="{BE40FEE7-AC62-4502-80A4-2BC5875E3A67}" presName="titleText2" presStyleLbl="fgAcc1" presStyleIdx="0" presStyleCnt="10">
        <dgm:presLayoutVars>
          <dgm:chMax val="0"/>
          <dgm:chPref val="0"/>
        </dgm:presLayoutVars>
      </dgm:prSet>
      <dgm:spPr/>
      <dgm:t>
        <a:bodyPr/>
        <a:lstStyle/>
        <a:p>
          <a:endParaRPr lang="es-CO"/>
        </a:p>
      </dgm:t>
    </dgm:pt>
    <dgm:pt modelId="{DB0A86C8-472B-4212-954F-DA2219BA4960}" type="pres">
      <dgm:prSet presAssocID="{BE40FEE7-AC62-4502-80A4-2BC5875E3A67}" presName="rootConnector" presStyleLbl="node2" presStyleIdx="0" presStyleCnt="0"/>
      <dgm:spPr/>
      <dgm:t>
        <a:bodyPr/>
        <a:lstStyle/>
        <a:p>
          <a:endParaRPr lang="es-CO"/>
        </a:p>
      </dgm:t>
    </dgm:pt>
    <dgm:pt modelId="{333634F6-FEEB-4D64-8FEA-2300EA56E9FC}" type="pres">
      <dgm:prSet presAssocID="{BE40FEE7-AC62-4502-80A4-2BC5875E3A67}" presName="hierChild4" presStyleCnt="0"/>
      <dgm:spPr/>
    </dgm:pt>
    <dgm:pt modelId="{81ADA46A-B393-4464-A71D-D9D49C5F1A9B}" type="pres">
      <dgm:prSet presAssocID="{BE40FEE7-AC62-4502-80A4-2BC5875E3A67}" presName="hierChild5" presStyleCnt="0"/>
      <dgm:spPr/>
    </dgm:pt>
    <dgm:pt modelId="{1472F6B2-EA7A-4A0B-B0D7-9EF312AB7D15}" type="pres">
      <dgm:prSet presAssocID="{0F6EE761-A8B4-47D2-8958-7E07D3352415}" presName="Name37" presStyleLbl="parChTrans1D2" presStyleIdx="1" presStyleCnt="5"/>
      <dgm:spPr/>
      <dgm:t>
        <a:bodyPr/>
        <a:lstStyle/>
        <a:p>
          <a:endParaRPr lang="es-CO"/>
        </a:p>
      </dgm:t>
    </dgm:pt>
    <dgm:pt modelId="{13B1D59D-EDBC-4475-AD11-DC6D50ADA03D}" type="pres">
      <dgm:prSet presAssocID="{4EA025DC-C9B6-441C-A294-44FE0D428C19}" presName="hierRoot2" presStyleCnt="0">
        <dgm:presLayoutVars>
          <dgm:hierBranch val="init"/>
        </dgm:presLayoutVars>
      </dgm:prSet>
      <dgm:spPr/>
    </dgm:pt>
    <dgm:pt modelId="{FE4EE303-8C0A-4EC8-92C0-F0479D1A37C2}" type="pres">
      <dgm:prSet presAssocID="{4EA025DC-C9B6-441C-A294-44FE0D428C19}" presName="rootComposite" presStyleCnt="0"/>
      <dgm:spPr/>
    </dgm:pt>
    <dgm:pt modelId="{3F35C964-4994-4B66-8A06-2BF40BB9B0C7}" type="pres">
      <dgm:prSet presAssocID="{4EA025DC-C9B6-441C-A294-44FE0D428C19}" presName="rootText" presStyleLbl="node1" presStyleIdx="1" presStyleCnt="10">
        <dgm:presLayoutVars>
          <dgm:chMax/>
          <dgm:chPref val="3"/>
        </dgm:presLayoutVars>
      </dgm:prSet>
      <dgm:spPr/>
      <dgm:t>
        <a:bodyPr/>
        <a:lstStyle/>
        <a:p>
          <a:endParaRPr lang="es-CO"/>
        </a:p>
      </dgm:t>
    </dgm:pt>
    <dgm:pt modelId="{A63E12B5-2EC4-482E-B955-89474BB69FEE}" type="pres">
      <dgm:prSet presAssocID="{4EA025DC-C9B6-441C-A294-44FE0D428C19}" presName="titleText2" presStyleLbl="fgAcc1" presStyleIdx="1" presStyleCnt="10">
        <dgm:presLayoutVars>
          <dgm:chMax val="0"/>
          <dgm:chPref val="0"/>
        </dgm:presLayoutVars>
      </dgm:prSet>
      <dgm:spPr/>
      <dgm:t>
        <a:bodyPr/>
        <a:lstStyle/>
        <a:p>
          <a:endParaRPr lang="es-CO"/>
        </a:p>
      </dgm:t>
    </dgm:pt>
    <dgm:pt modelId="{D298427B-693D-4B8B-A2C4-2BE421586462}" type="pres">
      <dgm:prSet presAssocID="{4EA025DC-C9B6-441C-A294-44FE0D428C19}" presName="rootConnector" presStyleLbl="node2" presStyleIdx="0" presStyleCnt="0"/>
      <dgm:spPr/>
      <dgm:t>
        <a:bodyPr/>
        <a:lstStyle/>
        <a:p>
          <a:endParaRPr lang="es-CO"/>
        </a:p>
      </dgm:t>
    </dgm:pt>
    <dgm:pt modelId="{42D02062-3A9F-4CA2-B22F-42A246F8884A}" type="pres">
      <dgm:prSet presAssocID="{4EA025DC-C9B6-441C-A294-44FE0D428C19}" presName="hierChild4" presStyleCnt="0"/>
      <dgm:spPr/>
    </dgm:pt>
    <dgm:pt modelId="{3FE7FF77-BCD3-45BA-9D3E-4F0405FC4A83}" type="pres">
      <dgm:prSet presAssocID="{B76B13D7-CB2B-41A7-91B8-9D9E7BA309B4}" presName="Name37" presStyleLbl="parChTrans1D3" presStyleIdx="0" presStyleCnt="4"/>
      <dgm:spPr/>
      <dgm:t>
        <a:bodyPr/>
        <a:lstStyle/>
        <a:p>
          <a:endParaRPr lang="es-CO"/>
        </a:p>
      </dgm:t>
    </dgm:pt>
    <dgm:pt modelId="{8840DA08-4B58-40BF-B84A-5D166D308507}" type="pres">
      <dgm:prSet presAssocID="{2923DE80-D521-4F43-B391-35AA70068E14}" presName="hierRoot2" presStyleCnt="0">
        <dgm:presLayoutVars>
          <dgm:hierBranch val="init"/>
        </dgm:presLayoutVars>
      </dgm:prSet>
      <dgm:spPr/>
    </dgm:pt>
    <dgm:pt modelId="{0768BA07-673A-4662-9EA2-1C5128C0B7ED}" type="pres">
      <dgm:prSet presAssocID="{2923DE80-D521-4F43-B391-35AA70068E14}" presName="rootComposite" presStyleCnt="0"/>
      <dgm:spPr/>
    </dgm:pt>
    <dgm:pt modelId="{4BBEA00A-6C06-4D79-B990-F771B85F2722}" type="pres">
      <dgm:prSet presAssocID="{2923DE80-D521-4F43-B391-35AA70068E14}" presName="rootText" presStyleLbl="node1" presStyleIdx="2" presStyleCnt="10">
        <dgm:presLayoutVars>
          <dgm:chMax/>
          <dgm:chPref val="3"/>
        </dgm:presLayoutVars>
      </dgm:prSet>
      <dgm:spPr/>
      <dgm:t>
        <a:bodyPr/>
        <a:lstStyle/>
        <a:p>
          <a:endParaRPr lang="es-CO"/>
        </a:p>
      </dgm:t>
    </dgm:pt>
    <dgm:pt modelId="{932FF8FC-A7EC-46BC-8696-40B98B246269}" type="pres">
      <dgm:prSet presAssocID="{2923DE80-D521-4F43-B391-35AA70068E14}" presName="titleText2" presStyleLbl="fgAcc1" presStyleIdx="2" presStyleCnt="10">
        <dgm:presLayoutVars>
          <dgm:chMax val="0"/>
          <dgm:chPref val="0"/>
        </dgm:presLayoutVars>
      </dgm:prSet>
      <dgm:spPr/>
      <dgm:t>
        <a:bodyPr/>
        <a:lstStyle/>
        <a:p>
          <a:endParaRPr lang="es-CO"/>
        </a:p>
      </dgm:t>
    </dgm:pt>
    <dgm:pt modelId="{C0149265-FDFD-42E8-959E-8825904D1AE9}" type="pres">
      <dgm:prSet presAssocID="{2923DE80-D521-4F43-B391-35AA70068E14}" presName="rootConnector" presStyleLbl="node3" presStyleIdx="0" presStyleCnt="0"/>
      <dgm:spPr/>
      <dgm:t>
        <a:bodyPr/>
        <a:lstStyle/>
        <a:p>
          <a:endParaRPr lang="es-CO"/>
        </a:p>
      </dgm:t>
    </dgm:pt>
    <dgm:pt modelId="{30C557E2-BC93-4533-A894-1C46349C495C}" type="pres">
      <dgm:prSet presAssocID="{2923DE80-D521-4F43-B391-35AA70068E14}" presName="hierChild4" presStyleCnt="0"/>
      <dgm:spPr/>
    </dgm:pt>
    <dgm:pt modelId="{EC48F600-4924-4B98-9AB9-C6B62C3F305D}" type="pres">
      <dgm:prSet presAssocID="{2923DE80-D521-4F43-B391-35AA70068E14}" presName="hierChild5" presStyleCnt="0"/>
      <dgm:spPr/>
    </dgm:pt>
    <dgm:pt modelId="{FA50F2E6-B31E-4D06-87AF-3C24788F0B09}" type="pres">
      <dgm:prSet presAssocID="{15EAD1B0-513E-48E0-A465-25A368DFD7C1}" presName="Name37" presStyleLbl="parChTrans1D3" presStyleIdx="1" presStyleCnt="4"/>
      <dgm:spPr/>
      <dgm:t>
        <a:bodyPr/>
        <a:lstStyle/>
        <a:p>
          <a:endParaRPr lang="es-CO"/>
        </a:p>
      </dgm:t>
    </dgm:pt>
    <dgm:pt modelId="{1070E8F8-8847-4E0C-B66B-CED23EA3B115}" type="pres">
      <dgm:prSet presAssocID="{A545283B-2D6C-4557-A922-689184DD5107}" presName="hierRoot2" presStyleCnt="0">
        <dgm:presLayoutVars>
          <dgm:hierBranch val="init"/>
        </dgm:presLayoutVars>
      </dgm:prSet>
      <dgm:spPr/>
    </dgm:pt>
    <dgm:pt modelId="{3A4A4F9F-9613-41C7-8320-450B2462DDF0}" type="pres">
      <dgm:prSet presAssocID="{A545283B-2D6C-4557-A922-689184DD5107}" presName="rootComposite" presStyleCnt="0"/>
      <dgm:spPr/>
    </dgm:pt>
    <dgm:pt modelId="{BF9930B5-47BF-4E14-9D98-E4CEF8ED3C8F}" type="pres">
      <dgm:prSet presAssocID="{A545283B-2D6C-4557-A922-689184DD5107}" presName="rootText" presStyleLbl="node1" presStyleIdx="3" presStyleCnt="10">
        <dgm:presLayoutVars>
          <dgm:chMax/>
          <dgm:chPref val="3"/>
        </dgm:presLayoutVars>
      </dgm:prSet>
      <dgm:spPr/>
      <dgm:t>
        <a:bodyPr/>
        <a:lstStyle/>
        <a:p>
          <a:endParaRPr lang="es-CO"/>
        </a:p>
      </dgm:t>
    </dgm:pt>
    <dgm:pt modelId="{E0BEB201-3EB5-47E7-A213-0F102799D02C}" type="pres">
      <dgm:prSet presAssocID="{A545283B-2D6C-4557-A922-689184DD5107}" presName="titleText2" presStyleLbl="fgAcc1" presStyleIdx="3" presStyleCnt="10">
        <dgm:presLayoutVars>
          <dgm:chMax val="0"/>
          <dgm:chPref val="0"/>
        </dgm:presLayoutVars>
      </dgm:prSet>
      <dgm:spPr/>
      <dgm:t>
        <a:bodyPr/>
        <a:lstStyle/>
        <a:p>
          <a:endParaRPr lang="es-CO"/>
        </a:p>
      </dgm:t>
    </dgm:pt>
    <dgm:pt modelId="{228C9D51-563B-4AC3-B122-A28F3C776066}" type="pres">
      <dgm:prSet presAssocID="{A545283B-2D6C-4557-A922-689184DD5107}" presName="rootConnector" presStyleLbl="node3" presStyleIdx="0" presStyleCnt="0"/>
      <dgm:spPr/>
      <dgm:t>
        <a:bodyPr/>
        <a:lstStyle/>
        <a:p>
          <a:endParaRPr lang="es-CO"/>
        </a:p>
      </dgm:t>
    </dgm:pt>
    <dgm:pt modelId="{930C8B4A-B761-401C-9E92-58F5D014F59E}" type="pres">
      <dgm:prSet presAssocID="{A545283B-2D6C-4557-A922-689184DD5107}" presName="hierChild4" presStyleCnt="0"/>
      <dgm:spPr/>
    </dgm:pt>
    <dgm:pt modelId="{C72CA07C-DD7C-4C68-AFF8-BADAE541AD6A}" type="pres">
      <dgm:prSet presAssocID="{B133FC30-B0FC-4302-8A0A-D3E7FF7629C6}" presName="Name37" presStyleLbl="parChTrans1D4" presStyleIdx="0" presStyleCnt="2"/>
      <dgm:spPr/>
      <dgm:t>
        <a:bodyPr/>
        <a:lstStyle/>
        <a:p>
          <a:endParaRPr lang="es-CO"/>
        </a:p>
      </dgm:t>
    </dgm:pt>
    <dgm:pt modelId="{5527E4F7-BF5E-428D-8ECE-49D7C28231EF}" type="pres">
      <dgm:prSet presAssocID="{2FAB9730-35B0-48C6-A35D-3380B60C952E}" presName="hierRoot2" presStyleCnt="0">
        <dgm:presLayoutVars>
          <dgm:hierBranch val="init"/>
        </dgm:presLayoutVars>
      </dgm:prSet>
      <dgm:spPr/>
    </dgm:pt>
    <dgm:pt modelId="{17D331F2-ACFB-4F38-8F26-6467EA4E40B5}" type="pres">
      <dgm:prSet presAssocID="{2FAB9730-35B0-48C6-A35D-3380B60C952E}" presName="rootComposite" presStyleCnt="0"/>
      <dgm:spPr/>
    </dgm:pt>
    <dgm:pt modelId="{68D9CCCC-65AC-463E-9503-2D012B3AF85D}" type="pres">
      <dgm:prSet presAssocID="{2FAB9730-35B0-48C6-A35D-3380B60C952E}" presName="rootText" presStyleLbl="node1" presStyleIdx="4" presStyleCnt="10">
        <dgm:presLayoutVars>
          <dgm:chMax/>
          <dgm:chPref val="3"/>
        </dgm:presLayoutVars>
      </dgm:prSet>
      <dgm:spPr/>
      <dgm:t>
        <a:bodyPr/>
        <a:lstStyle/>
        <a:p>
          <a:endParaRPr lang="es-CO"/>
        </a:p>
      </dgm:t>
    </dgm:pt>
    <dgm:pt modelId="{00E0AB77-FEBC-4780-977C-4E387D69CA1F}" type="pres">
      <dgm:prSet presAssocID="{2FAB9730-35B0-48C6-A35D-3380B60C952E}" presName="titleText2" presStyleLbl="fgAcc1" presStyleIdx="4" presStyleCnt="10">
        <dgm:presLayoutVars>
          <dgm:chMax val="0"/>
          <dgm:chPref val="0"/>
        </dgm:presLayoutVars>
      </dgm:prSet>
      <dgm:spPr/>
      <dgm:t>
        <a:bodyPr/>
        <a:lstStyle/>
        <a:p>
          <a:endParaRPr lang="es-CO"/>
        </a:p>
      </dgm:t>
    </dgm:pt>
    <dgm:pt modelId="{7672C0DF-68C8-46D5-A6E3-C680D1D12045}" type="pres">
      <dgm:prSet presAssocID="{2FAB9730-35B0-48C6-A35D-3380B60C952E}" presName="rootConnector" presStyleLbl="node4" presStyleIdx="0" presStyleCnt="0"/>
      <dgm:spPr/>
      <dgm:t>
        <a:bodyPr/>
        <a:lstStyle/>
        <a:p>
          <a:endParaRPr lang="es-CO"/>
        </a:p>
      </dgm:t>
    </dgm:pt>
    <dgm:pt modelId="{5A1031AB-DC14-41C1-86CE-94806272CBFF}" type="pres">
      <dgm:prSet presAssocID="{2FAB9730-35B0-48C6-A35D-3380B60C952E}" presName="hierChild4" presStyleCnt="0"/>
      <dgm:spPr/>
    </dgm:pt>
    <dgm:pt modelId="{446EEE0D-1747-4107-8F3E-C10E31C51BC9}" type="pres">
      <dgm:prSet presAssocID="{2FAB9730-35B0-48C6-A35D-3380B60C952E}" presName="hierChild5" presStyleCnt="0"/>
      <dgm:spPr/>
    </dgm:pt>
    <dgm:pt modelId="{5B6A0D43-2FD7-403E-814A-4C83FDC763EE}" type="pres">
      <dgm:prSet presAssocID="{A545283B-2D6C-4557-A922-689184DD5107}" presName="hierChild5" presStyleCnt="0"/>
      <dgm:spPr/>
    </dgm:pt>
    <dgm:pt modelId="{99A1DCA7-7B52-4628-B78E-6DEE39FF4154}" type="pres">
      <dgm:prSet presAssocID="{4EA025DC-C9B6-441C-A294-44FE0D428C19}" presName="hierChild5" presStyleCnt="0"/>
      <dgm:spPr/>
    </dgm:pt>
    <dgm:pt modelId="{6670D52A-186E-48BD-939E-4B9BABE40A9A}" type="pres">
      <dgm:prSet presAssocID="{344BB8E4-1F7C-429A-8E9E-3B789F838740}" presName="Name37" presStyleLbl="parChTrans1D2" presStyleIdx="2" presStyleCnt="5"/>
      <dgm:spPr/>
      <dgm:t>
        <a:bodyPr/>
        <a:lstStyle/>
        <a:p>
          <a:endParaRPr lang="es-CO"/>
        </a:p>
      </dgm:t>
    </dgm:pt>
    <dgm:pt modelId="{8FF84F2D-2B5E-4A7D-A5E8-AA85AE241B3C}" type="pres">
      <dgm:prSet presAssocID="{BFBB2EEA-B1B0-4BDA-ABFD-CAC21589B520}" presName="hierRoot2" presStyleCnt="0">
        <dgm:presLayoutVars>
          <dgm:hierBranch val="init"/>
        </dgm:presLayoutVars>
      </dgm:prSet>
      <dgm:spPr/>
    </dgm:pt>
    <dgm:pt modelId="{E74EFB12-CB68-43F8-B294-E925463173A6}" type="pres">
      <dgm:prSet presAssocID="{BFBB2EEA-B1B0-4BDA-ABFD-CAC21589B520}" presName="rootComposite" presStyleCnt="0"/>
      <dgm:spPr/>
    </dgm:pt>
    <dgm:pt modelId="{A1B44327-DF92-4269-9AFB-B4AF59AE97FE}" type="pres">
      <dgm:prSet presAssocID="{BFBB2EEA-B1B0-4BDA-ABFD-CAC21589B520}" presName="rootText" presStyleLbl="node1" presStyleIdx="5" presStyleCnt="10">
        <dgm:presLayoutVars>
          <dgm:chMax/>
          <dgm:chPref val="3"/>
        </dgm:presLayoutVars>
      </dgm:prSet>
      <dgm:spPr/>
      <dgm:t>
        <a:bodyPr/>
        <a:lstStyle/>
        <a:p>
          <a:endParaRPr lang="es-CO"/>
        </a:p>
      </dgm:t>
    </dgm:pt>
    <dgm:pt modelId="{CDCE5390-F57E-442C-B0E2-7CEE43C98463}" type="pres">
      <dgm:prSet presAssocID="{BFBB2EEA-B1B0-4BDA-ABFD-CAC21589B520}" presName="titleText2" presStyleLbl="fgAcc1" presStyleIdx="5" presStyleCnt="10">
        <dgm:presLayoutVars>
          <dgm:chMax val="0"/>
          <dgm:chPref val="0"/>
        </dgm:presLayoutVars>
      </dgm:prSet>
      <dgm:spPr/>
      <dgm:t>
        <a:bodyPr/>
        <a:lstStyle/>
        <a:p>
          <a:endParaRPr lang="es-CO"/>
        </a:p>
      </dgm:t>
    </dgm:pt>
    <dgm:pt modelId="{E359212D-037E-4206-BC55-F2218F9E2584}" type="pres">
      <dgm:prSet presAssocID="{BFBB2EEA-B1B0-4BDA-ABFD-CAC21589B520}" presName="rootConnector" presStyleLbl="node2" presStyleIdx="0" presStyleCnt="0"/>
      <dgm:spPr/>
      <dgm:t>
        <a:bodyPr/>
        <a:lstStyle/>
        <a:p>
          <a:endParaRPr lang="es-CO"/>
        </a:p>
      </dgm:t>
    </dgm:pt>
    <dgm:pt modelId="{988A1945-B5FA-4BE4-AA55-3A2BF51943A8}" type="pres">
      <dgm:prSet presAssocID="{BFBB2EEA-B1B0-4BDA-ABFD-CAC21589B520}" presName="hierChild4" presStyleCnt="0"/>
      <dgm:spPr/>
    </dgm:pt>
    <dgm:pt modelId="{32A6186E-3349-4774-B553-7959AB0C39EF}" type="pres">
      <dgm:prSet presAssocID="{D9DBA9CA-32BC-4A14-AB31-FB97346A8FC6}" presName="Name37" presStyleLbl="parChTrans1D3" presStyleIdx="2" presStyleCnt="4"/>
      <dgm:spPr/>
      <dgm:t>
        <a:bodyPr/>
        <a:lstStyle/>
        <a:p>
          <a:endParaRPr lang="es-CO"/>
        </a:p>
      </dgm:t>
    </dgm:pt>
    <dgm:pt modelId="{9E4DC564-420B-4B7F-A515-252268E22FC4}" type="pres">
      <dgm:prSet presAssocID="{4DB1592D-B32C-47E8-AE6D-77AFE3042DA3}" presName="hierRoot2" presStyleCnt="0">
        <dgm:presLayoutVars>
          <dgm:hierBranch val="init"/>
        </dgm:presLayoutVars>
      </dgm:prSet>
      <dgm:spPr/>
    </dgm:pt>
    <dgm:pt modelId="{AF159A1A-6754-44D5-B6A0-73978B7FB07C}" type="pres">
      <dgm:prSet presAssocID="{4DB1592D-B32C-47E8-AE6D-77AFE3042DA3}" presName="rootComposite" presStyleCnt="0"/>
      <dgm:spPr/>
    </dgm:pt>
    <dgm:pt modelId="{AE96C176-2B96-4952-899F-C07A173D2D42}" type="pres">
      <dgm:prSet presAssocID="{4DB1592D-B32C-47E8-AE6D-77AFE3042DA3}" presName="rootText" presStyleLbl="node1" presStyleIdx="6" presStyleCnt="10">
        <dgm:presLayoutVars>
          <dgm:chMax/>
          <dgm:chPref val="3"/>
        </dgm:presLayoutVars>
      </dgm:prSet>
      <dgm:spPr/>
      <dgm:t>
        <a:bodyPr/>
        <a:lstStyle/>
        <a:p>
          <a:endParaRPr lang="es-CO"/>
        </a:p>
      </dgm:t>
    </dgm:pt>
    <dgm:pt modelId="{BE4712B0-91AB-4066-B654-EAC44BA15302}" type="pres">
      <dgm:prSet presAssocID="{4DB1592D-B32C-47E8-AE6D-77AFE3042DA3}" presName="titleText2" presStyleLbl="fgAcc1" presStyleIdx="6" presStyleCnt="10">
        <dgm:presLayoutVars>
          <dgm:chMax val="0"/>
          <dgm:chPref val="0"/>
        </dgm:presLayoutVars>
      </dgm:prSet>
      <dgm:spPr/>
      <dgm:t>
        <a:bodyPr/>
        <a:lstStyle/>
        <a:p>
          <a:endParaRPr lang="es-CO"/>
        </a:p>
      </dgm:t>
    </dgm:pt>
    <dgm:pt modelId="{AAEFF426-BCE4-461A-B0D5-814B86AE33F4}" type="pres">
      <dgm:prSet presAssocID="{4DB1592D-B32C-47E8-AE6D-77AFE3042DA3}" presName="rootConnector" presStyleLbl="node3" presStyleIdx="0" presStyleCnt="0"/>
      <dgm:spPr/>
      <dgm:t>
        <a:bodyPr/>
        <a:lstStyle/>
        <a:p>
          <a:endParaRPr lang="es-CO"/>
        </a:p>
      </dgm:t>
    </dgm:pt>
    <dgm:pt modelId="{B28BAF2E-4247-49B5-96EE-4BE2B3FD5BDA}" type="pres">
      <dgm:prSet presAssocID="{4DB1592D-B32C-47E8-AE6D-77AFE3042DA3}" presName="hierChild4" presStyleCnt="0"/>
      <dgm:spPr/>
    </dgm:pt>
    <dgm:pt modelId="{B9BA5637-E5FF-4C48-B583-0AC631D4ACE5}" type="pres">
      <dgm:prSet presAssocID="{4DB1592D-B32C-47E8-AE6D-77AFE3042DA3}" presName="hierChild5" presStyleCnt="0"/>
      <dgm:spPr/>
    </dgm:pt>
    <dgm:pt modelId="{A4C75AFD-1B79-4CAA-8149-32E3343A6E91}" type="pres">
      <dgm:prSet presAssocID="{0CEB5F68-341D-4251-A531-560A73B572FC}" presName="Name37" presStyleLbl="parChTrans1D3" presStyleIdx="3" presStyleCnt="4"/>
      <dgm:spPr/>
      <dgm:t>
        <a:bodyPr/>
        <a:lstStyle/>
        <a:p>
          <a:endParaRPr lang="es-CO"/>
        </a:p>
      </dgm:t>
    </dgm:pt>
    <dgm:pt modelId="{06444806-3DF6-4068-9C1F-F58102720422}" type="pres">
      <dgm:prSet presAssocID="{298D3484-C3D7-4B07-BACF-A5F3BE235655}" presName="hierRoot2" presStyleCnt="0">
        <dgm:presLayoutVars>
          <dgm:hierBranch val="init"/>
        </dgm:presLayoutVars>
      </dgm:prSet>
      <dgm:spPr/>
    </dgm:pt>
    <dgm:pt modelId="{4259D9D6-8E15-4267-B98C-21F48A44FEF5}" type="pres">
      <dgm:prSet presAssocID="{298D3484-C3D7-4B07-BACF-A5F3BE235655}" presName="rootComposite" presStyleCnt="0"/>
      <dgm:spPr/>
    </dgm:pt>
    <dgm:pt modelId="{5284EA33-F063-4B78-A32A-3914E62BC638}" type="pres">
      <dgm:prSet presAssocID="{298D3484-C3D7-4B07-BACF-A5F3BE235655}" presName="rootText" presStyleLbl="node1" presStyleIdx="7" presStyleCnt="10">
        <dgm:presLayoutVars>
          <dgm:chMax/>
          <dgm:chPref val="3"/>
        </dgm:presLayoutVars>
      </dgm:prSet>
      <dgm:spPr/>
      <dgm:t>
        <a:bodyPr/>
        <a:lstStyle/>
        <a:p>
          <a:endParaRPr lang="es-CO"/>
        </a:p>
      </dgm:t>
    </dgm:pt>
    <dgm:pt modelId="{416F9C3B-E2CE-4E00-AF73-6A3CCE67F41C}" type="pres">
      <dgm:prSet presAssocID="{298D3484-C3D7-4B07-BACF-A5F3BE235655}" presName="titleText2" presStyleLbl="fgAcc1" presStyleIdx="7" presStyleCnt="10">
        <dgm:presLayoutVars>
          <dgm:chMax val="0"/>
          <dgm:chPref val="0"/>
        </dgm:presLayoutVars>
      </dgm:prSet>
      <dgm:spPr/>
      <dgm:t>
        <a:bodyPr/>
        <a:lstStyle/>
        <a:p>
          <a:endParaRPr lang="es-CO"/>
        </a:p>
      </dgm:t>
    </dgm:pt>
    <dgm:pt modelId="{AFDDD11A-6CC1-49F7-862D-A93D74019F6D}" type="pres">
      <dgm:prSet presAssocID="{298D3484-C3D7-4B07-BACF-A5F3BE235655}" presName="rootConnector" presStyleLbl="node3" presStyleIdx="0" presStyleCnt="0"/>
      <dgm:spPr/>
      <dgm:t>
        <a:bodyPr/>
        <a:lstStyle/>
        <a:p>
          <a:endParaRPr lang="es-CO"/>
        </a:p>
      </dgm:t>
    </dgm:pt>
    <dgm:pt modelId="{CEEC935E-ED0B-4895-86DA-C5B44BEE2FD8}" type="pres">
      <dgm:prSet presAssocID="{298D3484-C3D7-4B07-BACF-A5F3BE235655}" presName="hierChild4" presStyleCnt="0"/>
      <dgm:spPr/>
    </dgm:pt>
    <dgm:pt modelId="{FD856F4A-9FFB-4C62-A08D-9CF105124C1E}" type="pres">
      <dgm:prSet presAssocID="{E9D98F56-5243-486E-98AC-0560F2D64BA2}" presName="Name37" presStyleLbl="parChTrans1D4" presStyleIdx="1" presStyleCnt="2"/>
      <dgm:spPr/>
      <dgm:t>
        <a:bodyPr/>
        <a:lstStyle/>
        <a:p>
          <a:endParaRPr lang="es-CO"/>
        </a:p>
      </dgm:t>
    </dgm:pt>
    <dgm:pt modelId="{A0110498-3E80-48CE-BF17-6A5B46E6F8CE}" type="pres">
      <dgm:prSet presAssocID="{62C46FC6-3919-4BDD-98BE-CD09511AFA84}" presName="hierRoot2" presStyleCnt="0">
        <dgm:presLayoutVars>
          <dgm:hierBranch val="init"/>
        </dgm:presLayoutVars>
      </dgm:prSet>
      <dgm:spPr/>
    </dgm:pt>
    <dgm:pt modelId="{130DEF52-7B59-41F0-A3D5-F6B9759E1FEA}" type="pres">
      <dgm:prSet presAssocID="{62C46FC6-3919-4BDD-98BE-CD09511AFA84}" presName="rootComposite" presStyleCnt="0"/>
      <dgm:spPr/>
    </dgm:pt>
    <dgm:pt modelId="{EAEA8665-1AAA-4D1B-956A-E67E61DB0C1F}" type="pres">
      <dgm:prSet presAssocID="{62C46FC6-3919-4BDD-98BE-CD09511AFA84}" presName="rootText" presStyleLbl="node1" presStyleIdx="8" presStyleCnt="10">
        <dgm:presLayoutVars>
          <dgm:chMax/>
          <dgm:chPref val="3"/>
        </dgm:presLayoutVars>
      </dgm:prSet>
      <dgm:spPr/>
      <dgm:t>
        <a:bodyPr/>
        <a:lstStyle/>
        <a:p>
          <a:endParaRPr lang="es-CO"/>
        </a:p>
      </dgm:t>
    </dgm:pt>
    <dgm:pt modelId="{6CD257FA-73A5-46C5-AD99-E8C60F750ED3}" type="pres">
      <dgm:prSet presAssocID="{62C46FC6-3919-4BDD-98BE-CD09511AFA84}" presName="titleText2" presStyleLbl="fgAcc1" presStyleIdx="8" presStyleCnt="10">
        <dgm:presLayoutVars>
          <dgm:chMax val="0"/>
          <dgm:chPref val="0"/>
        </dgm:presLayoutVars>
      </dgm:prSet>
      <dgm:spPr/>
      <dgm:t>
        <a:bodyPr/>
        <a:lstStyle/>
        <a:p>
          <a:endParaRPr lang="es-CO"/>
        </a:p>
      </dgm:t>
    </dgm:pt>
    <dgm:pt modelId="{74918359-34A5-4CAB-8205-9580DFFDB0B1}" type="pres">
      <dgm:prSet presAssocID="{62C46FC6-3919-4BDD-98BE-CD09511AFA84}" presName="rootConnector" presStyleLbl="node4" presStyleIdx="0" presStyleCnt="0"/>
      <dgm:spPr/>
      <dgm:t>
        <a:bodyPr/>
        <a:lstStyle/>
        <a:p>
          <a:endParaRPr lang="es-CO"/>
        </a:p>
      </dgm:t>
    </dgm:pt>
    <dgm:pt modelId="{D5D56BC0-B6E9-4B3D-9EB4-36EF5FBEA90B}" type="pres">
      <dgm:prSet presAssocID="{62C46FC6-3919-4BDD-98BE-CD09511AFA84}" presName="hierChild4" presStyleCnt="0"/>
      <dgm:spPr/>
    </dgm:pt>
    <dgm:pt modelId="{19D8959B-B8D4-4010-B77E-662F27A64FB8}" type="pres">
      <dgm:prSet presAssocID="{62C46FC6-3919-4BDD-98BE-CD09511AFA84}" presName="hierChild5" presStyleCnt="0"/>
      <dgm:spPr/>
    </dgm:pt>
    <dgm:pt modelId="{B2863058-214B-46A3-BDCD-C973819D66BF}" type="pres">
      <dgm:prSet presAssocID="{298D3484-C3D7-4B07-BACF-A5F3BE235655}" presName="hierChild5" presStyleCnt="0"/>
      <dgm:spPr/>
    </dgm:pt>
    <dgm:pt modelId="{093A3959-F9D8-4881-87EE-4F6BA3CF3186}" type="pres">
      <dgm:prSet presAssocID="{BFBB2EEA-B1B0-4BDA-ABFD-CAC21589B520}" presName="hierChild5" presStyleCnt="0"/>
      <dgm:spPr/>
    </dgm:pt>
    <dgm:pt modelId="{CF88C882-1A60-42A8-A572-B7AB32731FE4}" type="pres">
      <dgm:prSet presAssocID="{F631F285-D8D2-4179-BC5B-5883525D878A}" presName="Name37" presStyleLbl="parChTrans1D2" presStyleIdx="3" presStyleCnt="5"/>
      <dgm:spPr/>
      <dgm:t>
        <a:bodyPr/>
        <a:lstStyle/>
        <a:p>
          <a:endParaRPr lang="es-CO"/>
        </a:p>
      </dgm:t>
    </dgm:pt>
    <dgm:pt modelId="{F471E788-02CE-4E33-81C9-BF2264050740}" type="pres">
      <dgm:prSet presAssocID="{E8A9B8D1-86EE-4340-A016-0BFD067FC05A}" presName="hierRoot2" presStyleCnt="0">
        <dgm:presLayoutVars>
          <dgm:hierBranch val="init"/>
        </dgm:presLayoutVars>
      </dgm:prSet>
      <dgm:spPr/>
    </dgm:pt>
    <dgm:pt modelId="{B1DC949D-3F10-442B-83F8-FB83785DE455}" type="pres">
      <dgm:prSet presAssocID="{E8A9B8D1-86EE-4340-A016-0BFD067FC05A}" presName="rootComposite" presStyleCnt="0"/>
      <dgm:spPr/>
    </dgm:pt>
    <dgm:pt modelId="{D681C35E-F358-4FAE-9054-62D2DBB61B15}" type="pres">
      <dgm:prSet presAssocID="{E8A9B8D1-86EE-4340-A016-0BFD067FC05A}" presName="rootText" presStyleLbl="node1" presStyleIdx="9" presStyleCnt="10">
        <dgm:presLayoutVars>
          <dgm:chMax/>
          <dgm:chPref val="3"/>
        </dgm:presLayoutVars>
      </dgm:prSet>
      <dgm:spPr/>
      <dgm:t>
        <a:bodyPr/>
        <a:lstStyle/>
        <a:p>
          <a:endParaRPr lang="es-CO"/>
        </a:p>
      </dgm:t>
    </dgm:pt>
    <dgm:pt modelId="{A2B733CD-2FC3-418B-BA26-5A3C894ED2FE}" type="pres">
      <dgm:prSet presAssocID="{E8A9B8D1-86EE-4340-A016-0BFD067FC05A}" presName="titleText2" presStyleLbl="fgAcc1" presStyleIdx="9" presStyleCnt="10">
        <dgm:presLayoutVars>
          <dgm:chMax val="0"/>
          <dgm:chPref val="0"/>
        </dgm:presLayoutVars>
      </dgm:prSet>
      <dgm:spPr/>
      <dgm:t>
        <a:bodyPr/>
        <a:lstStyle/>
        <a:p>
          <a:endParaRPr lang="es-CO"/>
        </a:p>
      </dgm:t>
    </dgm:pt>
    <dgm:pt modelId="{609E6D23-19AB-4C5B-8961-AF60E946588E}" type="pres">
      <dgm:prSet presAssocID="{E8A9B8D1-86EE-4340-A016-0BFD067FC05A}" presName="rootConnector" presStyleLbl="node2" presStyleIdx="0" presStyleCnt="0"/>
      <dgm:spPr/>
      <dgm:t>
        <a:bodyPr/>
        <a:lstStyle/>
        <a:p>
          <a:endParaRPr lang="es-CO"/>
        </a:p>
      </dgm:t>
    </dgm:pt>
    <dgm:pt modelId="{E949B29C-EE08-4245-BB8F-B8895349D8AA}" type="pres">
      <dgm:prSet presAssocID="{E8A9B8D1-86EE-4340-A016-0BFD067FC05A}" presName="hierChild4" presStyleCnt="0"/>
      <dgm:spPr/>
    </dgm:pt>
    <dgm:pt modelId="{D0575454-5D54-42B8-8B50-836251363894}" type="pres">
      <dgm:prSet presAssocID="{E8A9B8D1-86EE-4340-A016-0BFD067FC05A}" presName="hierChild5" presStyleCnt="0"/>
      <dgm:spPr/>
    </dgm:pt>
    <dgm:pt modelId="{A8CFB551-2910-4A28-AAC9-9E9A18C61B67}" type="pres">
      <dgm:prSet presAssocID="{6F1D5C9B-7226-4516-A2B2-08031C3BE0C7}" presName="hierChild3" presStyleCnt="0"/>
      <dgm:spPr/>
    </dgm:pt>
    <dgm:pt modelId="{DAE6037C-59AF-4ED4-A654-25F5793055C0}" type="pres">
      <dgm:prSet presAssocID="{76F448C1-38E9-4AB8-987B-B32EEBD43A00}" presName="Name96" presStyleLbl="parChTrans1D2" presStyleIdx="4" presStyleCnt="5"/>
      <dgm:spPr/>
      <dgm:t>
        <a:bodyPr/>
        <a:lstStyle/>
        <a:p>
          <a:endParaRPr lang="es-CO"/>
        </a:p>
      </dgm:t>
    </dgm:pt>
    <dgm:pt modelId="{2BE9B6FF-CCA4-4214-9000-EAC6D8FACF94}" type="pres">
      <dgm:prSet presAssocID="{A47053ED-4AD6-474B-A78E-86D39C56D4C3}" presName="hierRoot3" presStyleCnt="0">
        <dgm:presLayoutVars>
          <dgm:hierBranch val="init"/>
        </dgm:presLayoutVars>
      </dgm:prSet>
      <dgm:spPr/>
    </dgm:pt>
    <dgm:pt modelId="{B932B593-EFEB-4A2A-A96F-64B8613EC173}" type="pres">
      <dgm:prSet presAssocID="{A47053ED-4AD6-474B-A78E-86D39C56D4C3}" presName="rootComposite3" presStyleCnt="0"/>
      <dgm:spPr/>
    </dgm:pt>
    <dgm:pt modelId="{36628DD0-6877-47F3-8021-B71E51D3D701}" type="pres">
      <dgm:prSet presAssocID="{A47053ED-4AD6-474B-A78E-86D39C56D4C3}" presName="rootText3" presStyleLbl="asst1" presStyleIdx="0" presStyleCnt="1">
        <dgm:presLayoutVars>
          <dgm:chPref val="3"/>
        </dgm:presLayoutVars>
      </dgm:prSet>
      <dgm:spPr/>
      <dgm:t>
        <a:bodyPr/>
        <a:lstStyle/>
        <a:p>
          <a:endParaRPr lang="es-CO"/>
        </a:p>
      </dgm:t>
    </dgm:pt>
    <dgm:pt modelId="{5B9C27B8-0ADF-4EE7-AE9E-25D35F2081FE}" type="pres">
      <dgm:prSet presAssocID="{A47053ED-4AD6-474B-A78E-86D39C56D4C3}" presName="titleText3" presStyleLbl="fgAcc2" presStyleIdx="0" presStyleCnt="1">
        <dgm:presLayoutVars>
          <dgm:chMax val="0"/>
          <dgm:chPref val="0"/>
        </dgm:presLayoutVars>
      </dgm:prSet>
      <dgm:spPr/>
      <dgm:t>
        <a:bodyPr/>
        <a:lstStyle/>
        <a:p>
          <a:endParaRPr lang="es-CO"/>
        </a:p>
      </dgm:t>
    </dgm:pt>
    <dgm:pt modelId="{7FC61E90-29F8-4DAA-AE4C-B3F80838AD40}" type="pres">
      <dgm:prSet presAssocID="{A47053ED-4AD6-474B-A78E-86D39C56D4C3}" presName="rootConnector3" presStyleLbl="asst1" presStyleIdx="0" presStyleCnt="1"/>
      <dgm:spPr/>
      <dgm:t>
        <a:bodyPr/>
        <a:lstStyle/>
        <a:p>
          <a:endParaRPr lang="es-CO"/>
        </a:p>
      </dgm:t>
    </dgm:pt>
    <dgm:pt modelId="{F6AD10B2-1EFC-445F-9F3C-79AC2A5FAA84}" type="pres">
      <dgm:prSet presAssocID="{A47053ED-4AD6-474B-A78E-86D39C56D4C3}" presName="hierChild6" presStyleCnt="0"/>
      <dgm:spPr/>
    </dgm:pt>
    <dgm:pt modelId="{92A9B084-9427-4A76-BA33-5E3C7322743C}" type="pres">
      <dgm:prSet presAssocID="{A47053ED-4AD6-474B-A78E-86D39C56D4C3}" presName="hierChild7" presStyleCnt="0"/>
      <dgm:spPr/>
    </dgm:pt>
  </dgm:ptLst>
  <dgm:cxnLst>
    <dgm:cxn modelId="{7024E0E0-64F9-48BA-9C18-5611E22DC273}" srcId="{6F1D5C9B-7226-4516-A2B2-08031C3BE0C7}" destId="{A47053ED-4AD6-474B-A78E-86D39C56D4C3}" srcOrd="0" destOrd="0" parTransId="{76F448C1-38E9-4AB8-987B-B32EEBD43A00}" sibTransId="{523194E4-A4E5-42B8-A9F9-C7541AC65874}"/>
    <dgm:cxn modelId="{C404DA4F-7C22-4A20-A838-D3494DB35526}" type="presOf" srcId="{FAB3DC08-9CB6-4896-AD0E-89C33F46A3DB}" destId="{00E0AB77-FEBC-4780-977C-4E387D69CA1F}" srcOrd="0" destOrd="0" presId="urn:microsoft.com/office/officeart/2008/layout/NameandTitleOrganizationalChart"/>
    <dgm:cxn modelId="{A74F5EC8-5EC6-4EB3-AFF2-70014B18870C}" type="presOf" srcId="{A47053ED-4AD6-474B-A78E-86D39C56D4C3}" destId="{7FC61E90-29F8-4DAA-AE4C-B3F80838AD40}" srcOrd="1" destOrd="0" presId="urn:microsoft.com/office/officeart/2008/layout/NameandTitleOrganizationalChart"/>
    <dgm:cxn modelId="{3B674E78-0C35-4FD0-BB20-8EB1DE74FE72}" type="presOf" srcId="{62C46FC6-3919-4BDD-98BE-CD09511AFA84}" destId="{EAEA8665-1AAA-4D1B-956A-E67E61DB0C1F}" srcOrd="0" destOrd="0" presId="urn:microsoft.com/office/officeart/2008/layout/NameandTitleOrganizationalChart"/>
    <dgm:cxn modelId="{807FC6ED-834B-4349-8837-12C514D0A007}" srcId="{4EA025DC-C9B6-441C-A294-44FE0D428C19}" destId="{A545283B-2D6C-4557-A922-689184DD5107}" srcOrd="1" destOrd="0" parTransId="{15EAD1B0-513E-48E0-A465-25A368DFD7C1}" sibTransId="{7615380D-39E2-4928-B43D-55264947D3AB}"/>
    <dgm:cxn modelId="{4B394DC7-C38B-4822-AC91-CD885CCD56DC}" type="presOf" srcId="{98F89FD3-5E68-41DA-92F1-66DFE1E695E1}" destId="{416F9C3B-E2CE-4E00-AF73-6A3CCE67F41C}" srcOrd="0" destOrd="0" presId="urn:microsoft.com/office/officeart/2008/layout/NameandTitleOrganizationalChart"/>
    <dgm:cxn modelId="{3F225408-97CB-4A1E-AA0B-A84BF95FB24C}" type="presOf" srcId="{15EAD1B0-513E-48E0-A465-25A368DFD7C1}" destId="{FA50F2E6-B31E-4D06-87AF-3C24788F0B09}" srcOrd="0" destOrd="0" presId="urn:microsoft.com/office/officeart/2008/layout/NameandTitleOrganizationalChart"/>
    <dgm:cxn modelId="{9486196F-FF35-4305-9F64-9AAF9449D1EF}" srcId="{6F1D5C9B-7226-4516-A2B2-08031C3BE0C7}" destId="{E8A9B8D1-86EE-4340-A016-0BFD067FC05A}" srcOrd="4" destOrd="0" parTransId="{F631F285-D8D2-4179-BC5B-5883525D878A}" sibTransId="{38C89CF4-B728-48BD-BD0B-BF4DF59A05E5}"/>
    <dgm:cxn modelId="{C24E6F34-F04F-48A2-A935-F2349D27B8BD}" type="presOf" srcId="{298D3484-C3D7-4B07-BACF-A5F3BE235655}" destId="{AFDDD11A-6CC1-49F7-862D-A93D74019F6D}" srcOrd="1" destOrd="0" presId="urn:microsoft.com/office/officeart/2008/layout/NameandTitleOrganizationalChart"/>
    <dgm:cxn modelId="{3BC531C5-467C-4A1C-A528-0373F0989B9C}" type="presOf" srcId="{4DB1592D-B32C-47E8-AE6D-77AFE3042DA3}" destId="{AE96C176-2B96-4952-899F-C07A173D2D42}" srcOrd="0" destOrd="0" presId="urn:microsoft.com/office/officeart/2008/layout/NameandTitleOrganizationalChart"/>
    <dgm:cxn modelId="{5236782E-D920-4CA8-8025-261EDC43FD40}" type="presOf" srcId="{A47053ED-4AD6-474B-A78E-86D39C56D4C3}" destId="{36628DD0-6877-47F3-8021-B71E51D3D701}" srcOrd="0" destOrd="0" presId="urn:microsoft.com/office/officeart/2008/layout/NameandTitleOrganizationalChart"/>
    <dgm:cxn modelId="{D36A8BB2-A035-4760-951B-C8136D79473F}" type="presOf" srcId="{4EA025DC-C9B6-441C-A294-44FE0D428C19}" destId="{3F35C964-4994-4B66-8A06-2BF40BB9B0C7}" srcOrd="0" destOrd="0" presId="urn:microsoft.com/office/officeart/2008/layout/NameandTitleOrganizationalChart"/>
    <dgm:cxn modelId="{81977935-340F-4455-80B8-AB51E6A5D185}" type="presOf" srcId="{A545283B-2D6C-4557-A922-689184DD5107}" destId="{BF9930B5-47BF-4E14-9D98-E4CEF8ED3C8F}" srcOrd="0" destOrd="0" presId="urn:microsoft.com/office/officeart/2008/layout/NameandTitleOrganizationalChart"/>
    <dgm:cxn modelId="{A01A21E2-3B86-4E48-B2CC-34791680EBE6}" type="presOf" srcId="{BFBB2EEA-B1B0-4BDA-ABFD-CAC21589B520}" destId="{E359212D-037E-4206-BC55-F2218F9E2584}" srcOrd="1" destOrd="0" presId="urn:microsoft.com/office/officeart/2008/layout/NameandTitleOrganizationalChart"/>
    <dgm:cxn modelId="{7F8B1EA3-819F-4BA9-8E4D-4171E109E4B3}" srcId="{A545283B-2D6C-4557-A922-689184DD5107}" destId="{2FAB9730-35B0-48C6-A35D-3380B60C952E}" srcOrd="0" destOrd="0" parTransId="{B133FC30-B0FC-4302-8A0A-D3E7FF7629C6}" sibTransId="{FAB3DC08-9CB6-4896-AD0E-89C33F46A3DB}"/>
    <dgm:cxn modelId="{A6866AD5-532F-42A0-AB14-A3CF1711A30B}" type="presOf" srcId="{38C89CF4-B728-48BD-BD0B-BF4DF59A05E5}" destId="{A2B733CD-2FC3-418B-BA26-5A3C894ED2FE}" srcOrd="0" destOrd="0" presId="urn:microsoft.com/office/officeart/2008/layout/NameandTitleOrganizationalChart"/>
    <dgm:cxn modelId="{9B8AAD2F-1468-4F0C-BD98-2D33CCF04A1C}" type="presOf" srcId="{290A4BD5-F022-49D7-9C67-238DB237A979}" destId="{6CD257FA-73A5-46C5-AD99-E8C60F750ED3}" srcOrd="0" destOrd="0" presId="urn:microsoft.com/office/officeart/2008/layout/NameandTitleOrganizationalChart"/>
    <dgm:cxn modelId="{E8B6E0EB-2796-4753-A60D-4317B11EA2FC}" type="presOf" srcId="{0CEB5F68-341D-4251-A531-560A73B572FC}" destId="{A4C75AFD-1B79-4CAA-8149-32E3343A6E91}" srcOrd="0" destOrd="0" presId="urn:microsoft.com/office/officeart/2008/layout/NameandTitleOrganizationalChart"/>
    <dgm:cxn modelId="{BF109CE8-227F-4E8D-94D6-63F54DEEAFC2}" type="presOf" srcId="{4DB1592D-B32C-47E8-AE6D-77AFE3042DA3}" destId="{AAEFF426-BCE4-461A-B0D5-814B86AE33F4}" srcOrd="1" destOrd="0" presId="urn:microsoft.com/office/officeart/2008/layout/NameandTitleOrganizationalChart"/>
    <dgm:cxn modelId="{C0A531F6-E31B-4F53-B21D-D7E934EA6EF9}" srcId="{6F1D5C9B-7226-4516-A2B2-08031C3BE0C7}" destId="{4EA025DC-C9B6-441C-A294-44FE0D428C19}" srcOrd="2" destOrd="0" parTransId="{0F6EE761-A8B4-47D2-8958-7E07D3352415}" sibTransId="{959F5BEF-F425-4F4D-80DC-9E65EDA681A8}"/>
    <dgm:cxn modelId="{53A94D0C-77FE-4154-92F3-235668F6CABA}" type="presOf" srcId="{2E1276DE-2CA0-4960-BEE4-78C532CC7142}" destId="{932FF8FC-A7EC-46BC-8696-40B98B246269}" srcOrd="0" destOrd="0" presId="urn:microsoft.com/office/officeart/2008/layout/NameandTitleOrganizationalChart"/>
    <dgm:cxn modelId="{CCB0DEDB-21ED-4C43-A74E-CC39EFF4B261}" type="presOf" srcId="{BE40FEE7-AC62-4502-80A4-2BC5875E3A67}" destId="{F7CE6E8D-DC13-4F0E-9A8F-7DDD69588507}" srcOrd="0" destOrd="0" presId="urn:microsoft.com/office/officeart/2008/layout/NameandTitleOrganizationalChart"/>
    <dgm:cxn modelId="{07B7B5CB-C08B-440E-AF27-6C833BDB8881}" srcId="{6F1D5C9B-7226-4516-A2B2-08031C3BE0C7}" destId="{BFBB2EEA-B1B0-4BDA-ABFD-CAC21589B520}" srcOrd="3" destOrd="0" parTransId="{344BB8E4-1F7C-429A-8E9E-3B789F838740}" sibTransId="{0D7C7DEF-674A-481D-990C-ACD005E1EFF8}"/>
    <dgm:cxn modelId="{294D5D59-A404-4049-8E82-CDD60719CB50}" type="presOf" srcId="{A545283B-2D6C-4557-A922-689184DD5107}" destId="{228C9D51-563B-4AC3-B122-A28F3C776066}" srcOrd="1" destOrd="0" presId="urn:microsoft.com/office/officeart/2008/layout/NameandTitleOrganizationalChart"/>
    <dgm:cxn modelId="{BF3585B6-5973-4FC3-9050-DD6C15C77050}" srcId="{28A5F1C9-6533-4394-B22F-4B0CCD94A070}" destId="{6F1D5C9B-7226-4516-A2B2-08031C3BE0C7}" srcOrd="0" destOrd="0" parTransId="{18B74A71-6B8F-4ECD-9E16-B8D31381EAA9}" sibTransId="{C14FFF04-B5CF-403C-9F44-880E5DCB0EED}"/>
    <dgm:cxn modelId="{D146CE39-2E2F-4851-872F-0FE272845527}" type="presOf" srcId="{7615380D-39E2-4928-B43D-55264947D3AB}" destId="{E0BEB201-3EB5-47E7-A213-0F102799D02C}" srcOrd="0" destOrd="0" presId="urn:microsoft.com/office/officeart/2008/layout/NameandTitleOrganizationalChart"/>
    <dgm:cxn modelId="{6A7B72A8-B40D-4267-8E2F-E8F836EC5202}" type="presOf" srcId="{E8A9B8D1-86EE-4340-A016-0BFD067FC05A}" destId="{D681C35E-F358-4FAE-9054-62D2DBB61B15}" srcOrd="0" destOrd="0" presId="urn:microsoft.com/office/officeart/2008/layout/NameandTitleOrganizationalChart"/>
    <dgm:cxn modelId="{5797E4ED-ACB4-4065-892C-B451137B8AB9}" type="presOf" srcId="{B133FC30-B0FC-4302-8A0A-D3E7FF7629C6}" destId="{C72CA07C-DD7C-4C68-AFF8-BADAE541AD6A}" srcOrd="0" destOrd="0" presId="urn:microsoft.com/office/officeart/2008/layout/NameandTitleOrganizationalChart"/>
    <dgm:cxn modelId="{E4E713B7-ADF6-4268-91DF-254FAE93CE50}" type="presOf" srcId="{76F448C1-38E9-4AB8-987B-B32EEBD43A00}" destId="{DAE6037C-59AF-4ED4-A654-25F5793055C0}" srcOrd="0" destOrd="0" presId="urn:microsoft.com/office/officeart/2008/layout/NameandTitleOrganizationalChart"/>
    <dgm:cxn modelId="{B2B96336-D2D0-446D-A5C9-51F3454AEC20}" type="presOf" srcId="{62C46FC6-3919-4BDD-98BE-CD09511AFA84}" destId="{74918359-34A5-4CAB-8205-9580DFFDB0B1}" srcOrd="1" destOrd="0" presId="urn:microsoft.com/office/officeart/2008/layout/NameandTitleOrganizationalChart"/>
    <dgm:cxn modelId="{9A3884DD-AEB2-42B4-8DFD-7E2A40E17CAB}" srcId="{BFBB2EEA-B1B0-4BDA-ABFD-CAC21589B520}" destId="{4DB1592D-B32C-47E8-AE6D-77AFE3042DA3}" srcOrd="0" destOrd="0" parTransId="{D9DBA9CA-32BC-4A14-AB31-FB97346A8FC6}" sibTransId="{C9B9F69E-7E19-4A31-9E61-4741381C37D8}"/>
    <dgm:cxn modelId="{B560DE37-D9AB-4D13-80CB-AD4B95A3ECCA}" type="presOf" srcId="{E9D98F56-5243-486E-98AC-0560F2D64BA2}" destId="{FD856F4A-9FFB-4C62-A08D-9CF105124C1E}" srcOrd="0" destOrd="0" presId="urn:microsoft.com/office/officeart/2008/layout/NameandTitleOrganizationalChart"/>
    <dgm:cxn modelId="{DA626A02-9F37-4251-A9F0-9F43A22A5FEA}" srcId="{298D3484-C3D7-4B07-BACF-A5F3BE235655}" destId="{62C46FC6-3919-4BDD-98BE-CD09511AFA84}" srcOrd="0" destOrd="0" parTransId="{E9D98F56-5243-486E-98AC-0560F2D64BA2}" sibTransId="{290A4BD5-F022-49D7-9C67-238DB237A979}"/>
    <dgm:cxn modelId="{2BE594AF-1C8A-4DDB-9182-96B7E4BA3AB3}" srcId="{BFBB2EEA-B1B0-4BDA-ABFD-CAC21589B520}" destId="{298D3484-C3D7-4B07-BACF-A5F3BE235655}" srcOrd="1" destOrd="0" parTransId="{0CEB5F68-341D-4251-A531-560A73B572FC}" sibTransId="{98F89FD3-5E68-41DA-92F1-66DFE1E695E1}"/>
    <dgm:cxn modelId="{22C3D127-26BA-4CF4-A3DE-C2D5826C6380}" type="presOf" srcId="{0D7C7DEF-674A-481D-990C-ACD005E1EFF8}" destId="{CDCE5390-F57E-442C-B0E2-7CEE43C98463}" srcOrd="0" destOrd="0" presId="urn:microsoft.com/office/officeart/2008/layout/NameandTitleOrganizationalChart"/>
    <dgm:cxn modelId="{05F9341D-BD39-4BC3-B224-258122F22858}" type="presOf" srcId="{959F5BEF-F425-4F4D-80DC-9E65EDA681A8}" destId="{A63E12B5-2EC4-482E-B955-89474BB69FEE}" srcOrd="0" destOrd="0" presId="urn:microsoft.com/office/officeart/2008/layout/NameandTitleOrganizationalChart"/>
    <dgm:cxn modelId="{1393DDF4-5E5C-4601-A1F6-7FE0C1B79CCC}" type="presOf" srcId="{344BB8E4-1F7C-429A-8E9E-3B789F838740}" destId="{6670D52A-186E-48BD-939E-4B9BABE40A9A}" srcOrd="0" destOrd="0" presId="urn:microsoft.com/office/officeart/2008/layout/NameandTitleOrganizationalChart"/>
    <dgm:cxn modelId="{83333E50-2A45-4C87-8A0D-E13BC48F3197}" type="presOf" srcId="{D9DBA9CA-32BC-4A14-AB31-FB97346A8FC6}" destId="{32A6186E-3349-4774-B553-7959AB0C39EF}" srcOrd="0" destOrd="0" presId="urn:microsoft.com/office/officeart/2008/layout/NameandTitleOrganizationalChart"/>
    <dgm:cxn modelId="{0A35A318-CFF5-44D9-8F47-E4CBC453102F}" type="presOf" srcId="{FCAB60AC-AC0D-4014-A0C9-85EAFB9327D8}" destId="{427B72D3-EC98-49C0-B110-A2D0DFE6FF94}" srcOrd="0" destOrd="0" presId="urn:microsoft.com/office/officeart/2008/layout/NameandTitleOrganizationalChart"/>
    <dgm:cxn modelId="{E16206B4-3864-490F-BECD-A7CD97C9A11F}" type="presOf" srcId="{0F6EE761-A8B4-47D2-8958-7E07D3352415}" destId="{1472F6B2-EA7A-4A0B-B0D7-9EF312AB7D15}" srcOrd="0" destOrd="0" presId="urn:microsoft.com/office/officeart/2008/layout/NameandTitleOrganizationalChart"/>
    <dgm:cxn modelId="{849B007A-25AD-4FDD-9B71-44ED9DEC9972}" srcId="{6F1D5C9B-7226-4516-A2B2-08031C3BE0C7}" destId="{BE40FEE7-AC62-4502-80A4-2BC5875E3A67}" srcOrd="1" destOrd="0" parTransId="{FCAB60AC-AC0D-4014-A0C9-85EAFB9327D8}" sibTransId="{068F48B1-5B3C-45AE-B22A-BB8A89F62379}"/>
    <dgm:cxn modelId="{BF4ADB9D-83C4-4E9C-BCD6-9643794BB6F2}" type="presOf" srcId="{B76B13D7-CB2B-41A7-91B8-9D9E7BA309B4}" destId="{3FE7FF77-BCD3-45BA-9D3E-4F0405FC4A83}" srcOrd="0" destOrd="0" presId="urn:microsoft.com/office/officeart/2008/layout/NameandTitleOrganizationalChart"/>
    <dgm:cxn modelId="{82B471F4-F6E7-4F44-B7C3-1F26A358CD57}" type="presOf" srcId="{BFBB2EEA-B1B0-4BDA-ABFD-CAC21589B520}" destId="{A1B44327-DF92-4269-9AFB-B4AF59AE97FE}" srcOrd="0" destOrd="0" presId="urn:microsoft.com/office/officeart/2008/layout/NameandTitleOrganizationalChart"/>
    <dgm:cxn modelId="{EBFAFC9F-4922-40C9-9754-15C2A8CB9F1D}" type="presOf" srcId="{28A5F1C9-6533-4394-B22F-4B0CCD94A070}" destId="{7595DAFF-F3ED-436E-A44F-DEB30DE7BC59}" srcOrd="0" destOrd="0" presId="urn:microsoft.com/office/officeart/2008/layout/NameandTitleOrganizationalChart"/>
    <dgm:cxn modelId="{51B5F8A6-A295-4C7D-8F2D-C8EF9F5E8101}" srcId="{4EA025DC-C9B6-441C-A294-44FE0D428C19}" destId="{2923DE80-D521-4F43-B391-35AA70068E14}" srcOrd="0" destOrd="0" parTransId="{B76B13D7-CB2B-41A7-91B8-9D9E7BA309B4}" sibTransId="{2E1276DE-2CA0-4960-BEE4-78C532CC7142}"/>
    <dgm:cxn modelId="{9C368578-8F43-4F6F-AF90-3C045836916D}" type="presOf" srcId="{6F1D5C9B-7226-4516-A2B2-08031C3BE0C7}" destId="{CB43EA8E-5BEB-4DA1-9592-FA139B65D873}" srcOrd="0" destOrd="0" presId="urn:microsoft.com/office/officeart/2008/layout/NameandTitleOrganizationalChart"/>
    <dgm:cxn modelId="{8D060292-5E1A-44B7-9720-454EC05D162C}" type="presOf" srcId="{2923DE80-D521-4F43-B391-35AA70068E14}" destId="{C0149265-FDFD-42E8-959E-8825904D1AE9}" srcOrd="1" destOrd="0" presId="urn:microsoft.com/office/officeart/2008/layout/NameandTitleOrganizationalChart"/>
    <dgm:cxn modelId="{CA8BA4CA-DFEB-47AB-8F2E-F59E49CD27FD}" type="presOf" srcId="{298D3484-C3D7-4B07-BACF-A5F3BE235655}" destId="{5284EA33-F063-4B78-A32A-3914E62BC638}" srcOrd="0" destOrd="0" presId="urn:microsoft.com/office/officeart/2008/layout/NameandTitleOrganizationalChart"/>
    <dgm:cxn modelId="{3554CC44-4A30-48A4-BD6A-0382DBDD0474}" type="presOf" srcId="{E8A9B8D1-86EE-4340-A016-0BFD067FC05A}" destId="{609E6D23-19AB-4C5B-8961-AF60E946588E}" srcOrd="1" destOrd="0" presId="urn:microsoft.com/office/officeart/2008/layout/NameandTitleOrganizationalChart"/>
    <dgm:cxn modelId="{7873E265-A33E-4786-92EE-91BBF5AEECDD}" type="presOf" srcId="{068F48B1-5B3C-45AE-B22A-BB8A89F62379}" destId="{CADE801F-B158-4DD8-8D16-AAA7BE0EC017}" srcOrd="0" destOrd="0" presId="urn:microsoft.com/office/officeart/2008/layout/NameandTitleOrganizationalChart"/>
    <dgm:cxn modelId="{51D685A1-4349-483D-9079-8CC9FC087BAA}" type="presOf" srcId="{2923DE80-D521-4F43-B391-35AA70068E14}" destId="{4BBEA00A-6C06-4D79-B990-F771B85F2722}" srcOrd="0" destOrd="0" presId="urn:microsoft.com/office/officeart/2008/layout/NameandTitleOrganizationalChart"/>
    <dgm:cxn modelId="{0CCBFA94-8E81-416F-9E1C-FF8778EC15B2}" type="presOf" srcId="{4EA025DC-C9B6-441C-A294-44FE0D428C19}" destId="{D298427B-693D-4B8B-A2C4-2BE421586462}" srcOrd="1" destOrd="0" presId="urn:microsoft.com/office/officeart/2008/layout/NameandTitleOrganizationalChart"/>
    <dgm:cxn modelId="{E8350947-849C-4B7F-B964-3FAE283638A6}" type="presOf" srcId="{2FAB9730-35B0-48C6-A35D-3380B60C952E}" destId="{7672C0DF-68C8-46D5-A6E3-C680D1D12045}" srcOrd="1" destOrd="0" presId="urn:microsoft.com/office/officeart/2008/layout/NameandTitleOrganizationalChart"/>
    <dgm:cxn modelId="{1000E652-687B-4FC7-BF98-94F5D6EE5ACA}" type="presOf" srcId="{2FAB9730-35B0-48C6-A35D-3380B60C952E}" destId="{68D9CCCC-65AC-463E-9503-2D012B3AF85D}" srcOrd="0" destOrd="0" presId="urn:microsoft.com/office/officeart/2008/layout/NameandTitleOrganizationalChart"/>
    <dgm:cxn modelId="{4858D3CB-BC18-46D6-89F8-BCE1C45E61B8}" type="presOf" srcId="{523194E4-A4E5-42B8-A9F9-C7541AC65874}" destId="{5B9C27B8-0ADF-4EE7-AE9E-25D35F2081FE}" srcOrd="0" destOrd="0" presId="urn:microsoft.com/office/officeart/2008/layout/NameandTitleOrganizationalChart"/>
    <dgm:cxn modelId="{BFA689C1-0C89-4C7F-9577-8CC4DE3FBC7C}" type="presOf" srcId="{C14FFF04-B5CF-403C-9F44-880E5DCB0EED}" destId="{B6C7505F-C4D0-4125-B16E-A5806C166D86}" srcOrd="0" destOrd="0" presId="urn:microsoft.com/office/officeart/2008/layout/NameandTitleOrganizationalChart"/>
    <dgm:cxn modelId="{E66D8781-54EE-4A8A-A3FD-2C4EF2630938}" type="presOf" srcId="{6F1D5C9B-7226-4516-A2B2-08031C3BE0C7}" destId="{A8C60117-5230-4E03-ADA6-5B3BA2D4B47C}" srcOrd="1" destOrd="0" presId="urn:microsoft.com/office/officeart/2008/layout/NameandTitleOrganizationalChart"/>
    <dgm:cxn modelId="{21AEE542-420A-42AF-883E-1B28847CFF2E}" type="presOf" srcId="{F631F285-D8D2-4179-BC5B-5883525D878A}" destId="{CF88C882-1A60-42A8-A572-B7AB32731FE4}" srcOrd="0" destOrd="0" presId="urn:microsoft.com/office/officeart/2008/layout/NameandTitleOrganizationalChart"/>
    <dgm:cxn modelId="{8E2C1467-8A68-47FD-BE8F-530EE56FD269}" type="presOf" srcId="{C9B9F69E-7E19-4A31-9E61-4741381C37D8}" destId="{BE4712B0-91AB-4066-B654-EAC44BA15302}" srcOrd="0" destOrd="0" presId="urn:microsoft.com/office/officeart/2008/layout/NameandTitleOrganizationalChart"/>
    <dgm:cxn modelId="{A34DE6EA-13BD-4C00-9624-BE94FFD170F7}" type="presOf" srcId="{BE40FEE7-AC62-4502-80A4-2BC5875E3A67}" destId="{DB0A86C8-472B-4212-954F-DA2219BA4960}" srcOrd="1" destOrd="0" presId="urn:microsoft.com/office/officeart/2008/layout/NameandTitleOrganizationalChart"/>
    <dgm:cxn modelId="{9791EE6A-717D-4B6A-AF5E-FF3C42612C94}" type="presParOf" srcId="{7595DAFF-F3ED-436E-A44F-DEB30DE7BC59}" destId="{0919CC35-0E99-4737-AC18-C1CE1BBA5713}" srcOrd="0" destOrd="0" presId="urn:microsoft.com/office/officeart/2008/layout/NameandTitleOrganizationalChart"/>
    <dgm:cxn modelId="{AEBD9388-2B69-46EC-AE39-54767595BFF7}" type="presParOf" srcId="{0919CC35-0E99-4737-AC18-C1CE1BBA5713}" destId="{B6260259-819D-4643-AB65-6C286FBE2899}" srcOrd="0" destOrd="0" presId="urn:microsoft.com/office/officeart/2008/layout/NameandTitleOrganizationalChart"/>
    <dgm:cxn modelId="{CC65A885-9AD5-47ED-AC7A-C57388DB969D}" type="presParOf" srcId="{B6260259-819D-4643-AB65-6C286FBE2899}" destId="{CB43EA8E-5BEB-4DA1-9592-FA139B65D873}" srcOrd="0" destOrd="0" presId="urn:microsoft.com/office/officeart/2008/layout/NameandTitleOrganizationalChart"/>
    <dgm:cxn modelId="{ACE68EE2-7E79-439C-9816-0E0C18711698}" type="presParOf" srcId="{B6260259-819D-4643-AB65-6C286FBE2899}" destId="{B6C7505F-C4D0-4125-B16E-A5806C166D86}" srcOrd="1" destOrd="0" presId="urn:microsoft.com/office/officeart/2008/layout/NameandTitleOrganizationalChart"/>
    <dgm:cxn modelId="{B94C7466-397F-49BD-8D52-8040AF5C7C6D}" type="presParOf" srcId="{B6260259-819D-4643-AB65-6C286FBE2899}" destId="{A8C60117-5230-4E03-ADA6-5B3BA2D4B47C}" srcOrd="2" destOrd="0" presId="urn:microsoft.com/office/officeart/2008/layout/NameandTitleOrganizationalChart"/>
    <dgm:cxn modelId="{3D44AB1E-6204-4455-BD7C-536A99DB9B49}" type="presParOf" srcId="{0919CC35-0E99-4737-AC18-C1CE1BBA5713}" destId="{F6A16C33-764B-450F-A9E4-D9EC74235D84}" srcOrd="1" destOrd="0" presId="urn:microsoft.com/office/officeart/2008/layout/NameandTitleOrganizationalChart"/>
    <dgm:cxn modelId="{051E37CB-3DCF-488D-B711-29C40D417AB6}" type="presParOf" srcId="{F6A16C33-764B-450F-A9E4-D9EC74235D84}" destId="{427B72D3-EC98-49C0-B110-A2D0DFE6FF94}" srcOrd="0" destOrd="0" presId="urn:microsoft.com/office/officeart/2008/layout/NameandTitleOrganizationalChart"/>
    <dgm:cxn modelId="{99400C76-FB24-4136-BDD0-A1A079734309}" type="presParOf" srcId="{F6A16C33-764B-450F-A9E4-D9EC74235D84}" destId="{1078949B-7E4E-4CD8-ACDC-892753A758D6}" srcOrd="1" destOrd="0" presId="urn:microsoft.com/office/officeart/2008/layout/NameandTitleOrganizationalChart"/>
    <dgm:cxn modelId="{72B87EA2-20EC-45E5-A6C4-647E1B0ADC3B}" type="presParOf" srcId="{1078949B-7E4E-4CD8-ACDC-892753A758D6}" destId="{06087110-8AEC-4FA5-9C0A-30B249316F8A}" srcOrd="0" destOrd="0" presId="urn:microsoft.com/office/officeart/2008/layout/NameandTitleOrganizationalChart"/>
    <dgm:cxn modelId="{0998A971-B752-48C5-9EFB-A69221F9F841}" type="presParOf" srcId="{06087110-8AEC-4FA5-9C0A-30B249316F8A}" destId="{F7CE6E8D-DC13-4F0E-9A8F-7DDD69588507}" srcOrd="0" destOrd="0" presId="urn:microsoft.com/office/officeart/2008/layout/NameandTitleOrganizationalChart"/>
    <dgm:cxn modelId="{44D4C27C-4BA7-4B62-A54F-D347F9F3A504}" type="presParOf" srcId="{06087110-8AEC-4FA5-9C0A-30B249316F8A}" destId="{CADE801F-B158-4DD8-8D16-AAA7BE0EC017}" srcOrd="1" destOrd="0" presId="urn:microsoft.com/office/officeart/2008/layout/NameandTitleOrganizationalChart"/>
    <dgm:cxn modelId="{E8B58BEF-7D21-4BFA-947B-B1A72F78D8F7}" type="presParOf" srcId="{06087110-8AEC-4FA5-9C0A-30B249316F8A}" destId="{DB0A86C8-472B-4212-954F-DA2219BA4960}" srcOrd="2" destOrd="0" presId="urn:microsoft.com/office/officeart/2008/layout/NameandTitleOrganizationalChart"/>
    <dgm:cxn modelId="{684CE1D3-1013-4F44-9DAD-BFA3E77A3029}" type="presParOf" srcId="{1078949B-7E4E-4CD8-ACDC-892753A758D6}" destId="{333634F6-FEEB-4D64-8FEA-2300EA56E9FC}" srcOrd="1" destOrd="0" presId="urn:microsoft.com/office/officeart/2008/layout/NameandTitleOrganizationalChart"/>
    <dgm:cxn modelId="{C19B4534-FCBD-463F-B114-AA18409D80B3}" type="presParOf" srcId="{1078949B-7E4E-4CD8-ACDC-892753A758D6}" destId="{81ADA46A-B393-4464-A71D-D9D49C5F1A9B}" srcOrd="2" destOrd="0" presId="urn:microsoft.com/office/officeart/2008/layout/NameandTitleOrganizationalChart"/>
    <dgm:cxn modelId="{7C046921-D5E4-4006-8FB0-8F4807945E07}" type="presParOf" srcId="{F6A16C33-764B-450F-A9E4-D9EC74235D84}" destId="{1472F6B2-EA7A-4A0B-B0D7-9EF312AB7D15}" srcOrd="2" destOrd="0" presId="urn:microsoft.com/office/officeart/2008/layout/NameandTitleOrganizationalChart"/>
    <dgm:cxn modelId="{D2DDA767-6A6A-4E6B-97F9-7FCF077DC9FF}" type="presParOf" srcId="{F6A16C33-764B-450F-A9E4-D9EC74235D84}" destId="{13B1D59D-EDBC-4475-AD11-DC6D50ADA03D}" srcOrd="3" destOrd="0" presId="urn:microsoft.com/office/officeart/2008/layout/NameandTitleOrganizationalChart"/>
    <dgm:cxn modelId="{D105CA02-D22A-472C-B412-5D5F6A45643D}" type="presParOf" srcId="{13B1D59D-EDBC-4475-AD11-DC6D50ADA03D}" destId="{FE4EE303-8C0A-4EC8-92C0-F0479D1A37C2}" srcOrd="0" destOrd="0" presId="urn:microsoft.com/office/officeart/2008/layout/NameandTitleOrganizationalChart"/>
    <dgm:cxn modelId="{E3F0F49D-2DDE-45BD-9C0E-16D91EA1570C}" type="presParOf" srcId="{FE4EE303-8C0A-4EC8-92C0-F0479D1A37C2}" destId="{3F35C964-4994-4B66-8A06-2BF40BB9B0C7}" srcOrd="0" destOrd="0" presId="urn:microsoft.com/office/officeart/2008/layout/NameandTitleOrganizationalChart"/>
    <dgm:cxn modelId="{8F068F58-7EE5-4789-BF31-82C50D39932B}" type="presParOf" srcId="{FE4EE303-8C0A-4EC8-92C0-F0479D1A37C2}" destId="{A63E12B5-2EC4-482E-B955-89474BB69FEE}" srcOrd="1" destOrd="0" presId="urn:microsoft.com/office/officeart/2008/layout/NameandTitleOrganizationalChart"/>
    <dgm:cxn modelId="{0A653B24-2A15-4AD9-ACC0-2676AB5A8720}" type="presParOf" srcId="{FE4EE303-8C0A-4EC8-92C0-F0479D1A37C2}" destId="{D298427B-693D-4B8B-A2C4-2BE421586462}" srcOrd="2" destOrd="0" presId="urn:microsoft.com/office/officeart/2008/layout/NameandTitleOrganizationalChart"/>
    <dgm:cxn modelId="{D33BC03A-54B7-4051-9D9B-B51CA7BFFDA1}" type="presParOf" srcId="{13B1D59D-EDBC-4475-AD11-DC6D50ADA03D}" destId="{42D02062-3A9F-4CA2-B22F-42A246F8884A}" srcOrd="1" destOrd="0" presId="urn:microsoft.com/office/officeart/2008/layout/NameandTitleOrganizationalChart"/>
    <dgm:cxn modelId="{72120A00-518B-400C-BB21-17D37E0DD73D}" type="presParOf" srcId="{42D02062-3A9F-4CA2-B22F-42A246F8884A}" destId="{3FE7FF77-BCD3-45BA-9D3E-4F0405FC4A83}" srcOrd="0" destOrd="0" presId="urn:microsoft.com/office/officeart/2008/layout/NameandTitleOrganizationalChart"/>
    <dgm:cxn modelId="{67E134F9-A8CC-4127-ACB7-5AD9F3126526}" type="presParOf" srcId="{42D02062-3A9F-4CA2-B22F-42A246F8884A}" destId="{8840DA08-4B58-40BF-B84A-5D166D308507}" srcOrd="1" destOrd="0" presId="urn:microsoft.com/office/officeart/2008/layout/NameandTitleOrganizationalChart"/>
    <dgm:cxn modelId="{9185D290-6722-49D0-AE29-6CA8B458B4C7}" type="presParOf" srcId="{8840DA08-4B58-40BF-B84A-5D166D308507}" destId="{0768BA07-673A-4662-9EA2-1C5128C0B7ED}" srcOrd="0" destOrd="0" presId="urn:microsoft.com/office/officeart/2008/layout/NameandTitleOrganizationalChart"/>
    <dgm:cxn modelId="{B618B4BB-7FF0-42B6-9913-63EDE7185772}" type="presParOf" srcId="{0768BA07-673A-4662-9EA2-1C5128C0B7ED}" destId="{4BBEA00A-6C06-4D79-B990-F771B85F2722}" srcOrd="0" destOrd="0" presId="urn:microsoft.com/office/officeart/2008/layout/NameandTitleOrganizationalChart"/>
    <dgm:cxn modelId="{3BFC2E7A-B55E-4719-AEA3-FC083BFC695D}" type="presParOf" srcId="{0768BA07-673A-4662-9EA2-1C5128C0B7ED}" destId="{932FF8FC-A7EC-46BC-8696-40B98B246269}" srcOrd="1" destOrd="0" presId="urn:microsoft.com/office/officeart/2008/layout/NameandTitleOrganizationalChart"/>
    <dgm:cxn modelId="{0B2AE3A5-C5E5-49E4-BB48-B4D5DE931D85}" type="presParOf" srcId="{0768BA07-673A-4662-9EA2-1C5128C0B7ED}" destId="{C0149265-FDFD-42E8-959E-8825904D1AE9}" srcOrd="2" destOrd="0" presId="urn:microsoft.com/office/officeart/2008/layout/NameandTitleOrganizationalChart"/>
    <dgm:cxn modelId="{558EAF83-AE98-48B3-A04B-4257BBDFA202}" type="presParOf" srcId="{8840DA08-4B58-40BF-B84A-5D166D308507}" destId="{30C557E2-BC93-4533-A894-1C46349C495C}" srcOrd="1" destOrd="0" presId="urn:microsoft.com/office/officeart/2008/layout/NameandTitleOrganizationalChart"/>
    <dgm:cxn modelId="{0908C99D-DD46-453B-8FD8-DBBA08B2C80E}" type="presParOf" srcId="{8840DA08-4B58-40BF-B84A-5D166D308507}" destId="{EC48F600-4924-4B98-9AB9-C6B62C3F305D}" srcOrd="2" destOrd="0" presId="urn:microsoft.com/office/officeart/2008/layout/NameandTitleOrganizationalChart"/>
    <dgm:cxn modelId="{3B1C5391-EE31-44DE-A0AD-47B43B98F6A8}" type="presParOf" srcId="{42D02062-3A9F-4CA2-B22F-42A246F8884A}" destId="{FA50F2E6-B31E-4D06-87AF-3C24788F0B09}" srcOrd="2" destOrd="0" presId="urn:microsoft.com/office/officeart/2008/layout/NameandTitleOrganizationalChart"/>
    <dgm:cxn modelId="{45FD1558-EB51-4D81-B289-122491DD4E90}" type="presParOf" srcId="{42D02062-3A9F-4CA2-B22F-42A246F8884A}" destId="{1070E8F8-8847-4E0C-B66B-CED23EA3B115}" srcOrd="3" destOrd="0" presId="urn:microsoft.com/office/officeart/2008/layout/NameandTitleOrganizationalChart"/>
    <dgm:cxn modelId="{0246A79C-2C4F-4469-B8D5-8633F2537393}" type="presParOf" srcId="{1070E8F8-8847-4E0C-B66B-CED23EA3B115}" destId="{3A4A4F9F-9613-41C7-8320-450B2462DDF0}" srcOrd="0" destOrd="0" presId="urn:microsoft.com/office/officeart/2008/layout/NameandTitleOrganizationalChart"/>
    <dgm:cxn modelId="{57AFC05A-A4E8-4025-9B00-D0B22C5821CF}" type="presParOf" srcId="{3A4A4F9F-9613-41C7-8320-450B2462DDF0}" destId="{BF9930B5-47BF-4E14-9D98-E4CEF8ED3C8F}" srcOrd="0" destOrd="0" presId="urn:microsoft.com/office/officeart/2008/layout/NameandTitleOrganizationalChart"/>
    <dgm:cxn modelId="{F55E5250-C45C-4872-90FA-FD528F2B2905}" type="presParOf" srcId="{3A4A4F9F-9613-41C7-8320-450B2462DDF0}" destId="{E0BEB201-3EB5-47E7-A213-0F102799D02C}" srcOrd="1" destOrd="0" presId="urn:microsoft.com/office/officeart/2008/layout/NameandTitleOrganizationalChart"/>
    <dgm:cxn modelId="{8A0B7BDD-C4B6-43CB-A019-BD202C6206C6}" type="presParOf" srcId="{3A4A4F9F-9613-41C7-8320-450B2462DDF0}" destId="{228C9D51-563B-4AC3-B122-A28F3C776066}" srcOrd="2" destOrd="0" presId="urn:microsoft.com/office/officeart/2008/layout/NameandTitleOrganizationalChart"/>
    <dgm:cxn modelId="{755BCA4E-88ED-4F2E-9D8B-7C6A28B9B2E7}" type="presParOf" srcId="{1070E8F8-8847-4E0C-B66B-CED23EA3B115}" destId="{930C8B4A-B761-401C-9E92-58F5D014F59E}" srcOrd="1" destOrd="0" presId="urn:microsoft.com/office/officeart/2008/layout/NameandTitleOrganizationalChart"/>
    <dgm:cxn modelId="{5E8A8E80-E51F-45E0-B149-CA08127C03A0}" type="presParOf" srcId="{930C8B4A-B761-401C-9E92-58F5D014F59E}" destId="{C72CA07C-DD7C-4C68-AFF8-BADAE541AD6A}" srcOrd="0" destOrd="0" presId="urn:microsoft.com/office/officeart/2008/layout/NameandTitleOrganizationalChart"/>
    <dgm:cxn modelId="{B409AB65-D21D-4C09-B27E-DF63FFE85065}" type="presParOf" srcId="{930C8B4A-B761-401C-9E92-58F5D014F59E}" destId="{5527E4F7-BF5E-428D-8ECE-49D7C28231EF}" srcOrd="1" destOrd="0" presId="urn:microsoft.com/office/officeart/2008/layout/NameandTitleOrganizationalChart"/>
    <dgm:cxn modelId="{66AE75B1-68A0-42D6-8BC2-EF3DC1D74C12}" type="presParOf" srcId="{5527E4F7-BF5E-428D-8ECE-49D7C28231EF}" destId="{17D331F2-ACFB-4F38-8F26-6467EA4E40B5}" srcOrd="0" destOrd="0" presId="urn:microsoft.com/office/officeart/2008/layout/NameandTitleOrganizationalChart"/>
    <dgm:cxn modelId="{646379C0-C303-4932-BD04-DE632CCE6741}" type="presParOf" srcId="{17D331F2-ACFB-4F38-8F26-6467EA4E40B5}" destId="{68D9CCCC-65AC-463E-9503-2D012B3AF85D}" srcOrd="0" destOrd="0" presId="urn:microsoft.com/office/officeart/2008/layout/NameandTitleOrganizationalChart"/>
    <dgm:cxn modelId="{BCAA6A2C-7892-4AB1-AB77-BB49D97C7281}" type="presParOf" srcId="{17D331F2-ACFB-4F38-8F26-6467EA4E40B5}" destId="{00E0AB77-FEBC-4780-977C-4E387D69CA1F}" srcOrd="1" destOrd="0" presId="urn:microsoft.com/office/officeart/2008/layout/NameandTitleOrganizationalChart"/>
    <dgm:cxn modelId="{C9692C8A-3264-4F9B-9BCA-4DE4EE61B835}" type="presParOf" srcId="{17D331F2-ACFB-4F38-8F26-6467EA4E40B5}" destId="{7672C0DF-68C8-46D5-A6E3-C680D1D12045}" srcOrd="2" destOrd="0" presId="urn:microsoft.com/office/officeart/2008/layout/NameandTitleOrganizationalChart"/>
    <dgm:cxn modelId="{BE44B3F7-58D5-497A-B193-3D5ECF565A6E}" type="presParOf" srcId="{5527E4F7-BF5E-428D-8ECE-49D7C28231EF}" destId="{5A1031AB-DC14-41C1-86CE-94806272CBFF}" srcOrd="1" destOrd="0" presId="urn:microsoft.com/office/officeart/2008/layout/NameandTitleOrganizationalChart"/>
    <dgm:cxn modelId="{887DD00F-A744-477F-939F-C72911919C2F}" type="presParOf" srcId="{5527E4F7-BF5E-428D-8ECE-49D7C28231EF}" destId="{446EEE0D-1747-4107-8F3E-C10E31C51BC9}" srcOrd="2" destOrd="0" presId="urn:microsoft.com/office/officeart/2008/layout/NameandTitleOrganizationalChart"/>
    <dgm:cxn modelId="{5E60D951-85B2-4413-ACC2-3424E8EC0996}" type="presParOf" srcId="{1070E8F8-8847-4E0C-B66B-CED23EA3B115}" destId="{5B6A0D43-2FD7-403E-814A-4C83FDC763EE}" srcOrd="2" destOrd="0" presId="urn:microsoft.com/office/officeart/2008/layout/NameandTitleOrganizationalChart"/>
    <dgm:cxn modelId="{3CB184E4-8357-4AF8-AE5A-5D5B5BB492B0}" type="presParOf" srcId="{13B1D59D-EDBC-4475-AD11-DC6D50ADA03D}" destId="{99A1DCA7-7B52-4628-B78E-6DEE39FF4154}" srcOrd="2" destOrd="0" presId="urn:microsoft.com/office/officeart/2008/layout/NameandTitleOrganizationalChart"/>
    <dgm:cxn modelId="{A0493197-7F20-4D6E-85DF-FC55A51B731F}" type="presParOf" srcId="{F6A16C33-764B-450F-A9E4-D9EC74235D84}" destId="{6670D52A-186E-48BD-939E-4B9BABE40A9A}" srcOrd="4" destOrd="0" presId="urn:microsoft.com/office/officeart/2008/layout/NameandTitleOrganizationalChart"/>
    <dgm:cxn modelId="{9D1C9E6D-88CD-489C-9842-B466BBD2407C}" type="presParOf" srcId="{F6A16C33-764B-450F-A9E4-D9EC74235D84}" destId="{8FF84F2D-2B5E-4A7D-A5E8-AA85AE241B3C}" srcOrd="5" destOrd="0" presId="urn:microsoft.com/office/officeart/2008/layout/NameandTitleOrganizationalChart"/>
    <dgm:cxn modelId="{1E1A4BC0-4C87-4B8A-AD57-C3EAAA2B1D3D}" type="presParOf" srcId="{8FF84F2D-2B5E-4A7D-A5E8-AA85AE241B3C}" destId="{E74EFB12-CB68-43F8-B294-E925463173A6}" srcOrd="0" destOrd="0" presId="urn:microsoft.com/office/officeart/2008/layout/NameandTitleOrganizationalChart"/>
    <dgm:cxn modelId="{9FD9B614-9B57-4644-9CEE-EE79B5CBA2D4}" type="presParOf" srcId="{E74EFB12-CB68-43F8-B294-E925463173A6}" destId="{A1B44327-DF92-4269-9AFB-B4AF59AE97FE}" srcOrd="0" destOrd="0" presId="urn:microsoft.com/office/officeart/2008/layout/NameandTitleOrganizationalChart"/>
    <dgm:cxn modelId="{F6B20871-85DD-4D47-B305-ADEB4A7AAE15}" type="presParOf" srcId="{E74EFB12-CB68-43F8-B294-E925463173A6}" destId="{CDCE5390-F57E-442C-B0E2-7CEE43C98463}" srcOrd="1" destOrd="0" presId="urn:microsoft.com/office/officeart/2008/layout/NameandTitleOrganizationalChart"/>
    <dgm:cxn modelId="{5187D8FD-153B-4DEC-91B8-6015FDC9C1BA}" type="presParOf" srcId="{E74EFB12-CB68-43F8-B294-E925463173A6}" destId="{E359212D-037E-4206-BC55-F2218F9E2584}" srcOrd="2" destOrd="0" presId="urn:microsoft.com/office/officeart/2008/layout/NameandTitleOrganizationalChart"/>
    <dgm:cxn modelId="{A37528E4-C4A4-4CF4-BA79-72D5E4A72139}" type="presParOf" srcId="{8FF84F2D-2B5E-4A7D-A5E8-AA85AE241B3C}" destId="{988A1945-B5FA-4BE4-AA55-3A2BF51943A8}" srcOrd="1" destOrd="0" presId="urn:microsoft.com/office/officeart/2008/layout/NameandTitleOrganizationalChart"/>
    <dgm:cxn modelId="{DEABB850-AF64-47A1-AEC2-26B5F418598F}" type="presParOf" srcId="{988A1945-B5FA-4BE4-AA55-3A2BF51943A8}" destId="{32A6186E-3349-4774-B553-7959AB0C39EF}" srcOrd="0" destOrd="0" presId="urn:microsoft.com/office/officeart/2008/layout/NameandTitleOrganizationalChart"/>
    <dgm:cxn modelId="{5DC05C87-EA17-4F68-B59F-BE8042A99DA3}" type="presParOf" srcId="{988A1945-B5FA-4BE4-AA55-3A2BF51943A8}" destId="{9E4DC564-420B-4B7F-A515-252268E22FC4}" srcOrd="1" destOrd="0" presId="urn:microsoft.com/office/officeart/2008/layout/NameandTitleOrganizationalChart"/>
    <dgm:cxn modelId="{B088BBBE-DEC5-4F32-B93D-316B1ADCAD9D}" type="presParOf" srcId="{9E4DC564-420B-4B7F-A515-252268E22FC4}" destId="{AF159A1A-6754-44D5-B6A0-73978B7FB07C}" srcOrd="0" destOrd="0" presId="urn:microsoft.com/office/officeart/2008/layout/NameandTitleOrganizationalChart"/>
    <dgm:cxn modelId="{30940D9B-CA66-4098-9B4F-A53A00263BD1}" type="presParOf" srcId="{AF159A1A-6754-44D5-B6A0-73978B7FB07C}" destId="{AE96C176-2B96-4952-899F-C07A173D2D42}" srcOrd="0" destOrd="0" presId="urn:microsoft.com/office/officeart/2008/layout/NameandTitleOrganizationalChart"/>
    <dgm:cxn modelId="{15B061B9-E84E-4838-A78E-DEBA7A249E52}" type="presParOf" srcId="{AF159A1A-6754-44D5-B6A0-73978B7FB07C}" destId="{BE4712B0-91AB-4066-B654-EAC44BA15302}" srcOrd="1" destOrd="0" presId="urn:microsoft.com/office/officeart/2008/layout/NameandTitleOrganizationalChart"/>
    <dgm:cxn modelId="{CDB2A51B-6B0C-46D3-BC83-6750AB1B6427}" type="presParOf" srcId="{AF159A1A-6754-44D5-B6A0-73978B7FB07C}" destId="{AAEFF426-BCE4-461A-B0D5-814B86AE33F4}" srcOrd="2" destOrd="0" presId="urn:microsoft.com/office/officeart/2008/layout/NameandTitleOrganizationalChart"/>
    <dgm:cxn modelId="{F87599F0-99E1-4557-BCCC-D6FDF4674EB3}" type="presParOf" srcId="{9E4DC564-420B-4B7F-A515-252268E22FC4}" destId="{B28BAF2E-4247-49B5-96EE-4BE2B3FD5BDA}" srcOrd="1" destOrd="0" presId="urn:microsoft.com/office/officeart/2008/layout/NameandTitleOrganizationalChart"/>
    <dgm:cxn modelId="{BA7748E6-D15C-44B4-8ED9-584A5C74FD2D}" type="presParOf" srcId="{9E4DC564-420B-4B7F-A515-252268E22FC4}" destId="{B9BA5637-E5FF-4C48-B583-0AC631D4ACE5}" srcOrd="2" destOrd="0" presId="urn:microsoft.com/office/officeart/2008/layout/NameandTitleOrganizationalChart"/>
    <dgm:cxn modelId="{F13FE3E3-A5F7-4DF0-89C7-D0152B469C9E}" type="presParOf" srcId="{988A1945-B5FA-4BE4-AA55-3A2BF51943A8}" destId="{A4C75AFD-1B79-4CAA-8149-32E3343A6E91}" srcOrd="2" destOrd="0" presId="urn:microsoft.com/office/officeart/2008/layout/NameandTitleOrganizationalChart"/>
    <dgm:cxn modelId="{ED9A27BB-BECA-4811-8161-53069D45D080}" type="presParOf" srcId="{988A1945-B5FA-4BE4-AA55-3A2BF51943A8}" destId="{06444806-3DF6-4068-9C1F-F58102720422}" srcOrd="3" destOrd="0" presId="urn:microsoft.com/office/officeart/2008/layout/NameandTitleOrganizationalChart"/>
    <dgm:cxn modelId="{F4A48264-083B-436C-BDE8-4CC3FEEF5830}" type="presParOf" srcId="{06444806-3DF6-4068-9C1F-F58102720422}" destId="{4259D9D6-8E15-4267-B98C-21F48A44FEF5}" srcOrd="0" destOrd="0" presId="urn:microsoft.com/office/officeart/2008/layout/NameandTitleOrganizationalChart"/>
    <dgm:cxn modelId="{1E116C22-B6F6-46C1-8690-94469BB34B07}" type="presParOf" srcId="{4259D9D6-8E15-4267-B98C-21F48A44FEF5}" destId="{5284EA33-F063-4B78-A32A-3914E62BC638}" srcOrd="0" destOrd="0" presId="urn:microsoft.com/office/officeart/2008/layout/NameandTitleOrganizationalChart"/>
    <dgm:cxn modelId="{29C1325D-8CA6-4CC0-8AD2-1D46E07777AD}" type="presParOf" srcId="{4259D9D6-8E15-4267-B98C-21F48A44FEF5}" destId="{416F9C3B-E2CE-4E00-AF73-6A3CCE67F41C}" srcOrd="1" destOrd="0" presId="urn:microsoft.com/office/officeart/2008/layout/NameandTitleOrganizationalChart"/>
    <dgm:cxn modelId="{11B43F2C-BC06-4693-90A1-03FEB5320215}" type="presParOf" srcId="{4259D9D6-8E15-4267-B98C-21F48A44FEF5}" destId="{AFDDD11A-6CC1-49F7-862D-A93D74019F6D}" srcOrd="2" destOrd="0" presId="urn:microsoft.com/office/officeart/2008/layout/NameandTitleOrganizationalChart"/>
    <dgm:cxn modelId="{B2CAEFA4-97C5-4104-951D-8108E47FBE29}" type="presParOf" srcId="{06444806-3DF6-4068-9C1F-F58102720422}" destId="{CEEC935E-ED0B-4895-86DA-C5B44BEE2FD8}" srcOrd="1" destOrd="0" presId="urn:microsoft.com/office/officeart/2008/layout/NameandTitleOrganizationalChart"/>
    <dgm:cxn modelId="{CC402A12-3754-4BB6-8EE6-A88A69A5F7F8}" type="presParOf" srcId="{CEEC935E-ED0B-4895-86DA-C5B44BEE2FD8}" destId="{FD856F4A-9FFB-4C62-A08D-9CF105124C1E}" srcOrd="0" destOrd="0" presId="urn:microsoft.com/office/officeart/2008/layout/NameandTitleOrganizationalChart"/>
    <dgm:cxn modelId="{E0537C4A-4EAB-48DE-B573-A9D7A2A1F55B}" type="presParOf" srcId="{CEEC935E-ED0B-4895-86DA-C5B44BEE2FD8}" destId="{A0110498-3E80-48CE-BF17-6A5B46E6F8CE}" srcOrd="1" destOrd="0" presId="urn:microsoft.com/office/officeart/2008/layout/NameandTitleOrganizationalChart"/>
    <dgm:cxn modelId="{70342EF2-951D-4A28-82A0-F060FB213FC5}" type="presParOf" srcId="{A0110498-3E80-48CE-BF17-6A5B46E6F8CE}" destId="{130DEF52-7B59-41F0-A3D5-F6B9759E1FEA}" srcOrd="0" destOrd="0" presId="urn:microsoft.com/office/officeart/2008/layout/NameandTitleOrganizationalChart"/>
    <dgm:cxn modelId="{C75DEEA5-A550-46CA-B714-4A8348F2E497}" type="presParOf" srcId="{130DEF52-7B59-41F0-A3D5-F6B9759E1FEA}" destId="{EAEA8665-1AAA-4D1B-956A-E67E61DB0C1F}" srcOrd="0" destOrd="0" presId="urn:microsoft.com/office/officeart/2008/layout/NameandTitleOrganizationalChart"/>
    <dgm:cxn modelId="{16676608-7AF9-4692-BC6C-CBB678C60BC1}" type="presParOf" srcId="{130DEF52-7B59-41F0-A3D5-F6B9759E1FEA}" destId="{6CD257FA-73A5-46C5-AD99-E8C60F750ED3}" srcOrd="1" destOrd="0" presId="urn:microsoft.com/office/officeart/2008/layout/NameandTitleOrganizationalChart"/>
    <dgm:cxn modelId="{AB7411F6-8C82-4E22-8F02-A377C6778D5C}" type="presParOf" srcId="{130DEF52-7B59-41F0-A3D5-F6B9759E1FEA}" destId="{74918359-34A5-4CAB-8205-9580DFFDB0B1}" srcOrd="2" destOrd="0" presId="urn:microsoft.com/office/officeart/2008/layout/NameandTitleOrganizationalChart"/>
    <dgm:cxn modelId="{BBAE6119-015A-400B-906D-5C1CBD86AC23}" type="presParOf" srcId="{A0110498-3E80-48CE-BF17-6A5B46E6F8CE}" destId="{D5D56BC0-B6E9-4B3D-9EB4-36EF5FBEA90B}" srcOrd="1" destOrd="0" presId="urn:microsoft.com/office/officeart/2008/layout/NameandTitleOrganizationalChart"/>
    <dgm:cxn modelId="{1F2BEA92-14DA-49F2-B6B7-B2EE9CD95FAE}" type="presParOf" srcId="{A0110498-3E80-48CE-BF17-6A5B46E6F8CE}" destId="{19D8959B-B8D4-4010-B77E-662F27A64FB8}" srcOrd="2" destOrd="0" presId="urn:microsoft.com/office/officeart/2008/layout/NameandTitleOrganizationalChart"/>
    <dgm:cxn modelId="{7EA9DFBC-7FB2-428B-93E6-8B576B64E155}" type="presParOf" srcId="{06444806-3DF6-4068-9C1F-F58102720422}" destId="{B2863058-214B-46A3-BDCD-C973819D66BF}" srcOrd="2" destOrd="0" presId="urn:microsoft.com/office/officeart/2008/layout/NameandTitleOrganizationalChart"/>
    <dgm:cxn modelId="{F2B7F359-637D-44DF-9799-77C4EAA4F40A}" type="presParOf" srcId="{8FF84F2D-2B5E-4A7D-A5E8-AA85AE241B3C}" destId="{093A3959-F9D8-4881-87EE-4F6BA3CF3186}" srcOrd="2" destOrd="0" presId="urn:microsoft.com/office/officeart/2008/layout/NameandTitleOrganizationalChart"/>
    <dgm:cxn modelId="{7212A451-07DC-4D9E-963A-905B6846BE33}" type="presParOf" srcId="{F6A16C33-764B-450F-A9E4-D9EC74235D84}" destId="{CF88C882-1A60-42A8-A572-B7AB32731FE4}" srcOrd="6" destOrd="0" presId="urn:microsoft.com/office/officeart/2008/layout/NameandTitleOrganizationalChart"/>
    <dgm:cxn modelId="{96A16382-B821-44BC-8504-2D5E99EF2BAB}" type="presParOf" srcId="{F6A16C33-764B-450F-A9E4-D9EC74235D84}" destId="{F471E788-02CE-4E33-81C9-BF2264050740}" srcOrd="7" destOrd="0" presId="urn:microsoft.com/office/officeart/2008/layout/NameandTitleOrganizationalChart"/>
    <dgm:cxn modelId="{5717D5CF-85D3-4FA2-9F00-E792F3D8B263}" type="presParOf" srcId="{F471E788-02CE-4E33-81C9-BF2264050740}" destId="{B1DC949D-3F10-442B-83F8-FB83785DE455}" srcOrd="0" destOrd="0" presId="urn:microsoft.com/office/officeart/2008/layout/NameandTitleOrganizationalChart"/>
    <dgm:cxn modelId="{251539B2-BAF7-4ED0-BC68-B1B4FFB07CB3}" type="presParOf" srcId="{B1DC949D-3F10-442B-83F8-FB83785DE455}" destId="{D681C35E-F358-4FAE-9054-62D2DBB61B15}" srcOrd="0" destOrd="0" presId="urn:microsoft.com/office/officeart/2008/layout/NameandTitleOrganizationalChart"/>
    <dgm:cxn modelId="{96F791EF-0ED6-4BAB-8255-6BA4BD2AAC80}" type="presParOf" srcId="{B1DC949D-3F10-442B-83F8-FB83785DE455}" destId="{A2B733CD-2FC3-418B-BA26-5A3C894ED2FE}" srcOrd="1" destOrd="0" presId="urn:microsoft.com/office/officeart/2008/layout/NameandTitleOrganizationalChart"/>
    <dgm:cxn modelId="{C5AEC841-4C3F-48FE-84A1-F713C238B3EE}" type="presParOf" srcId="{B1DC949D-3F10-442B-83F8-FB83785DE455}" destId="{609E6D23-19AB-4C5B-8961-AF60E946588E}" srcOrd="2" destOrd="0" presId="urn:microsoft.com/office/officeart/2008/layout/NameandTitleOrganizationalChart"/>
    <dgm:cxn modelId="{40FA0831-28FF-4D6D-AF0B-1622EA1EF5C7}" type="presParOf" srcId="{F471E788-02CE-4E33-81C9-BF2264050740}" destId="{E949B29C-EE08-4245-BB8F-B8895349D8AA}" srcOrd="1" destOrd="0" presId="urn:microsoft.com/office/officeart/2008/layout/NameandTitleOrganizationalChart"/>
    <dgm:cxn modelId="{9B1783EB-276B-48D9-B31D-5EA64BD5A953}" type="presParOf" srcId="{F471E788-02CE-4E33-81C9-BF2264050740}" destId="{D0575454-5D54-42B8-8B50-836251363894}" srcOrd="2" destOrd="0" presId="urn:microsoft.com/office/officeart/2008/layout/NameandTitleOrganizationalChart"/>
    <dgm:cxn modelId="{54E094F8-9ADB-4D10-A314-02968256AB75}" type="presParOf" srcId="{0919CC35-0E99-4737-AC18-C1CE1BBA5713}" destId="{A8CFB551-2910-4A28-AAC9-9E9A18C61B67}" srcOrd="2" destOrd="0" presId="urn:microsoft.com/office/officeart/2008/layout/NameandTitleOrganizationalChart"/>
    <dgm:cxn modelId="{3A13D493-1C37-4FD7-AF03-B630C4B46B9F}" type="presParOf" srcId="{A8CFB551-2910-4A28-AAC9-9E9A18C61B67}" destId="{DAE6037C-59AF-4ED4-A654-25F5793055C0}" srcOrd="0" destOrd="0" presId="urn:microsoft.com/office/officeart/2008/layout/NameandTitleOrganizationalChart"/>
    <dgm:cxn modelId="{C9ED6174-A4AD-4E05-8B11-E2AC546DF246}" type="presParOf" srcId="{A8CFB551-2910-4A28-AAC9-9E9A18C61B67}" destId="{2BE9B6FF-CCA4-4214-9000-EAC6D8FACF94}" srcOrd="1" destOrd="0" presId="urn:microsoft.com/office/officeart/2008/layout/NameandTitleOrganizationalChart"/>
    <dgm:cxn modelId="{EB15FDEF-972C-4131-A023-EB8DA6A9344C}" type="presParOf" srcId="{2BE9B6FF-CCA4-4214-9000-EAC6D8FACF94}" destId="{B932B593-EFEB-4A2A-A96F-64B8613EC173}" srcOrd="0" destOrd="0" presId="urn:microsoft.com/office/officeart/2008/layout/NameandTitleOrganizationalChart"/>
    <dgm:cxn modelId="{A8063DAF-C1FE-4BE7-A799-98598836345D}" type="presParOf" srcId="{B932B593-EFEB-4A2A-A96F-64B8613EC173}" destId="{36628DD0-6877-47F3-8021-B71E51D3D701}" srcOrd="0" destOrd="0" presId="urn:microsoft.com/office/officeart/2008/layout/NameandTitleOrganizationalChart"/>
    <dgm:cxn modelId="{F35BEAF5-CCBB-4E2C-AE6F-F1254D42A5A6}" type="presParOf" srcId="{B932B593-EFEB-4A2A-A96F-64B8613EC173}" destId="{5B9C27B8-0ADF-4EE7-AE9E-25D35F2081FE}" srcOrd="1" destOrd="0" presId="urn:microsoft.com/office/officeart/2008/layout/NameandTitleOrganizationalChart"/>
    <dgm:cxn modelId="{F757AE58-EE1A-401C-B408-94BD9971F542}" type="presParOf" srcId="{B932B593-EFEB-4A2A-A96F-64B8613EC173}" destId="{7FC61E90-29F8-4DAA-AE4C-B3F80838AD40}" srcOrd="2" destOrd="0" presId="urn:microsoft.com/office/officeart/2008/layout/NameandTitleOrganizationalChart"/>
    <dgm:cxn modelId="{5610F3F8-BB87-4DFF-9C22-65A6972E93B3}" type="presParOf" srcId="{2BE9B6FF-CCA4-4214-9000-EAC6D8FACF94}" destId="{F6AD10B2-1EFC-445F-9F3C-79AC2A5FAA84}" srcOrd="1" destOrd="0" presId="urn:microsoft.com/office/officeart/2008/layout/NameandTitleOrganizationalChart"/>
    <dgm:cxn modelId="{DD4A9ECD-537A-4823-906B-EDAAE1F9E6F3}" type="presParOf" srcId="{2BE9B6FF-CCA4-4214-9000-EAC6D8FACF94}" destId="{92A9B084-9427-4A76-BA33-5E3C7322743C}" srcOrd="2" destOrd="0" presId="urn:microsoft.com/office/officeart/2008/layout/NameandTitleOrganizational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6037C-59AF-4ED4-A654-25F5793055C0}">
      <dsp:nvSpPr>
        <dsp:cNvPr id="0" name=""/>
        <dsp:cNvSpPr/>
      </dsp:nvSpPr>
      <dsp:spPr>
        <a:xfrm>
          <a:off x="2559723" y="433837"/>
          <a:ext cx="141929" cy="463676"/>
        </a:xfrm>
        <a:custGeom>
          <a:avLst/>
          <a:gdLst/>
          <a:ahLst/>
          <a:cxnLst/>
          <a:rect l="0" t="0" r="0" b="0"/>
          <a:pathLst>
            <a:path>
              <a:moveTo>
                <a:pt x="141929" y="0"/>
              </a:moveTo>
              <a:lnTo>
                <a:pt x="141929" y="463676"/>
              </a:lnTo>
              <a:lnTo>
                <a:pt x="0" y="46367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88C882-1A60-42A8-A572-B7AB32731FE4}">
      <dsp:nvSpPr>
        <dsp:cNvPr id="0" name=""/>
        <dsp:cNvSpPr/>
      </dsp:nvSpPr>
      <dsp:spPr>
        <a:xfrm>
          <a:off x="2701653" y="433837"/>
          <a:ext cx="2229567" cy="927353"/>
        </a:xfrm>
        <a:custGeom>
          <a:avLst/>
          <a:gdLst/>
          <a:ahLst/>
          <a:cxnLst/>
          <a:rect l="0" t="0" r="0" b="0"/>
          <a:pathLst>
            <a:path>
              <a:moveTo>
                <a:pt x="0" y="0"/>
              </a:moveTo>
              <a:lnTo>
                <a:pt x="0" y="826969"/>
              </a:lnTo>
              <a:lnTo>
                <a:pt x="2229567" y="826969"/>
              </a:lnTo>
              <a:lnTo>
                <a:pt x="2229567" y="92735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856F4A-9FFB-4C62-A08D-9CF105124C1E}">
      <dsp:nvSpPr>
        <dsp:cNvPr id="0" name=""/>
        <dsp:cNvSpPr/>
      </dsp:nvSpPr>
      <dsp:spPr>
        <a:xfrm>
          <a:off x="4328109" y="2470191"/>
          <a:ext cx="91440" cy="248569"/>
        </a:xfrm>
        <a:custGeom>
          <a:avLst/>
          <a:gdLst/>
          <a:ahLst/>
          <a:cxnLst/>
          <a:rect l="0" t="0" r="0" b="0"/>
          <a:pathLst>
            <a:path>
              <a:moveTo>
                <a:pt x="45720" y="0"/>
              </a:moveTo>
              <a:lnTo>
                <a:pt x="45720" y="24856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C75AFD-1B79-4CAA-8149-32E3343A6E91}">
      <dsp:nvSpPr>
        <dsp:cNvPr id="0" name=""/>
        <dsp:cNvSpPr/>
      </dsp:nvSpPr>
      <dsp:spPr>
        <a:xfrm>
          <a:off x="3816437" y="1791406"/>
          <a:ext cx="557391" cy="248569"/>
        </a:xfrm>
        <a:custGeom>
          <a:avLst/>
          <a:gdLst/>
          <a:ahLst/>
          <a:cxnLst/>
          <a:rect l="0" t="0" r="0" b="0"/>
          <a:pathLst>
            <a:path>
              <a:moveTo>
                <a:pt x="0" y="0"/>
              </a:moveTo>
              <a:lnTo>
                <a:pt x="0" y="148185"/>
              </a:lnTo>
              <a:lnTo>
                <a:pt x="557391" y="148185"/>
              </a:lnTo>
              <a:lnTo>
                <a:pt x="557391" y="24856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A6186E-3349-4774-B553-7959AB0C39EF}">
      <dsp:nvSpPr>
        <dsp:cNvPr id="0" name=""/>
        <dsp:cNvSpPr/>
      </dsp:nvSpPr>
      <dsp:spPr>
        <a:xfrm>
          <a:off x="3259045" y="1791406"/>
          <a:ext cx="557391" cy="248569"/>
        </a:xfrm>
        <a:custGeom>
          <a:avLst/>
          <a:gdLst/>
          <a:ahLst/>
          <a:cxnLst/>
          <a:rect l="0" t="0" r="0" b="0"/>
          <a:pathLst>
            <a:path>
              <a:moveTo>
                <a:pt x="557391" y="0"/>
              </a:moveTo>
              <a:lnTo>
                <a:pt x="557391" y="148185"/>
              </a:lnTo>
              <a:lnTo>
                <a:pt x="0" y="148185"/>
              </a:lnTo>
              <a:lnTo>
                <a:pt x="0" y="24856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70D52A-186E-48BD-939E-4B9BABE40A9A}">
      <dsp:nvSpPr>
        <dsp:cNvPr id="0" name=""/>
        <dsp:cNvSpPr/>
      </dsp:nvSpPr>
      <dsp:spPr>
        <a:xfrm>
          <a:off x="2701653" y="433837"/>
          <a:ext cx="1114783" cy="927353"/>
        </a:xfrm>
        <a:custGeom>
          <a:avLst/>
          <a:gdLst/>
          <a:ahLst/>
          <a:cxnLst/>
          <a:rect l="0" t="0" r="0" b="0"/>
          <a:pathLst>
            <a:path>
              <a:moveTo>
                <a:pt x="0" y="0"/>
              </a:moveTo>
              <a:lnTo>
                <a:pt x="0" y="826969"/>
              </a:lnTo>
              <a:lnTo>
                <a:pt x="1114783" y="826969"/>
              </a:lnTo>
              <a:lnTo>
                <a:pt x="1114783" y="92735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2CA07C-DD7C-4C68-AFF8-BADAE541AD6A}">
      <dsp:nvSpPr>
        <dsp:cNvPr id="0" name=""/>
        <dsp:cNvSpPr/>
      </dsp:nvSpPr>
      <dsp:spPr>
        <a:xfrm>
          <a:off x="2098541" y="2470191"/>
          <a:ext cx="91440" cy="248569"/>
        </a:xfrm>
        <a:custGeom>
          <a:avLst/>
          <a:gdLst/>
          <a:ahLst/>
          <a:cxnLst/>
          <a:rect l="0" t="0" r="0" b="0"/>
          <a:pathLst>
            <a:path>
              <a:moveTo>
                <a:pt x="45720" y="0"/>
              </a:moveTo>
              <a:lnTo>
                <a:pt x="45720" y="24856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50F2E6-B31E-4D06-87AF-3C24788F0B09}">
      <dsp:nvSpPr>
        <dsp:cNvPr id="0" name=""/>
        <dsp:cNvSpPr/>
      </dsp:nvSpPr>
      <dsp:spPr>
        <a:xfrm>
          <a:off x="1586870" y="1791406"/>
          <a:ext cx="557391" cy="248569"/>
        </a:xfrm>
        <a:custGeom>
          <a:avLst/>
          <a:gdLst/>
          <a:ahLst/>
          <a:cxnLst/>
          <a:rect l="0" t="0" r="0" b="0"/>
          <a:pathLst>
            <a:path>
              <a:moveTo>
                <a:pt x="0" y="0"/>
              </a:moveTo>
              <a:lnTo>
                <a:pt x="0" y="148185"/>
              </a:lnTo>
              <a:lnTo>
                <a:pt x="557391" y="148185"/>
              </a:lnTo>
              <a:lnTo>
                <a:pt x="557391" y="24856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E7FF77-BCD3-45BA-9D3E-4F0405FC4A83}">
      <dsp:nvSpPr>
        <dsp:cNvPr id="0" name=""/>
        <dsp:cNvSpPr/>
      </dsp:nvSpPr>
      <dsp:spPr>
        <a:xfrm>
          <a:off x="1029478" y="1791406"/>
          <a:ext cx="557391" cy="248569"/>
        </a:xfrm>
        <a:custGeom>
          <a:avLst/>
          <a:gdLst/>
          <a:ahLst/>
          <a:cxnLst/>
          <a:rect l="0" t="0" r="0" b="0"/>
          <a:pathLst>
            <a:path>
              <a:moveTo>
                <a:pt x="557391" y="0"/>
              </a:moveTo>
              <a:lnTo>
                <a:pt x="557391" y="148185"/>
              </a:lnTo>
              <a:lnTo>
                <a:pt x="0" y="148185"/>
              </a:lnTo>
              <a:lnTo>
                <a:pt x="0" y="24856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72F6B2-EA7A-4A0B-B0D7-9EF312AB7D15}">
      <dsp:nvSpPr>
        <dsp:cNvPr id="0" name=""/>
        <dsp:cNvSpPr/>
      </dsp:nvSpPr>
      <dsp:spPr>
        <a:xfrm>
          <a:off x="1586870" y="433837"/>
          <a:ext cx="1114783" cy="927353"/>
        </a:xfrm>
        <a:custGeom>
          <a:avLst/>
          <a:gdLst/>
          <a:ahLst/>
          <a:cxnLst/>
          <a:rect l="0" t="0" r="0" b="0"/>
          <a:pathLst>
            <a:path>
              <a:moveTo>
                <a:pt x="1114783" y="0"/>
              </a:moveTo>
              <a:lnTo>
                <a:pt x="1114783" y="826969"/>
              </a:lnTo>
              <a:lnTo>
                <a:pt x="0" y="826969"/>
              </a:lnTo>
              <a:lnTo>
                <a:pt x="0" y="92735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7B72D3-EC98-49C0-B110-A2D0DFE6FF94}">
      <dsp:nvSpPr>
        <dsp:cNvPr id="0" name=""/>
        <dsp:cNvSpPr/>
      </dsp:nvSpPr>
      <dsp:spPr>
        <a:xfrm>
          <a:off x="472086" y="433837"/>
          <a:ext cx="2229567" cy="927353"/>
        </a:xfrm>
        <a:custGeom>
          <a:avLst/>
          <a:gdLst/>
          <a:ahLst/>
          <a:cxnLst/>
          <a:rect l="0" t="0" r="0" b="0"/>
          <a:pathLst>
            <a:path>
              <a:moveTo>
                <a:pt x="2229567" y="0"/>
              </a:moveTo>
              <a:lnTo>
                <a:pt x="2229567" y="826969"/>
              </a:lnTo>
              <a:lnTo>
                <a:pt x="0" y="826969"/>
              </a:lnTo>
              <a:lnTo>
                <a:pt x="0" y="92735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43EA8E-5BEB-4DA1-9592-FA139B65D873}">
      <dsp:nvSpPr>
        <dsp:cNvPr id="0" name=""/>
        <dsp:cNvSpPr/>
      </dsp:nvSpPr>
      <dsp:spPr>
        <a:xfrm>
          <a:off x="2286191" y="3622"/>
          <a:ext cx="830923" cy="430215"/>
        </a:xfrm>
        <a:prstGeom prst="rect">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0708" numCol="1" spcCol="1270" anchor="ctr" anchorCtr="0">
          <a:noAutofit/>
        </a:bodyPr>
        <a:lstStyle/>
        <a:p>
          <a:pPr lvl="0" algn="ctr" defTabSz="488950">
            <a:lnSpc>
              <a:spcPct val="90000"/>
            </a:lnSpc>
            <a:spcBef>
              <a:spcPct val="0"/>
            </a:spcBef>
            <a:spcAft>
              <a:spcPct val="35000"/>
            </a:spcAft>
          </a:pPr>
          <a:r>
            <a:rPr lang="es-CO" sz="1100" kern="1200"/>
            <a:t>Director de Proyecto</a:t>
          </a:r>
        </a:p>
      </dsp:txBody>
      <dsp:txXfrm>
        <a:off x="2286191" y="3622"/>
        <a:ext cx="830923" cy="430215"/>
      </dsp:txXfrm>
    </dsp:sp>
    <dsp:sp modelId="{B6C7505F-C4D0-4125-B16E-A5806C166D86}">
      <dsp:nvSpPr>
        <dsp:cNvPr id="0" name=""/>
        <dsp:cNvSpPr/>
      </dsp:nvSpPr>
      <dsp:spPr>
        <a:xfrm>
          <a:off x="2452376" y="338234"/>
          <a:ext cx="747831" cy="143405"/>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es-CO" sz="900" kern="1200"/>
        </a:p>
      </dsp:txBody>
      <dsp:txXfrm>
        <a:off x="2452376" y="338234"/>
        <a:ext cx="747831" cy="143405"/>
      </dsp:txXfrm>
    </dsp:sp>
    <dsp:sp modelId="{F7CE6E8D-DC13-4F0E-9A8F-7DDD69588507}">
      <dsp:nvSpPr>
        <dsp:cNvPr id="0" name=""/>
        <dsp:cNvSpPr/>
      </dsp:nvSpPr>
      <dsp:spPr>
        <a:xfrm>
          <a:off x="56624" y="1361191"/>
          <a:ext cx="830923" cy="430215"/>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0708" numCol="1" spcCol="1270" anchor="ctr" anchorCtr="0">
          <a:noAutofit/>
        </a:bodyPr>
        <a:lstStyle/>
        <a:p>
          <a:pPr lvl="0" algn="ctr" defTabSz="488950">
            <a:lnSpc>
              <a:spcPct val="90000"/>
            </a:lnSpc>
            <a:spcBef>
              <a:spcPct val="0"/>
            </a:spcBef>
            <a:spcAft>
              <a:spcPct val="35000"/>
            </a:spcAft>
          </a:pPr>
          <a:r>
            <a:rPr lang="es-CO" sz="1100" kern="1200"/>
            <a:t>Supervisión HSE</a:t>
          </a:r>
        </a:p>
      </dsp:txBody>
      <dsp:txXfrm>
        <a:off x="56624" y="1361191"/>
        <a:ext cx="830923" cy="430215"/>
      </dsp:txXfrm>
    </dsp:sp>
    <dsp:sp modelId="{CADE801F-B158-4DD8-8D16-AAA7BE0EC017}">
      <dsp:nvSpPr>
        <dsp:cNvPr id="0" name=""/>
        <dsp:cNvSpPr/>
      </dsp:nvSpPr>
      <dsp:spPr>
        <a:xfrm>
          <a:off x="222809" y="1695803"/>
          <a:ext cx="747831" cy="143405"/>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es-CO" sz="900" kern="1200"/>
        </a:p>
      </dsp:txBody>
      <dsp:txXfrm>
        <a:off x="222809" y="1695803"/>
        <a:ext cx="747831" cy="143405"/>
      </dsp:txXfrm>
    </dsp:sp>
    <dsp:sp modelId="{3F35C964-4994-4B66-8A06-2BF40BB9B0C7}">
      <dsp:nvSpPr>
        <dsp:cNvPr id="0" name=""/>
        <dsp:cNvSpPr/>
      </dsp:nvSpPr>
      <dsp:spPr>
        <a:xfrm>
          <a:off x="1171408" y="1361191"/>
          <a:ext cx="830923" cy="430215"/>
        </a:xfrm>
        <a:prstGeom prst="rect">
          <a:avLst/>
        </a:prstGeom>
        <a:solidFill>
          <a:schemeClr val="accent4">
            <a:hueOff val="1155077"/>
            <a:satOff val="-5330"/>
            <a:lumOff val="196"/>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0708" numCol="1" spcCol="1270" anchor="ctr" anchorCtr="0">
          <a:noAutofit/>
        </a:bodyPr>
        <a:lstStyle/>
        <a:p>
          <a:pPr lvl="0" algn="ctr" defTabSz="488950">
            <a:lnSpc>
              <a:spcPct val="90000"/>
            </a:lnSpc>
            <a:spcBef>
              <a:spcPct val="0"/>
            </a:spcBef>
            <a:spcAft>
              <a:spcPct val="35000"/>
            </a:spcAft>
          </a:pPr>
          <a:r>
            <a:rPr lang="es-CO" sz="1100" kern="1200"/>
            <a:t>Residente Civil</a:t>
          </a:r>
        </a:p>
      </dsp:txBody>
      <dsp:txXfrm>
        <a:off x="1171408" y="1361191"/>
        <a:ext cx="830923" cy="430215"/>
      </dsp:txXfrm>
    </dsp:sp>
    <dsp:sp modelId="{A63E12B5-2EC4-482E-B955-89474BB69FEE}">
      <dsp:nvSpPr>
        <dsp:cNvPr id="0" name=""/>
        <dsp:cNvSpPr/>
      </dsp:nvSpPr>
      <dsp:spPr>
        <a:xfrm>
          <a:off x="1337592" y="1695803"/>
          <a:ext cx="747831" cy="143405"/>
        </a:xfrm>
        <a:prstGeom prst="rect">
          <a:avLst/>
        </a:prstGeom>
        <a:solidFill>
          <a:schemeClr val="lt1">
            <a:alpha val="90000"/>
            <a:hueOff val="0"/>
            <a:satOff val="0"/>
            <a:lumOff val="0"/>
            <a:alphaOff val="0"/>
          </a:schemeClr>
        </a:solidFill>
        <a:ln w="12700" cap="flat" cmpd="sng" algn="ctr">
          <a:solidFill>
            <a:schemeClr val="accent4">
              <a:hueOff val="1155077"/>
              <a:satOff val="-5330"/>
              <a:lumOff val="19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es-CO" sz="900" kern="1200"/>
        </a:p>
      </dsp:txBody>
      <dsp:txXfrm>
        <a:off x="1337592" y="1695803"/>
        <a:ext cx="747831" cy="143405"/>
      </dsp:txXfrm>
    </dsp:sp>
    <dsp:sp modelId="{4BBEA00A-6C06-4D79-B990-F771B85F2722}">
      <dsp:nvSpPr>
        <dsp:cNvPr id="0" name=""/>
        <dsp:cNvSpPr/>
      </dsp:nvSpPr>
      <dsp:spPr>
        <a:xfrm>
          <a:off x="614016" y="2039975"/>
          <a:ext cx="830923" cy="430215"/>
        </a:xfrm>
        <a:prstGeom prst="rect">
          <a:avLst/>
        </a:prstGeom>
        <a:solidFill>
          <a:schemeClr val="accent4">
            <a:hueOff val="2310154"/>
            <a:satOff val="-10660"/>
            <a:lumOff val="39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0708" numCol="1" spcCol="1270" anchor="ctr" anchorCtr="0">
          <a:noAutofit/>
        </a:bodyPr>
        <a:lstStyle/>
        <a:p>
          <a:pPr lvl="0" algn="ctr" defTabSz="488950">
            <a:lnSpc>
              <a:spcPct val="90000"/>
            </a:lnSpc>
            <a:spcBef>
              <a:spcPct val="0"/>
            </a:spcBef>
            <a:spcAft>
              <a:spcPct val="35000"/>
            </a:spcAft>
          </a:pPr>
          <a:r>
            <a:rPr lang="es-CO" sz="1100" kern="1200"/>
            <a:t>Laboratoristas</a:t>
          </a:r>
        </a:p>
      </dsp:txBody>
      <dsp:txXfrm>
        <a:off x="614016" y="2039975"/>
        <a:ext cx="830923" cy="430215"/>
      </dsp:txXfrm>
    </dsp:sp>
    <dsp:sp modelId="{932FF8FC-A7EC-46BC-8696-40B98B246269}">
      <dsp:nvSpPr>
        <dsp:cNvPr id="0" name=""/>
        <dsp:cNvSpPr/>
      </dsp:nvSpPr>
      <dsp:spPr>
        <a:xfrm>
          <a:off x="780201" y="2374588"/>
          <a:ext cx="747831" cy="143405"/>
        </a:xfrm>
        <a:prstGeom prst="rect">
          <a:avLst/>
        </a:prstGeom>
        <a:solidFill>
          <a:schemeClr val="lt1">
            <a:alpha val="90000"/>
            <a:hueOff val="0"/>
            <a:satOff val="0"/>
            <a:lumOff val="0"/>
            <a:alphaOff val="0"/>
          </a:schemeClr>
        </a:solidFill>
        <a:ln w="12700" cap="flat" cmpd="sng" algn="ctr">
          <a:solidFill>
            <a:schemeClr val="accent4">
              <a:hueOff val="2310154"/>
              <a:satOff val="-10660"/>
              <a:lumOff val="39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es-CO" sz="900" kern="1200"/>
        </a:p>
      </dsp:txBody>
      <dsp:txXfrm>
        <a:off x="780201" y="2374588"/>
        <a:ext cx="747831" cy="143405"/>
      </dsp:txXfrm>
    </dsp:sp>
    <dsp:sp modelId="{BF9930B5-47BF-4E14-9D98-E4CEF8ED3C8F}">
      <dsp:nvSpPr>
        <dsp:cNvPr id="0" name=""/>
        <dsp:cNvSpPr/>
      </dsp:nvSpPr>
      <dsp:spPr>
        <a:xfrm>
          <a:off x="1728800" y="2039975"/>
          <a:ext cx="830923" cy="430215"/>
        </a:xfrm>
        <a:prstGeom prst="rect">
          <a:avLst/>
        </a:prstGeom>
        <a:solidFill>
          <a:schemeClr val="accent4">
            <a:hueOff val="3465231"/>
            <a:satOff val="-15989"/>
            <a:lumOff val="588"/>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0708" numCol="1" spcCol="1270" anchor="ctr" anchorCtr="0">
          <a:noAutofit/>
        </a:bodyPr>
        <a:lstStyle/>
        <a:p>
          <a:pPr lvl="0" algn="ctr" defTabSz="488950">
            <a:lnSpc>
              <a:spcPct val="90000"/>
            </a:lnSpc>
            <a:spcBef>
              <a:spcPct val="0"/>
            </a:spcBef>
            <a:spcAft>
              <a:spcPct val="35000"/>
            </a:spcAft>
          </a:pPr>
          <a:r>
            <a:rPr lang="es-CO" sz="1100" kern="1200"/>
            <a:t>Supervisor Obra</a:t>
          </a:r>
        </a:p>
      </dsp:txBody>
      <dsp:txXfrm>
        <a:off x="1728800" y="2039975"/>
        <a:ext cx="830923" cy="430215"/>
      </dsp:txXfrm>
    </dsp:sp>
    <dsp:sp modelId="{E0BEB201-3EB5-47E7-A213-0F102799D02C}">
      <dsp:nvSpPr>
        <dsp:cNvPr id="0" name=""/>
        <dsp:cNvSpPr/>
      </dsp:nvSpPr>
      <dsp:spPr>
        <a:xfrm>
          <a:off x="1894984" y="2374588"/>
          <a:ext cx="747831" cy="143405"/>
        </a:xfrm>
        <a:prstGeom prst="rect">
          <a:avLst/>
        </a:prstGeom>
        <a:solidFill>
          <a:schemeClr val="lt1">
            <a:alpha val="90000"/>
            <a:hueOff val="0"/>
            <a:satOff val="0"/>
            <a:lumOff val="0"/>
            <a:alphaOff val="0"/>
          </a:schemeClr>
        </a:solidFill>
        <a:ln w="12700" cap="flat" cmpd="sng" algn="ctr">
          <a:solidFill>
            <a:schemeClr val="accent4">
              <a:hueOff val="3465231"/>
              <a:satOff val="-15989"/>
              <a:lumOff val="58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es-CO" sz="900" kern="1200"/>
        </a:p>
      </dsp:txBody>
      <dsp:txXfrm>
        <a:off x="1894984" y="2374588"/>
        <a:ext cx="747831" cy="143405"/>
      </dsp:txXfrm>
    </dsp:sp>
    <dsp:sp modelId="{68D9CCCC-65AC-463E-9503-2D012B3AF85D}">
      <dsp:nvSpPr>
        <dsp:cNvPr id="0" name=""/>
        <dsp:cNvSpPr/>
      </dsp:nvSpPr>
      <dsp:spPr>
        <a:xfrm>
          <a:off x="1728800" y="2718760"/>
          <a:ext cx="830923" cy="430215"/>
        </a:xfrm>
        <a:prstGeom prst="rect">
          <a:avLst/>
        </a:prstGeom>
        <a:solidFill>
          <a:schemeClr val="accent4">
            <a:hueOff val="4620308"/>
            <a:satOff val="-21319"/>
            <a:lumOff val="784"/>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0708" numCol="1" spcCol="1270" anchor="ctr" anchorCtr="0">
          <a:noAutofit/>
        </a:bodyPr>
        <a:lstStyle/>
        <a:p>
          <a:pPr lvl="0" algn="ctr" defTabSz="488950">
            <a:lnSpc>
              <a:spcPct val="90000"/>
            </a:lnSpc>
            <a:spcBef>
              <a:spcPct val="0"/>
            </a:spcBef>
            <a:spcAft>
              <a:spcPct val="35000"/>
            </a:spcAft>
          </a:pPr>
          <a:r>
            <a:rPr lang="es-CO" sz="1100" kern="1200"/>
            <a:t>Operadores</a:t>
          </a:r>
        </a:p>
      </dsp:txBody>
      <dsp:txXfrm>
        <a:off x="1728800" y="2718760"/>
        <a:ext cx="830923" cy="430215"/>
      </dsp:txXfrm>
    </dsp:sp>
    <dsp:sp modelId="{00E0AB77-FEBC-4780-977C-4E387D69CA1F}">
      <dsp:nvSpPr>
        <dsp:cNvPr id="0" name=""/>
        <dsp:cNvSpPr/>
      </dsp:nvSpPr>
      <dsp:spPr>
        <a:xfrm>
          <a:off x="1894984" y="3053372"/>
          <a:ext cx="747831" cy="143405"/>
        </a:xfrm>
        <a:prstGeom prst="rect">
          <a:avLst/>
        </a:prstGeom>
        <a:solidFill>
          <a:schemeClr val="lt1">
            <a:alpha val="90000"/>
            <a:hueOff val="0"/>
            <a:satOff val="0"/>
            <a:lumOff val="0"/>
            <a:alphaOff val="0"/>
          </a:schemeClr>
        </a:solidFill>
        <a:ln w="12700" cap="flat" cmpd="sng" algn="ctr">
          <a:solidFill>
            <a:schemeClr val="accent4">
              <a:hueOff val="4620308"/>
              <a:satOff val="-21319"/>
              <a:lumOff val="78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es-CO" sz="900" kern="1200"/>
        </a:p>
      </dsp:txBody>
      <dsp:txXfrm>
        <a:off x="1894984" y="3053372"/>
        <a:ext cx="747831" cy="143405"/>
      </dsp:txXfrm>
    </dsp:sp>
    <dsp:sp modelId="{A1B44327-DF92-4269-9AFB-B4AF59AE97FE}">
      <dsp:nvSpPr>
        <dsp:cNvPr id="0" name=""/>
        <dsp:cNvSpPr/>
      </dsp:nvSpPr>
      <dsp:spPr>
        <a:xfrm>
          <a:off x="3400975" y="1361191"/>
          <a:ext cx="830923" cy="430215"/>
        </a:xfrm>
        <a:prstGeom prst="rect">
          <a:avLst/>
        </a:prstGeom>
        <a:solidFill>
          <a:schemeClr val="accent4">
            <a:hueOff val="5775385"/>
            <a:satOff val="-26649"/>
            <a:lumOff val="981"/>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0708" numCol="1" spcCol="1270" anchor="ctr" anchorCtr="0">
          <a:noAutofit/>
        </a:bodyPr>
        <a:lstStyle/>
        <a:p>
          <a:pPr lvl="0" algn="ctr" defTabSz="488950">
            <a:lnSpc>
              <a:spcPct val="90000"/>
            </a:lnSpc>
            <a:spcBef>
              <a:spcPct val="0"/>
            </a:spcBef>
            <a:spcAft>
              <a:spcPct val="35000"/>
            </a:spcAft>
          </a:pPr>
          <a:r>
            <a:rPr lang="es-CO" sz="1100" kern="1200"/>
            <a:t>Residente Pavimentos</a:t>
          </a:r>
        </a:p>
      </dsp:txBody>
      <dsp:txXfrm>
        <a:off x="3400975" y="1361191"/>
        <a:ext cx="830923" cy="430215"/>
      </dsp:txXfrm>
    </dsp:sp>
    <dsp:sp modelId="{CDCE5390-F57E-442C-B0E2-7CEE43C98463}">
      <dsp:nvSpPr>
        <dsp:cNvPr id="0" name=""/>
        <dsp:cNvSpPr/>
      </dsp:nvSpPr>
      <dsp:spPr>
        <a:xfrm>
          <a:off x="3567160" y="1695803"/>
          <a:ext cx="747831" cy="143405"/>
        </a:xfrm>
        <a:prstGeom prst="rect">
          <a:avLst/>
        </a:prstGeom>
        <a:solidFill>
          <a:schemeClr val="lt1">
            <a:alpha val="90000"/>
            <a:hueOff val="0"/>
            <a:satOff val="0"/>
            <a:lumOff val="0"/>
            <a:alphaOff val="0"/>
          </a:schemeClr>
        </a:solidFill>
        <a:ln w="12700" cap="flat" cmpd="sng" algn="ctr">
          <a:solidFill>
            <a:schemeClr val="accent4">
              <a:hueOff val="5775385"/>
              <a:satOff val="-26649"/>
              <a:lumOff val="98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es-CO" sz="900" kern="1200"/>
        </a:p>
      </dsp:txBody>
      <dsp:txXfrm>
        <a:off x="3567160" y="1695803"/>
        <a:ext cx="747831" cy="143405"/>
      </dsp:txXfrm>
    </dsp:sp>
    <dsp:sp modelId="{AE96C176-2B96-4952-899F-C07A173D2D42}">
      <dsp:nvSpPr>
        <dsp:cNvPr id="0" name=""/>
        <dsp:cNvSpPr/>
      </dsp:nvSpPr>
      <dsp:spPr>
        <a:xfrm>
          <a:off x="2843583" y="2039975"/>
          <a:ext cx="830923" cy="430215"/>
        </a:xfrm>
        <a:prstGeom prst="rect">
          <a:avLst/>
        </a:prstGeom>
        <a:solidFill>
          <a:schemeClr val="accent4">
            <a:hueOff val="6930461"/>
            <a:satOff val="-31979"/>
            <a:lumOff val="1177"/>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0708" numCol="1" spcCol="1270" anchor="ctr" anchorCtr="0">
          <a:noAutofit/>
        </a:bodyPr>
        <a:lstStyle/>
        <a:p>
          <a:pPr lvl="0" algn="ctr" defTabSz="488950">
            <a:lnSpc>
              <a:spcPct val="90000"/>
            </a:lnSpc>
            <a:spcBef>
              <a:spcPct val="0"/>
            </a:spcBef>
            <a:spcAft>
              <a:spcPct val="35000"/>
            </a:spcAft>
          </a:pPr>
          <a:r>
            <a:rPr lang="es-CO" sz="1100" kern="1200"/>
            <a:t>Laboratoristas</a:t>
          </a:r>
        </a:p>
      </dsp:txBody>
      <dsp:txXfrm>
        <a:off x="2843583" y="2039975"/>
        <a:ext cx="830923" cy="430215"/>
      </dsp:txXfrm>
    </dsp:sp>
    <dsp:sp modelId="{BE4712B0-91AB-4066-B654-EAC44BA15302}">
      <dsp:nvSpPr>
        <dsp:cNvPr id="0" name=""/>
        <dsp:cNvSpPr/>
      </dsp:nvSpPr>
      <dsp:spPr>
        <a:xfrm>
          <a:off x="3009768" y="2374588"/>
          <a:ext cx="747831" cy="143405"/>
        </a:xfrm>
        <a:prstGeom prst="rect">
          <a:avLst/>
        </a:prstGeom>
        <a:solidFill>
          <a:schemeClr val="lt1">
            <a:alpha val="90000"/>
            <a:hueOff val="0"/>
            <a:satOff val="0"/>
            <a:lumOff val="0"/>
            <a:alphaOff val="0"/>
          </a:schemeClr>
        </a:solidFill>
        <a:ln w="12700" cap="flat" cmpd="sng" algn="ctr">
          <a:solidFill>
            <a:schemeClr val="accent4">
              <a:hueOff val="6930461"/>
              <a:satOff val="-31979"/>
              <a:lumOff val="117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es-CO" sz="900" kern="1200"/>
        </a:p>
      </dsp:txBody>
      <dsp:txXfrm>
        <a:off x="3009768" y="2374588"/>
        <a:ext cx="747831" cy="143405"/>
      </dsp:txXfrm>
    </dsp:sp>
    <dsp:sp modelId="{5284EA33-F063-4B78-A32A-3914E62BC638}">
      <dsp:nvSpPr>
        <dsp:cNvPr id="0" name=""/>
        <dsp:cNvSpPr/>
      </dsp:nvSpPr>
      <dsp:spPr>
        <a:xfrm>
          <a:off x="3958367" y="2039975"/>
          <a:ext cx="830923" cy="430215"/>
        </a:xfrm>
        <a:prstGeom prst="rect">
          <a:avLst/>
        </a:prstGeom>
        <a:solidFill>
          <a:schemeClr val="accent4">
            <a:hueOff val="8085538"/>
            <a:satOff val="-37308"/>
            <a:lumOff val="1373"/>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0708" numCol="1" spcCol="1270" anchor="ctr" anchorCtr="0">
          <a:noAutofit/>
        </a:bodyPr>
        <a:lstStyle/>
        <a:p>
          <a:pPr lvl="0" algn="ctr" defTabSz="488950">
            <a:lnSpc>
              <a:spcPct val="90000"/>
            </a:lnSpc>
            <a:spcBef>
              <a:spcPct val="0"/>
            </a:spcBef>
            <a:spcAft>
              <a:spcPct val="35000"/>
            </a:spcAft>
          </a:pPr>
          <a:r>
            <a:rPr lang="es-CO" sz="1100" kern="1200"/>
            <a:t>Supervisor Obra</a:t>
          </a:r>
        </a:p>
      </dsp:txBody>
      <dsp:txXfrm>
        <a:off x="3958367" y="2039975"/>
        <a:ext cx="830923" cy="430215"/>
      </dsp:txXfrm>
    </dsp:sp>
    <dsp:sp modelId="{416F9C3B-E2CE-4E00-AF73-6A3CCE67F41C}">
      <dsp:nvSpPr>
        <dsp:cNvPr id="0" name=""/>
        <dsp:cNvSpPr/>
      </dsp:nvSpPr>
      <dsp:spPr>
        <a:xfrm>
          <a:off x="4124552" y="2374588"/>
          <a:ext cx="747831" cy="143405"/>
        </a:xfrm>
        <a:prstGeom prst="rect">
          <a:avLst/>
        </a:prstGeom>
        <a:solidFill>
          <a:schemeClr val="lt1">
            <a:alpha val="90000"/>
            <a:hueOff val="0"/>
            <a:satOff val="0"/>
            <a:lumOff val="0"/>
            <a:alphaOff val="0"/>
          </a:schemeClr>
        </a:solidFill>
        <a:ln w="12700" cap="flat" cmpd="sng" algn="ctr">
          <a:solidFill>
            <a:schemeClr val="accent4">
              <a:hueOff val="8085538"/>
              <a:satOff val="-37308"/>
              <a:lumOff val="137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es-CO" sz="900" kern="1200"/>
        </a:p>
      </dsp:txBody>
      <dsp:txXfrm>
        <a:off x="4124552" y="2374588"/>
        <a:ext cx="747831" cy="143405"/>
      </dsp:txXfrm>
    </dsp:sp>
    <dsp:sp modelId="{EAEA8665-1AAA-4D1B-956A-E67E61DB0C1F}">
      <dsp:nvSpPr>
        <dsp:cNvPr id="0" name=""/>
        <dsp:cNvSpPr/>
      </dsp:nvSpPr>
      <dsp:spPr>
        <a:xfrm>
          <a:off x="3958367" y="2718760"/>
          <a:ext cx="830923" cy="430215"/>
        </a:xfrm>
        <a:prstGeom prst="rect">
          <a:avLst/>
        </a:prstGeom>
        <a:solidFill>
          <a:schemeClr val="accent4">
            <a:hueOff val="9240615"/>
            <a:satOff val="-42638"/>
            <a:lumOff val="1569"/>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0708" numCol="1" spcCol="1270" anchor="ctr" anchorCtr="0">
          <a:noAutofit/>
        </a:bodyPr>
        <a:lstStyle/>
        <a:p>
          <a:pPr lvl="0" algn="ctr" defTabSz="488950">
            <a:lnSpc>
              <a:spcPct val="90000"/>
            </a:lnSpc>
            <a:spcBef>
              <a:spcPct val="0"/>
            </a:spcBef>
            <a:spcAft>
              <a:spcPct val="35000"/>
            </a:spcAft>
          </a:pPr>
          <a:r>
            <a:rPr lang="es-CO" sz="1100" kern="1200"/>
            <a:t>Operadores</a:t>
          </a:r>
        </a:p>
      </dsp:txBody>
      <dsp:txXfrm>
        <a:off x="3958367" y="2718760"/>
        <a:ext cx="830923" cy="430215"/>
      </dsp:txXfrm>
    </dsp:sp>
    <dsp:sp modelId="{6CD257FA-73A5-46C5-AD99-E8C60F750ED3}">
      <dsp:nvSpPr>
        <dsp:cNvPr id="0" name=""/>
        <dsp:cNvSpPr/>
      </dsp:nvSpPr>
      <dsp:spPr>
        <a:xfrm>
          <a:off x="4124552" y="3053372"/>
          <a:ext cx="747831" cy="143405"/>
        </a:xfrm>
        <a:prstGeom prst="rect">
          <a:avLst/>
        </a:prstGeom>
        <a:solidFill>
          <a:schemeClr val="lt1">
            <a:alpha val="90000"/>
            <a:hueOff val="0"/>
            <a:satOff val="0"/>
            <a:lumOff val="0"/>
            <a:alphaOff val="0"/>
          </a:schemeClr>
        </a:solidFill>
        <a:ln w="12700" cap="flat" cmpd="sng" algn="ctr">
          <a:solidFill>
            <a:schemeClr val="accent4">
              <a:hueOff val="9240615"/>
              <a:satOff val="-42638"/>
              <a:lumOff val="156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es-CO" sz="900" kern="1200"/>
        </a:p>
      </dsp:txBody>
      <dsp:txXfrm>
        <a:off x="4124552" y="3053372"/>
        <a:ext cx="747831" cy="143405"/>
      </dsp:txXfrm>
    </dsp:sp>
    <dsp:sp modelId="{D681C35E-F358-4FAE-9054-62D2DBB61B15}">
      <dsp:nvSpPr>
        <dsp:cNvPr id="0" name=""/>
        <dsp:cNvSpPr/>
      </dsp:nvSpPr>
      <dsp:spPr>
        <a:xfrm>
          <a:off x="4515759" y="1361191"/>
          <a:ext cx="830923" cy="430215"/>
        </a:xfrm>
        <a:prstGeom prst="rect">
          <a:avLst/>
        </a:prstGeom>
        <a:solidFill>
          <a:schemeClr val="accent4">
            <a:hueOff val="10395692"/>
            <a:satOff val="-47968"/>
            <a:lumOff val="176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0708" numCol="1" spcCol="1270" anchor="ctr" anchorCtr="0">
          <a:noAutofit/>
        </a:bodyPr>
        <a:lstStyle/>
        <a:p>
          <a:pPr lvl="0" algn="ctr" defTabSz="488950">
            <a:lnSpc>
              <a:spcPct val="90000"/>
            </a:lnSpc>
            <a:spcBef>
              <a:spcPct val="0"/>
            </a:spcBef>
            <a:spcAft>
              <a:spcPct val="35000"/>
            </a:spcAft>
          </a:pPr>
          <a:r>
            <a:rPr lang="es-CO" sz="1100" kern="1200"/>
            <a:t>Subcontrato Topografía</a:t>
          </a:r>
        </a:p>
      </dsp:txBody>
      <dsp:txXfrm>
        <a:off x="4515759" y="1361191"/>
        <a:ext cx="830923" cy="430215"/>
      </dsp:txXfrm>
    </dsp:sp>
    <dsp:sp modelId="{A2B733CD-2FC3-418B-BA26-5A3C894ED2FE}">
      <dsp:nvSpPr>
        <dsp:cNvPr id="0" name=""/>
        <dsp:cNvSpPr/>
      </dsp:nvSpPr>
      <dsp:spPr>
        <a:xfrm>
          <a:off x="4681943" y="1695803"/>
          <a:ext cx="747831" cy="143405"/>
        </a:xfrm>
        <a:prstGeom prst="rect">
          <a:avLst/>
        </a:prstGeom>
        <a:solidFill>
          <a:schemeClr val="lt1">
            <a:alpha val="90000"/>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es-CO" sz="900" kern="1200"/>
        </a:p>
      </dsp:txBody>
      <dsp:txXfrm>
        <a:off x="4681943" y="1695803"/>
        <a:ext cx="747831" cy="143405"/>
      </dsp:txXfrm>
    </dsp:sp>
    <dsp:sp modelId="{36628DD0-6877-47F3-8021-B71E51D3D701}">
      <dsp:nvSpPr>
        <dsp:cNvPr id="0" name=""/>
        <dsp:cNvSpPr/>
      </dsp:nvSpPr>
      <dsp:spPr>
        <a:xfrm>
          <a:off x="1728800" y="682406"/>
          <a:ext cx="830923" cy="430215"/>
        </a:xfrm>
        <a:prstGeom prst="rect">
          <a:avLst/>
        </a:prstGeom>
        <a:solidFill>
          <a:schemeClr val="accent5">
            <a:hueOff val="0"/>
            <a:satOff val="0"/>
            <a:lumOff val="0"/>
            <a:alphaOff val="0"/>
          </a:schemeClr>
        </a:solidFill>
        <a:ln w="19050" cap="flat" cmpd="sng" algn="ctr">
          <a:solidFill>
            <a:schemeClr val="l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0708" numCol="1" spcCol="1270" anchor="ctr" anchorCtr="0">
          <a:noAutofit/>
        </a:bodyPr>
        <a:lstStyle/>
        <a:p>
          <a:pPr lvl="0" algn="ctr" defTabSz="488950">
            <a:lnSpc>
              <a:spcPct val="90000"/>
            </a:lnSpc>
            <a:spcBef>
              <a:spcPct val="0"/>
            </a:spcBef>
            <a:spcAft>
              <a:spcPct val="35000"/>
            </a:spcAft>
          </a:pPr>
          <a:r>
            <a:rPr lang="es-CO" sz="1100" kern="1200"/>
            <a:t>Juefe de suministros</a:t>
          </a:r>
        </a:p>
      </dsp:txBody>
      <dsp:txXfrm>
        <a:off x="1728800" y="682406"/>
        <a:ext cx="830923" cy="430215"/>
      </dsp:txXfrm>
    </dsp:sp>
    <dsp:sp modelId="{5B9C27B8-0ADF-4EE7-AE9E-25D35F2081FE}">
      <dsp:nvSpPr>
        <dsp:cNvPr id="0" name=""/>
        <dsp:cNvSpPr/>
      </dsp:nvSpPr>
      <dsp:spPr>
        <a:xfrm>
          <a:off x="1894984" y="1017018"/>
          <a:ext cx="747831" cy="143405"/>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es-CO" sz="900" kern="1200"/>
        </a:p>
      </dsp:txBody>
      <dsp:txXfrm>
        <a:off x="1894984" y="1017018"/>
        <a:ext cx="747831" cy="143405"/>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Mon15</b:Tag>
    <b:SourceType>InternetSite</b:SourceType>
    <b:Guid>{2196076E-4E93-4F24-9B44-E6E49452C2BE}</b:Guid>
    <b:Title>PMI</b:Title>
    <b:Year>2015</b:Year>
    <b:Author>
      <b:Author>
        <b:NameList>
          <b:Person>
            <b:Last>Monkhouse</b:Last>
            <b:First>Peter</b:First>
          </b:Person>
        </b:NameList>
      </b:Author>
    </b:Author>
    <b:InternetSiteTitle>PMI</b:InternetSiteTitle>
    <b:Month>10</b:Month>
    <b:Day>10</b:Day>
    <b:URL>https://www.pmi.org/learning/library/communication-method-content-in-project-9937#:~:text=The%20Project%20Management%20Institute%20(PMI,of%20the%20projects%20that%20failed.</b:URL>
    <b:RefOrder>1</b:RefOrder>
  </b:Source>
</b:Sources>
</file>

<file path=customXml/itemProps1.xml><?xml version="1.0" encoding="utf-8"?>
<ds:datastoreItem xmlns:ds="http://schemas.openxmlformats.org/officeDocument/2006/customXml" ds:itemID="{18440135-9033-4B3E-90DC-88635C1D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Pages>
  <Words>4923</Words>
  <Characters>27077</Characters>
  <Application>Microsoft Office Word</Application>
  <DocSecurity>0</DocSecurity>
  <Lines>225</Lines>
  <Paragraphs>63</Paragraphs>
  <ScaleCrop>false</ScaleCrop>
  <HeadingPairs>
    <vt:vector size="6" baseType="variant">
      <vt:variant>
        <vt:lpstr>Título</vt:lpstr>
      </vt:variant>
      <vt:variant>
        <vt:i4>1</vt:i4>
      </vt:variant>
      <vt:variant>
        <vt:lpstr>Title</vt:lpstr>
      </vt:variant>
      <vt:variant>
        <vt:i4>1</vt:i4>
      </vt:variant>
      <vt:variant>
        <vt:lpstr>Headings</vt:lpstr>
      </vt:variant>
      <vt:variant>
        <vt:i4>18</vt:i4>
      </vt:variant>
    </vt:vector>
  </HeadingPairs>
  <TitlesOfParts>
    <vt:vector size="20" baseType="lpstr">
      <vt:lpstr/>
      <vt:lpstr/>
      <vt:lpstr>PLAN DE COMUNICACIONES</vt:lpstr>
      <vt:lpstr>    /ORGANIGRAMA</vt:lpstr>
      <vt:lpstr>    MEDIOS DE COMUNICACIÓN</vt:lpstr>
      <vt:lpstr>    FORMAS Y POLITICAS DE LA COMUNICACIÓN</vt:lpstr>
      <vt:lpstr>    COMUNICACIONES EXTERNAS</vt:lpstr>
      <vt:lpstr>MATRIZ DE COMUNICACIONES</vt:lpstr>
      <vt:lpstr>PLAN DE ADQUISICIONES</vt:lpstr>
      <vt:lpstr>    GANTT DE ADQUISICIONES</vt:lpstr>
      <vt:lpstr>    FORMATOS</vt:lpstr>
      <vt:lpstr>CONTRATOS DEL PROYECTO</vt:lpstr>
      <vt:lpstr>    CONTRATO MANO DE OBRA DIRECTA</vt:lpstr>
      <vt:lpstr>    CONTRATO MANO DE OBRA INDIRECTO</vt:lpstr>
      <vt:lpstr>    CONTRATO PROVEEDORES DE SERVICIO</vt:lpstr>
      <vt:lpstr>    CONTRATO SUBCONTRATOS</vt:lpstr>
      <vt:lpstr>    CONTRATO FINANCIEROS</vt:lpstr>
      <vt:lpstr>    CONTRATO PROVEEDORES DE MATERIALES</vt:lpstr>
      <vt:lpstr>CONCLUSIONES Y RECOMENDACIONES</vt:lpstr>
      <vt:lpstr>BLIBLIOGARFIA</vt:lpstr>
    </vt:vector>
  </TitlesOfParts>
  <Company/>
  <LinksUpToDate>false</LinksUpToDate>
  <CharactersWithSpaces>31937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tzf</dc:creator>
  <cp:keywords/>
  <dc:description/>
  <cp:lastModifiedBy>SEBASTIAN GALAN</cp:lastModifiedBy>
  <cp:revision>177</cp:revision>
  <cp:lastPrinted>2021-03-22T19:05:00Z</cp:lastPrinted>
  <dcterms:created xsi:type="dcterms:W3CDTF">2021-04-20T04:15:00Z</dcterms:created>
  <dcterms:modified xsi:type="dcterms:W3CDTF">2021-05-11T04:26:00Z</dcterms:modified>
</cp:coreProperties>
</file>