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1DB7" w14:textId="77777777" w:rsidR="007950A1" w:rsidRDefault="007950A1" w:rsidP="007950A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4BB42FA" w14:textId="0A15B4B9" w:rsidR="00F81D7D" w:rsidRPr="00AE7718" w:rsidRDefault="006C618C" w:rsidP="007950A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Ensayo </w:t>
      </w:r>
      <w:r w:rsidR="00F81D7D">
        <w:rPr>
          <w:rFonts w:ascii="Arial" w:hAnsi="Arial" w:cs="Arial"/>
          <w:b/>
          <w:bCs/>
          <w:sz w:val="24"/>
          <w:szCs w:val="24"/>
          <w:lang w:val="es-MX"/>
        </w:rPr>
        <w:t>Estrés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D94298">
        <w:rPr>
          <w:rFonts w:ascii="Arial" w:hAnsi="Arial" w:cs="Arial"/>
          <w:b/>
          <w:bCs/>
          <w:sz w:val="24"/>
          <w:szCs w:val="24"/>
          <w:lang w:val="es-MX"/>
        </w:rPr>
        <w:t xml:space="preserve">Laboral </w:t>
      </w:r>
      <w:r>
        <w:rPr>
          <w:rFonts w:ascii="Arial" w:hAnsi="Arial" w:cs="Arial"/>
          <w:b/>
          <w:bCs/>
          <w:sz w:val="24"/>
          <w:szCs w:val="24"/>
          <w:lang w:val="es-MX"/>
        </w:rPr>
        <w:t>basado en el modelo Siegrist</w:t>
      </w:r>
    </w:p>
    <w:p w14:paraId="0F054D23" w14:textId="77777777" w:rsidR="00F81D7D" w:rsidRPr="00AE7718" w:rsidRDefault="00F81D7D" w:rsidP="007950A1">
      <w:pPr>
        <w:spacing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96CE2CC" w14:textId="77777777" w:rsidR="00F81D7D" w:rsidRDefault="00F81D7D" w:rsidP="007950A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25BD0F98" w14:textId="77777777" w:rsidR="00F81D7D" w:rsidRDefault="00F81D7D" w:rsidP="007950A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610C04D8" w14:textId="77777777" w:rsidR="00F81D7D" w:rsidRDefault="00F81D7D" w:rsidP="007950A1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7718">
        <w:rPr>
          <w:rFonts w:ascii="Arial" w:hAnsi="Arial" w:cs="Arial"/>
          <w:b/>
          <w:bCs/>
          <w:sz w:val="24"/>
          <w:szCs w:val="24"/>
        </w:rPr>
        <w:t xml:space="preserve">Fernando Aguilera Mayorga  </w:t>
      </w:r>
    </w:p>
    <w:p w14:paraId="2522CF60" w14:textId="77777777" w:rsidR="00F81D7D" w:rsidRDefault="00F81D7D" w:rsidP="007950A1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7A67D9" w14:textId="77777777" w:rsidR="00F81D7D" w:rsidRDefault="00F81D7D" w:rsidP="007950A1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EEBEBB" w14:textId="77777777" w:rsidR="00F81D7D" w:rsidRDefault="00F81D7D" w:rsidP="007950A1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17F009" w14:textId="021DFF12" w:rsidR="00F81D7D" w:rsidRDefault="002D4B3C" w:rsidP="007950A1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John Mario Gil Henao</w:t>
      </w:r>
    </w:p>
    <w:p w14:paraId="1C607CE3" w14:textId="77777777" w:rsidR="00F81D7D" w:rsidRPr="00AE7718" w:rsidRDefault="00F81D7D" w:rsidP="007950A1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Docente</w:t>
      </w:r>
    </w:p>
    <w:p w14:paraId="3CA3CE5B" w14:textId="77777777" w:rsidR="00F81D7D" w:rsidRDefault="00F81D7D" w:rsidP="007950A1">
      <w:pPr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330543E" w14:textId="77777777" w:rsidR="00F81D7D" w:rsidRPr="00AE7718" w:rsidRDefault="00F81D7D" w:rsidP="007950A1">
      <w:pPr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01CD0E7" w14:textId="77777777" w:rsidR="00F81D7D" w:rsidRPr="00AE7718" w:rsidRDefault="00F81D7D" w:rsidP="007950A1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86E37F" w14:textId="77777777" w:rsidR="00F81D7D" w:rsidRPr="00AE7718" w:rsidRDefault="00F81D7D" w:rsidP="007950A1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7718">
        <w:rPr>
          <w:rFonts w:ascii="Arial" w:hAnsi="Arial" w:cs="Arial"/>
          <w:b/>
          <w:bCs/>
          <w:sz w:val="24"/>
          <w:szCs w:val="24"/>
        </w:rPr>
        <w:t>Corporación Universitaria UNITEC</w:t>
      </w:r>
    </w:p>
    <w:p w14:paraId="2DD22DBE" w14:textId="77777777" w:rsidR="00F81D7D" w:rsidRPr="00AE7718" w:rsidRDefault="00F81D7D" w:rsidP="007950A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7718">
        <w:rPr>
          <w:rFonts w:ascii="Arial" w:hAnsi="Arial" w:cs="Arial"/>
          <w:b/>
          <w:bCs/>
          <w:sz w:val="24"/>
          <w:szCs w:val="24"/>
        </w:rPr>
        <w:t>Escuela de Ciencias Económicas y Administrativas</w:t>
      </w:r>
    </w:p>
    <w:p w14:paraId="7331AB1C" w14:textId="77777777" w:rsidR="00F81D7D" w:rsidRPr="00AE7718" w:rsidRDefault="00F81D7D" w:rsidP="007950A1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7718">
        <w:rPr>
          <w:rFonts w:ascii="Arial" w:hAnsi="Arial" w:cs="Arial"/>
          <w:b/>
          <w:bCs/>
          <w:sz w:val="24"/>
          <w:szCs w:val="24"/>
        </w:rPr>
        <w:t>Especialización en Gestión de la Seguridad y Salud en el Trabajo</w:t>
      </w:r>
    </w:p>
    <w:p w14:paraId="537E5040" w14:textId="77777777" w:rsidR="00F81D7D" w:rsidRPr="00AE7718" w:rsidRDefault="00F81D7D" w:rsidP="007950A1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D9837D" w14:textId="448E7974" w:rsidR="00F81D7D" w:rsidRPr="00AE7718" w:rsidRDefault="002D4B3C" w:rsidP="007950A1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Barrancabermeja</w:t>
      </w:r>
      <w:r w:rsidR="00F81D7D" w:rsidRPr="00AE7718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Santander</w:t>
      </w:r>
    </w:p>
    <w:p w14:paraId="46961CE4" w14:textId="11711EE9" w:rsidR="00F81D7D" w:rsidRDefault="00F81D7D" w:rsidP="007950A1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F81D7D" w:rsidSect="005E3E92">
          <w:headerReference w:type="default" r:id="rId5"/>
          <w:pgSz w:w="12240" w:h="15840"/>
          <w:pgMar w:top="1417" w:right="1701" w:bottom="141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7718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agosto</w:t>
      </w:r>
      <w:r w:rsidRPr="00AE7718">
        <w:rPr>
          <w:rFonts w:ascii="Arial" w:hAnsi="Arial" w:cs="Arial"/>
          <w:b/>
          <w:bCs/>
          <w:sz w:val="24"/>
          <w:szCs w:val="24"/>
        </w:rPr>
        <w:t xml:space="preserve"> de 2022</w:t>
      </w:r>
    </w:p>
    <w:p w14:paraId="07DF1F70" w14:textId="77777777" w:rsidR="00F81D7D" w:rsidRDefault="00F81D7D" w:rsidP="007950A1">
      <w:pPr>
        <w:pStyle w:val="Ttulo1"/>
        <w:spacing w:before="240" w:line="360" w:lineRule="auto"/>
        <w:ind w:left="2156" w:right="2125"/>
        <w:jc w:val="center"/>
        <w:rPr>
          <w:rFonts w:ascii="Arial" w:hAnsi="Arial" w:cs="Arial"/>
        </w:rPr>
      </w:pPr>
    </w:p>
    <w:p w14:paraId="15C5BF8A" w14:textId="77777777" w:rsidR="00F81D7D" w:rsidRDefault="00F81D7D" w:rsidP="007950A1">
      <w:pPr>
        <w:pStyle w:val="Ttulo1"/>
        <w:spacing w:before="240" w:line="360" w:lineRule="auto"/>
        <w:ind w:left="2156" w:right="2125"/>
        <w:jc w:val="center"/>
        <w:rPr>
          <w:rFonts w:ascii="Arial" w:hAnsi="Arial" w:cs="Arial"/>
        </w:rPr>
      </w:pPr>
    </w:p>
    <w:sdt>
      <w:sdtPr>
        <w:rPr>
          <w:lang w:val="es-ES"/>
        </w:rPr>
        <w:id w:val="-35881908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7E614452" w14:textId="37CCD8F2" w:rsidR="00A22AAC" w:rsidRDefault="00A22AAC" w:rsidP="007950A1">
          <w:pPr>
            <w:pStyle w:val="TtuloTDC"/>
            <w:spacing w:line="360" w:lineRule="auto"/>
            <w:jc w:val="center"/>
            <w:rPr>
              <w:lang w:val="es-ES"/>
            </w:rPr>
          </w:pPr>
          <w:r>
            <w:rPr>
              <w:lang w:val="es-ES"/>
            </w:rPr>
            <w:t>Contenido</w:t>
          </w:r>
        </w:p>
        <w:p w14:paraId="48AB81BF" w14:textId="62300713" w:rsidR="00294ABB" w:rsidRDefault="007950A1" w:rsidP="007950A1">
          <w:pPr>
            <w:tabs>
              <w:tab w:val="left" w:pos="6405"/>
            </w:tabs>
            <w:spacing w:line="360" w:lineRule="auto"/>
            <w:rPr>
              <w:lang w:val="es-ES" w:eastAsia="es-CO"/>
            </w:rPr>
          </w:pPr>
          <w:r>
            <w:rPr>
              <w:lang w:val="es-ES" w:eastAsia="es-CO"/>
            </w:rPr>
            <w:tab/>
          </w:r>
        </w:p>
        <w:p w14:paraId="0EAB2D9B" w14:textId="77777777" w:rsidR="00294ABB" w:rsidRPr="00294ABB" w:rsidRDefault="00294ABB" w:rsidP="007950A1">
          <w:pPr>
            <w:spacing w:line="360" w:lineRule="auto"/>
            <w:rPr>
              <w:lang w:val="es-ES" w:eastAsia="es-CO"/>
            </w:rPr>
          </w:pPr>
        </w:p>
        <w:p w14:paraId="3CED7388" w14:textId="0B75E878" w:rsidR="00294ABB" w:rsidRDefault="00A22AAC" w:rsidP="007950A1">
          <w:pPr>
            <w:pStyle w:val="TDC1"/>
            <w:tabs>
              <w:tab w:val="right" w:leader="dot" w:pos="88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680322" w:history="1">
            <w:r w:rsidR="00294ABB" w:rsidRPr="00A755F9">
              <w:rPr>
                <w:rStyle w:val="Hipervnculo"/>
                <w:rFonts w:ascii="Arial" w:hAnsi="Arial" w:cs="Arial"/>
                <w:noProof/>
              </w:rPr>
              <w:t>Introducción</w:t>
            </w:r>
            <w:r w:rsidR="00294ABB">
              <w:rPr>
                <w:noProof/>
                <w:webHidden/>
              </w:rPr>
              <w:tab/>
            </w:r>
            <w:r w:rsidR="00294ABB">
              <w:rPr>
                <w:noProof/>
                <w:webHidden/>
              </w:rPr>
              <w:fldChar w:fldCharType="begin"/>
            </w:r>
            <w:r w:rsidR="00294ABB">
              <w:rPr>
                <w:noProof/>
                <w:webHidden/>
              </w:rPr>
              <w:instrText xml:space="preserve"> PAGEREF _Toc112680322 \h </w:instrText>
            </w:r>
            <w:r w:rsidR="00294ABB">
              <w:rPr>
                <w:noProof/>
                <w:webHidden/>
              </w:rPr>
            </w:r>
            <w:r w:rsidR="00294ABB">
              <w:rPr>
                <w:noProof/>
                <w:webHidden/>
              </w:rPr>
              <w:fldChar w:fldCharType="separate"/>
            </w:r>
            <w:r w:rsidR="00294ABB">
              <w:rPr>
                <w:noProof/>
                <w:webHidden/>
              </w:rPr>
              <w:t>3</w:t>
            </w:r>
            <w:r w:rsidR="00294ABB">
              <w:rPr>
                <w:noProof/>
                <w:webHidden/>
              </w:rPr>
              <w:fldChar w:fldCharType="end"/>
            </w:r>
          </w:hyperlink>
        </w:p>
        <w:p w14:paraId="7C75FE32" w14:textId="24E95657" w:rsidR="00294ABB" w:rsidRDefault="00294ABB" w:rsidP="007950A1">
          <w:pPr>
            <w:pStyle w:val="TDC1"/>
            <w:tabs>
              <w:tab w:val="right" w:leader="dot" w:pos="88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12680323" w:history="1">
            <w:r w:rsidRPr="00A755F9">
              <w:rPr>
                <w:rStyle w:val="Hipervnculo"/>
                <w:rFonts w:ascii="Arial" w:hAnsi="Arial" w:cs="Arial"/>
                <w:noProof/>
              </w:rPr>
              <w:t>Estrés Laboral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_Toc112680323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5C38B" w14:textId="0955C74E" w:rsidR="00294ABB" w:rsidRDefault="00294ABB" w:rsidP="007950A1">
          <w:pPr>
            <w:pStyle w:val="TDC1"/>
            <w:tabs>
              <w:tab w:val="right" w:leader="dot" w:pos="88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12680324" w:history="1">
            <w:r w:rsidRPr="00A755F9">
              <w:rPr>
                <w:rStyle w:val="Hipervnculo"/>
                <w:rFonts w:ascii="Arial" w:hAnsi="Arial" w:cs="Arial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_Toc112680324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B7D3E" w14:textId="257DCEF1" w:rsidR="00294ABB" w:rsidRDefault="00294ABB" w:rsidP="007950A1">
          <w:pPr>
            <w:pStyle w:val="TDC1"/>
            <w:tabs>
              <w:tab w:val="right" w:leader="dot" w:pos="88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12680325" w:history="1">
            <w:r w:rsidRPr="00A755F9">
              <w:rPr>
                <w:rStyle w:val="Hipervnculo"/>
                <w:rFonts w:ascii="Arial" w:hAnsi="Arial" w:cs="Arial"/>
                <w:noProof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_Toc112680325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6F512" w14:textId="121093E2" w:rsidR="00A22AAC" w:rsidRDefault="00A22AAC" w:rsidP="007950A1">
          <w:pPr>
            <w:spacing w:line="360" w:lineRule="auto"/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16C23A23" w14:textId="28D632C8" w:rsidR="00AE68ED" w:rsidRDefault="00AE68ED" w:rsidP="007950A1">
      <w:pPr>
        <w:spacing w:line="360" w:lineRule="auto"/>
      </w:pPr>
    </w:p>
    <w:p w14:paraId="3C66DBC1" w14:textId="0697DD27" w:rsidR="002D4B3C" w:rsidRDefault="002D4B3C" w:rsidP="007950A1">
      <w:pPr>
        <w:spacing w:line="360" w:lineRule="auto"/>
      </w:pPr>
    </w:p>
    <w:p w14:paraId="0B0BE56E" w14:textId="626D72A4" w:rsidR="00CF30E2" w:rsidRDefault="00CF30E2" w:rsidP="007950A1">
      <w:pPr>
        <w:spacing w:line="360" w:lineRule="auto"/>
      </w:pPr>
    </w:p>
    <w:p w14:paraId="1BD3FAF0" w14:textId="2E4E783E" w:rsidR="00CF30E2" w:rsidRDefault="00CF30E2" w:rsidP="007950A1">
      <w:pPr>
        <w:spacing w:line="360" w:lineRule="auto"/>
      </w:pPr>
    </w:p>
    <w:p w14:paraId="1367BF10" w14:textId="0E1988CE" w:rsidR="00CF30E2" w:rsidRDefault="00CF30E2" w:rsidP="007950A1">
      <w:pPr>
        <w:spacing w:line="360" w:lineRule="auto"/>
      </w:pPr>
    </w:p>
    <w:p w14:paraId="04A1FEF6" w14:textId="55BED8B7" w:rsidR="00CF30E2" w:rsidRDefault="00CF30E2" w:rsidP="007950A1">
      <w:pPr>
        <w:spacing w:line="360" w:lineRule="auto"/>
      </w:pPr>
    </w:p>
    <w:p w14:paraId="158CCAE9" w14:textId="55510BBC" w:rsidR="00CF30E2" w:rsidRDefault="00CF30E2" w:rsidP="007950A1">
      <w:pPr>
        <w:spacing w:line="360" w:lineRule="auto"/>
      </w:pPr>
    </w:p>
    <w:p w14:paraId="213C02E4" w14:textId="1647A545" w:rsidR="00CF30E2" w:rsidRDefault="00CF30E2" w:rsidP="007950A1">
      <w:pPr>
        <w:spacing w:line="360" w:lineRule="auto"/>
      </w:pPr>
    </w:p>
    <w:p w14:paraId="559C03A2" w14:textId="5D444733" w:rsidR="00CF30E2" w:rsidRDefault="00CF30E2" w:rsidP="007950A1">
      <w:pPr>
        <w:spacing w:line="360" w:lineRule="auto"/>
      </w:pPr>
    </w:p>
    <w:p w14:paraId="1F6C5834" w14:textId="1A809337" w:rsidR="00CF30E2" w:rsidRDefault="00CF30E2" w:rsidP="007950A1">
      <w:pPr>
        <w:spacing w:line="360" w:lineRule="auto"/>
      </w:pPr>
    </w:p>
    <w:p w14:paraId="519C7407" w14:textId="7A1C2295" w:rsidR="00CF30E2" w:rsidRDefault="00CF30E2" w:rsidP="007950A1">
      <w:pPr>
        <w:spacing w:line="360" w:lineRule="auto"/>
      </w:pPr>
    </w:p>
    <w:p w14:paraId="24679981" w14:textId="3578A894" w:rsidR="00CF30E2" w:rsidRDefault="00CF30E2" w:rsidP="007950A1">
      <w:pPr>
        <w:spacing w:line="360" w:lineRule="auto"/>
      </w:pPr>
    </w:p>
    <w:p w14:paraId="04A6F3C3" w14:textId="74720AE7" w:rsidR="00CF30E2" w:rsidRPr="00A22AAC" w:rsidRDefault="00CF30E2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5C0D2B" w14:textId="40C2A8C7" w:rsidR="00CF30E2" w:rsidRDefault="00CF30E2" w:rsidP="007950A1">
      <w:pPr>
        <w:pStyle w:val="Ttulo1"/>
        <w:spacing w:line="360" w:lineRule="auto"/>
        <w:jc w:val="center"/>
        <w:rPr>
          <w:rFonts w:ascii="Arial" w:hAnsi="Arial" w:cs="Arial"/>
        </w:rPr>
      </w:pPr>
      <w:bookmarkStart w:id="0" w:name="_Toc112680322"/>
      <w:r w:rsidRPr="00A22AAC">
        <w:rPr>
          <w:rFonts w:ascii="Arial" w:hAnsi="Arial" w:cs="Arial"/>
        </w:rPr>
        <w:t>Introducción</w:t>
      </w:r>
      <w:bookmarkEnd w:id="0"/>
    </w:p>
    <w:p w14:paraId="06D1C059" w14:textId="77777777" w:rsidR="00294ABB" w:rsidRPr="00A22AAC" w:rsidRDefault="00294ABB" w:rsidP="007950A1">
      <w:pPr>
        <w:pStyle w:val="Ttulo1"/>
        <w:spacing w:line="360" w:lineRule="auto"/>
        <w:jc w:val="center"/>
        <w:rPr>
          <w:rFonts w:ascii="Arial" w:hAnsi="Arial" w:cs="Arial"/>
        </w:rPr>
      </w:pPr>
    </w:p>
    <w:p w14:paraId="4CF28927" w14:textId="0F84894B" w:rsidR="00CF30E2" w:rsidRPr="00A22AAC" w:rsidRDefault="00CF30E2" w:rsidP="007950A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30D570" w14:textId="77777777" w:rsidR="001314BF" w:rsidRPr="00A22AAC" w:rsidRDefault="00CF30E2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AAC">
        <w:rPr>
          <w:rFonts w:ascii="Arial" w:hAnsi="Arial" w:cs="Arial"/>
          <w:sz w:val="24"/>
          <w:szCs w:val="24"/>
        </w:rPr>
        <w:t xml:space="preserve">El estrés laboral se a convertido en una de las principales causas </w:t>
      </w:r>
      <w:r w:rsidR="00924817" w:rsidRPr="00A22AAC">
        <w:rPr>
          <w:rFonts w:ascii="Arial" w:hAnsi="Arial" w:cs="Arial"/>
          <w:sz w:val="24"/>
          <w:szCs w:val="24"/>
        </w:rPr>
        <w:t>de enfermed</w:t>
      </w:r>
      <w:r w:rsidR="00735814" w:rsidRPr="00A22AAC">
        <w:rPr>
          <w:rFonts w:ascii="Arial" w:hAnsi="Arial" w:cs="Arial"/>
          <w:sz w:val="24"/>
          <w:szCs w:val="24"/>
        </w:rPr>
        <w:t xml:space="preserve">ad </w:t>
      </w:r>
      <w:r w:rsidR="00924817" w:rsidRPr="00A22AAC">
        <w:rPr>
          <w:rFonts w:ascii="Arial" w:hAnsi="Arial" w:cs="Arial"/>
          <w:sz w:val="24"/>
          <w:szCs w:val="24"/>
        </w:rPr>
        <w:t>laboral,</w:t>
      </w:r>
      <w:r w:rsidR="00735814" w:rsidRPr="00A22AAC">
        <w:rPr>
          <w:rFonts w:ascii="Arial" w:hAnsi="Arial" w:cs="Arial"/>
          <w:sz w:val="24"/>
          <w:szCs w:val="24"/>
        </w:rPr>
        <w:t xml:space="preserve"> </w:t>
      </w:r>
      <w:r w:rsidR="00796A9B" w:rsidRPr="00A22AAC">
        <w:rPr>
          <w:rFonts w:ascii="Arial" w:hAnsi="Arial" w:cs="Arial"/>
          <w:sz w:val="24"/>
          <w:szCs w:val="24"/>
        </w:rPr>
        <w:t xml:space="preserve">desencadenando en algunos casos, </w:t>
      </w:r>
      <w:r w:rsidR="00924817" w:rsidRPr="00A22AAC">
        <w:rPr>
          <w:rFonts w:ascii="Arial" w:hAnsi="Arial" w:cs="Arial"/>
          <w:sz w:val="24"/>
          <w:szCs w:val="24"/>
        </w:rPr>
        <w:t>consecuencias severa</w:t>
      </w:r>
      <w:r w:rsidR="00796A9B" w:rsidRPr="00A22AAC">
        <w:rPr>
          <w:rFonts w:ascii="Arial" w:hAnsi="Arial" w:cs="Arial"/>
          <w:sz w:val="24"/>
          <w:szCs w:val="24"/>
        </w:rPr>
        <w:t>s. Es importante recordar el papel fundamental que cumplen l</w:t>
      </w:r>
      <w:r w:rsidR="001314BF" w:rsidRPr="00A22AAC">
        <w:rPr>
          <w:rFonts w:ascii="Arial" w:hAnsi="Arial" w:cs="Arial"/>
          <w:sz w:val="24"/>
          <w:szCs w:val="24"/>
        </w:rPr>
        <w:t>os empleador</w:t>
      </w:r>
      <w:r w:rsidR="00796A9B" w:rsidRPr="00A22AAC">
        <w:rPr>
          <w:rFonts w:ascii="Arial" w:hAnsi="Arial" w:cs="Arial"/>
          <w:sz w:val="24"/>
          <w:szCs w:val="24"/>
        </w:rPr>
        <w:t xml:space="preserve">es en el </w:t>
      </w:r>
      <w:r w:rsidR="001314BF" w:rsidRPr="00A22AAC">
        <w:rPr>
          <w:rFonts w:ascii="Arial" w:hAnsi="Arial" w:cs="Arial"/>
          <w:sz w:val="24"/>
          <w:szCs w:val="24"/>
        </w:rPr>
        <w:t>bienestar de los colaboradores, y la contribución en desacelerar este fenómeno, el cual cobra cada vez más fuerza en ámbito laboral.</w:t>
      </w:r>
    </w:p>
    <w:p w14:paraId="4F9525BA" w14:textId="77777777" w:rsidR="001314BF" w:rsidRPr="00A22AAC" w:rsidRDefault="001314BF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2A5FE9" w14:textId="77777777" w:rsidR="001314BF" w:rsidRPr="00A22AAC" w:rsidRDefault="001314BF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AEA098" w14:textId="77777777" w:rsidR="001314BF" w:rsidRPr="00A22AAC" w:rsidRDefault="001314BF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5979B5" w14:textId="77777777" w:rsidR="001314BF" w:rsidRPr="00A22AAC" w:rsidRDefault="001314BF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8E046E" w14:textId="77777777" w:rsidR="001314BF" w:rsidRPr="00A22AAC" w:rsidRDefault="001314BF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8CF0B2" w14:textId="5463F68C" w:rsidR="001314BF" w:rsidRDefault="001314BF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F62E35" w14:textId="14575676" w:rsidR="009C3942" w:rsidRDefault="009C3942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9CB0F9" w14:textId="173E44EF" w:rsidR="009C3942" w:rsidRDefault="009C3942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E73DB2" w14:textId="2436AA56" w:rsidR="009C3942" w:rsidRDefault="009C3942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316275" w14:textId="619B0BB4" w:rsidR="009C3942" w:rsidRDefault="009C3942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1CD322" w14:textId="30DC718E" w:rsidR="009C3942" w:rsidRDefault="009C3942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FD22E4" w14:textId="7130312F" w:rsidR="009C3942" w:rsidRDefault="009C3942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DBC64B" w14:textId="6A530C93" w:rsidR="009C3942" w:rsidRDefault="009C3942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1661BC" w14:textId="77777777" w:rsidR="009C3942" w:rsidRPr="00A22AAC" w:rsidRDefault="009C3942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D9416B" w14:textId="0E6EF0E7" w:rsidR="00294ABB" w:rsidRDefault="00294ABB" w:rsidP="007950A1">
      <w:pPr>
        <w:pStyle w:val="Ttulo1"/>
        <w:spacing w:line="360" w:lineRule="auto"/>
        <w:jc w:val="center"/>
        <w:rPr>
          <w:rFonts w:ascii="Arial" w:hAnsi="Arial" w:cs="Arial"/>
        </w:rPr>
      </w:pPr>
      <w:bookmarkStart w:id="1" w:name="_Toc112680323"/>
      <w:r w:rsidRPr="00294ABB">
        <w:rPr>
          <w:rFonts w:ascii="Arial" w:hAnsi="Arial" w:cs="Arial"/>
        </w:rPr>
        <w:lastRenderedPageBreak/>
        <w:t>Estrés Laboral</w:t>
      </w:r>
      <w:bookmarkEnd w:id="1"/>
    </w:p>
    <w:p w14:paraId="642BE5EB" w14:textId="77777777" w:rsidR="00294ABB" w:rsidRPr="00294ABB" w:rsidRDefault="00294ABB" w:rsidP="007950A1">
      <w:pPr>
        <w:pStyle w:val="Ttulo1"/>
        <w:spacing w:line="360" w:lineRule="auto"/>
        <w:jc w:val="center"/>
        <w:rPr>
          <w:rFonts w:ascii="Arial" w:hAnsi="Arial" w:cs="Arial"/>
        </w:rPr>
      </w:pPr>
    </w:p>
    <w:p w14:paraId="6A93B9D7" w14:textId="041D9F3E" w:rsidR="00CF30E2" w:rsidRPr="00A22AAC" w:rsidRDefault="001314BF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AAC">
        <w:rPr>
          <w:rFonts w:ascii="Arial" w:hAnsi="Arial" w:cs="Arial"/>
          <w:sz w:val="24"/>
          <w:szCs w:val="24"/>
        </w:rPr>
        <w:t>Comenzaremos definiendo e</w:t>
      </w:r>
      <w:r w:rsidR="00835917" w:rsidRPr="00A22AAC">
        <w:rPr>
          <w:rFonts w:ascii="Arial" w:hAnsi="Arial" w:cs="Arial"/>
          <w:sz w:val="24"/>
          <w:szCs w:val="24"/>
        </w:rPr>
        <w:t>l estrés laboral como</w:t>
      </w:r>
      <w:r w:rsidR="00835917" w:rsidRPr="00A22AAC">
        <w:rPr>
          <w:rStyle w:val="hscoswrapper"/>
          <w:rFonts w:ascii="Arial" w:hAnsi="Arial" w:cs="Arial"/>
          <w:color w:val="000000"/>
          <w:sz w:val="24"/>
          <w:szCs w:val="24"/>
        </w:rPr>
        <w:t xml:space="preserve"> un síndrome psicológico en el que se sufre de altos niveles de agotamiento físico y mental causado por la acumulación de responsabilidades y presiones por responder a innumerables tareas en tiempo récord.</w:t>
      </w:r>
      <w:r w:rsidRPr="00A22AAC">
        <w:rPr>
          <w:rFonts w:ascii="Arial" w:hAnsi="Arial" w:cs="Arial"/>
          <w:sz w:val="24"/>
          <w:szCs w:val="24"/>
        </w:rPr>
        <w:t xml:space="preserve"> </w:t>
      </w:r>
    </w:p>
    <w:p w14:paraId="308F98C5" w14:textId="338129EA" w:rsidR="00835917" w:rsidRPr="00A22AAC" w:rsidRDefault="002D5ABD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AAC">
        <w:rPr>
          <w:rFonts w:ascii="Arial" w:hAnsi="Arial" w:cs="Arial"/>
          <w:sz w:val="24"/>
          <w:szCs w:val="24"/>
        </w:rPr>
        <w:t>Para este ensayo nos enfocaremos en el modelo de Siegrist, el cual</w:t>
      </w:r>
      <w:r w:rsidR="0038044D" w:rsidRPr="00A22AAC">
        <w:rPr>
          <w:rFonts w:ascii="Arial" w:hAnsi="Arial" w:cs="Arial"/>
          <w:sz w:val="24"/>
          <w:szCs w:val="24"/>
        </w:rPr>
        <w:t xml:space="preserve"> </w:t>
      </w:r>
      <w:r w:rsidRPr="00A22AAC">
        <w:rPr>
          <w:rFonts w:ascii="Arial" w:hAnsi="Arial" w:cs="Arial"/>
          <w:sz w:val="24"/>
          <w:szCs w:val="24"/>
        </w:rPr>
        <w:t xml:space="preserve">basa su teoría en lo que él denominó </w:t>
      </w:r>
      <w:r w:rsidRPr="00A22AAC">
        <w:rPr>
          <w:rFonts w:ascii="Arial" w:hAnsi="Arial" w:cs="Arial"/>
          <w:b/>
          <w:bCs/>
          <w:sz w:val="24"/>
          <w:szCs w:val="24"/>
        </w:rPr>
        <w:t xml:space="preserve">Esfuerzo – Recompensa. </w:t>
      </w:r>
    </w:p>
    <w:p w14:paraId="7D31CEA5" w14:textId="19A21756" w:rsidR="0038044D" w:rsidRPr="00A22AAC" w:rsidRDefault="0038044D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AAC">
        <w:rPr>
          <w:rFonts w:ascii="Arial" w:hAnsi="Arial" w:cs="Arial"/>
          <w:sz w:val="24"/>
          <w:szCs w:val="24"/>
        </w:rPr>
        <w:t>Si echamos un vistazo a la situación actual, podremos comprender</w:t>
      </w:r>
      <w:r w:rsidR="007849AE" w:rsidRPr="00A22AAC">
        <w:rPr>
          <w:rFonts w:ascii="Arial" w:hAnsi="Arial" w:cs="Arial"/>
          <w:sz w:val="24"/>
          <w:szCs w:val="24"/>
        </w:rPr>
        <w:t xml:space="preserve"> el acierto del m</w:t>
      </w:r>
      <w:r w:rsidRPr="00A22AAC">
        <w:rPr>
          <w:rFonts w:ascii="Arial" w:hAnsi="Arial" w:cs="Arial"/>
          <w:sz w:val="24"/>
          <w:szCs w:val="24"/>
        </w:rPr>
        <w:t>odelo de Siergrist</w:t>
      </w:r>
      <w:r w:rsidR="007849AE" w:rsidRPr="00A22AAC">
        <w:rPr>
          <w:rFonts w:ascii="Arial" w:hAnsi="Arial" w:cs="Arial"/>
          <w:sz w:val="24"/>
          <w:szCs w:val="24"/>
        </w:rPr>
        <w:t xml:space="preserve">, esto con base en </w:t>
      </w:r>
      <w:r w:rsidR="00A86031">
        <w:rPr>
          <w:rFonts w:ascii="Arial" w:hAnsi="Arial" w:cs="Arial"/>
          <w:sz w:val="24"/>
          <w:szCs w:val="24"/>
        </w:rPr>
        <w:t xml:space="preserve">vivencias </w:t>
      </w:r>
      <w:r w:rsidR="007849AE" w:rsidRPr="00A22AAC">
        <w:rPr>
          <w:rFonts w:ascii="Arial" w:hAnsi="Arial" w:cs="Arial"/>
          <w:sz w:val="24"/>
          <w:szCs w:val="24"/>
        </w:rPr>
        <w:t>obtenid</w:t>
      </w:r>
      <w:r w:rsidR="00A86031">
        <w:rPr>
          <w:rFonts w:ascii="Arial" w:hAnsi="Arial" w:cs="Arial"/>
          <w:sz w:val="24"/>
          <w:szCs w:val="24"/>
        </w:rPr>
        <w:t xml:space="preserve">as de excolaboradores de distintas </w:t>
      </w:r>
      <w:r w:rsidR="007849AE" w:rsidRPr="00A22AAC">
        <w:rPr>
          <w:rFonts w:ascii="Arial" w:hAnsi="Arial" w:cs="Arial"/>
          <w:sz w:val="24"/>
          <w:szCs w:val="24"/>
        </w:rPr>
        <w:t>organizaciones. Y es qu</w:t>
      </w:r>
      <w:r w:rsidR="00A86031">
        <w:rPr>
          <w:rFonts w:ascii="Arial" w:hAnsi="Arial" w:cs="Arial"/>
          <w:sz w:val="24"/>
          <w:szCs w:val="24"/>
        </w:rPr>
        <w:t>e</w:t>
      </w:r>
      <w:r w:rsidR="007849AE" w:rsidRPr="00A22AAC">
        <w:rPr>
          <w:rFonts w:ascii="Arial" w:hAnsi="Arial" w:cs="Arial"/>
          <w:sz w:val="24"/>
          <w:szCs w:val="24"/>
        </w:rPr>
        <w:t xml:space="preserve"> éstas mismas en su afán de ser más competitivas</w:t>
      </w:r>
      <w:r w:rsidR="005A0913" w:rsidRPr="00A22AAC">
        <w:rPr>
          <w:rFonts w:ascii="Arial" w:hAnsi="Arial" w:cs="Arial"/>
          <w:sz w:val="24"/>
          <w:szCs w:val="24"/>
        </w:rPr>
        <w:t xml:space="preserve"> y permanecer en el tiempo, enfocan sus mestas sin </w:t>
      </w:r>
      <w:r w:rsidR="009A1BA7" w:rsidRPr="00A22AAC">
        <w:rPr>
          <w:rFonts w:ascii="Arial" w:hAnsi="Arial" w:cs="Arial"/>
          <w:sz w:val="24"/>
          <w:szCs w:val="24"/>
        </w:rPr>
        <w:t>elaborar</w:t>
      </w:r>
      <w:r w:rsidR="005A0913" w:rsidRPr="00A22AAC">
        <w:rPr>
          <w:rFonts w:ascii="Arial" w:hAnsi="Arial" w:cs="Arial"/>
          <w:sz w:val="24"/>
          <w:szCs w:val="24"/>
        </w:rPr>
        <w:t xml:space="preserve"> un p</w:t>
      </w:r>
      <w:r w:rsidR="00A86031">
        <w:rPr>
          <w:rFonts w:ascii="Arial" w:hAnsi="Arial" w:cs="Arial"/>
          <w:sz w:val="24"/>
          <w:szCs w:val="24"/>
        </w:rPr>
        <w:t>rograma</w:t>
      </w:r>
      <w:r w:rsidR="005A0913" w:rsidRPr="00A22AAC">
        <w:rPr>
          <w:rFonts w:ascii="Arial" w:hAnsi="Arial" w:cs="Arial"/>
          <w:sz w:val="24"/>
          <w:szCs w:val="24"/>
        </w:rPr>
        <w:t xml:space="preserve"> </w:t>
      </w:r>
      <w:r w:rsidR="00A86031">
        <w:rPr>
          <w:rFonts w:ascii="Arial" w:hAnsi="Arial" w:cs="Arial"/>
          <w:sz w:val="24"/>
          <w:szCs w:val="24"/>
        </w:rPr>
        <w:t>diseñado al</w:t>
      </w:r>
      <w:r w:rsidR="005A0913" w:rsidRPr="00A22AAC">
        <w:rPr>
          <w:rFonts w:ascii="Arial" w:hAnsi="Arial" w:cs="Arial"/>
          <w:sz w:val="24"/>
          <w:szCs w:val="24"/>
        </w:rPr>
        <w:t xml:space="preserve"> bienestar de los colaboradores, permitiendo </w:t>
      </w:r>
      <w:r w:rsidR="009A1BA7" w:rsidRPr="00A22AAC">
        <w:rPr>
          <w:rFonts w:ascii="Arial" w:hAnsi="Arial" w:cs="Arial"/>
          <w:sz w:val="24"/>
          <w:szCs w:val="24"/>
        </w:rPr>
        <w:t xml:space="preserve">con </w:t>
      </w:r>
      <w:r w:rsidR="005A0913" w:rsidRPr="00A22AAC">
        <w:rPr>
          <w:rFonts w:ascii="Arial" w:hAnsi="Arial" w:cs="Arial"/>
          <w:sz w:val="24"/>
          <w:szCs w:val="24"/>
        </w:rPr>
        <w:t>el</w:t>
      </w:r>
      <w:r w:rsidR="009A1BA7" w:rsidRPr="00A22AAC">
        <w:rPr>
          <w:rFonts w:ascii="Arial" w:hAnsi="Arial" w:cs="Arial"/>
          <w:sz w:val="24"/>
          <w:szCs w:val="24"/>
        </w:rPr>
        <w:t xml:space="preserve">lo un alto sentido de pertenencia. </w:t>
      </w:r>
    </w:p>
    <w:p w14:paraId="78A49C22" w14:textId="7A65F4DD" w:rsidR="009A1BA7" w:rsidRDefault="009A1BA7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AAC">
        <w:rPr>
          <w:rFonts w:ascii="Arial" w:hAnsi="Arial" w:cs="Arial"/>
          <w:sz w:val="24"/>
          <w:szCs w:val="24"/>
        </w:rPr>
        <w:t xml:space="preserve">Siergrist basa su modelo en algo que denominó </w:t>
      </w:r>
      <w:r w:rsidRPr="00A22AAC">
        <w:rPr>
          <w:rFonts w:ascii="Arial" w:hAnsi="Arial" w:cs="Arial"/>
          <w:b/>
          <w:bCs/>
          <w:sz w:val="24"/>
          <w:szCs w:val="24"/>
        </w:rPr>
        <w:t xml:space="preserve">Recompensas A Largo Plazo, </w:t>
      </w:r>
      <w:r w:rsidRPr="00A22AAC">
        <w:rPr>
          <w:rFonts w:ascii="Arial" w:hAnsi="Arial" w:cs="Arial"/>
          <w:sz w:val="24"/>
          <w:szCs w:val="24"/>
        </w:rPr>
        <w:t>de</w:t>
      </w:r>
      <w:r w:rsidR="00345A96" w:rsidRPr="00A22AAC">
        <w:rPr>
          <w:rFonts w:ascii="Arial" w:hAnsi="Arial" w:cs="Arial"/>
          <w:sz w:val="24"/>
          <w:szCs w:val="24"/>
        </w:rPr>
        <w:t>l cual sustrae lo</w:t>
      </w:r>
      <w:r w:rsidR="00C4657B" w:rsidRPr="00A22AAC">
        <w:rPr>
          <w:rFonts w:ascii="Arial" w:hAnsi="Arial" w:cs="Arial"/>
          <w:sz w:val="24"/>
          <w:szCs w:val="24"/>
        </w:rPr>
        <w:t xml:space="preserve">s </w:t>
      </w:r>
      <w:r w:rsidR="00345A96" w:rsidRPr="00A22AAC">
        <w:rPr>
          <w:rFonts w:ascii="Arial" w:hAnsi="Arial" w:cs="Arial"/>
          <w:sz w:val="24"/>
          <w:szCs w:val="24"/>
        </w:rPr>
        <w:t>siguiente</w:t>
      </w:r>
      <w:r w:rsidR="00C4657B" w:rsidRPr="00A22AAC">
        <w:rPr>
          <w:rFonts w:ascii="Arial" w:hAnsi="Arial" w:cs="Arial"/>
          <w:sz w:val="24"/>
          <w:szCs w:val="24"/>
        </w:rPr>
        <w:t>s pilares</w:t>
      </w:r>
      <w:r w:rsidR="00F47579" w:rsidRPr="00A22AAC">
        <w:rPr>
          <w:rFonts w:ascii="Arial" w:hAnsi="Arial" w:cs="Arial"/>
          <w:sz w:val="24"/>
          <w:szCs w:val="24"/>
        </w:rPr>
        <w:t>:</w:t>
      </w:r>
      <w:r w:rsidR="00C4657B" w:rsidRPr="00A22AAC">
        <w:rPr>
          <w:rFonts w:ascii="Arial" w:hAnsi="Arial" w:cs="Arial"/>
          <w:sz w:val="24"/>
          <w:szCs w:val="24"/>
        </w:rPr>
        <w:t xml:space="preserve"> </w:t>
      </w:r>
      <w:r w:rsidRPr="00A22AAC">
        <w:rPr>
          <w:rFonts w:ascii="Arial" w:hAnsi="Arial" w:cs="Arial"/>
          <w:b/>
          <w:bCs/>
          <w:sz w:val="24"/>
          <w:szCs w:val="24"/>
        </w:rPr>
        <w:t xml:space="preserve"> El Estima, </w:t>
      </w:r>
      <w:r w:rsidR="00345A96" w:rsidRPr="00A22AAC">
        <w:rPr>
          <w:rFonts w:ascii="Arial" w:hAnsi="Arial" w:cs="Arial"/>
          <w:b/>
          <w:bCs/>
          <w:sz w:val="24"/>
          <w:szCs w:val="24"/>
        </w:rPr>
        <w:t>C</w:t>
      </w:r>
      <w:r w:rsidRPr="00A22AAC">
        <w:rPr>
          <w:rFonts w:ascii="Arial" w:hAnsi="Arial" w:cs="Arial"/>
          <w:b/>
          <w:bCs/>
          <w:sz w:val="24"/>
          <w:szCs w:val="24"/>
        </w:rPr>
        <w:t xml:space="preserve">ontrol De Estatus </w:t>
      </w:r>
      <w:r w:rsidR="00345A96" w:rsidRPr="00A22AAC">
        <w:rPr>
          <w:rFonts w:ascii="Arial" w:hAnsi="Arial" w:cs="Arial"/>
          <w:sz w:val="24"/>
          <w:szCs w:val="24"/>
        </w:rPr>
        <w:t>y</w:t>
      </w:r>
      <w:r w:rsidRPr="00A22AAC">
        <w:rPr>
          <w:rFonts w:ascii="Arial" w:hAnsi="Arial" w:cs="Arial"/>
          <w:b/>
          <w:bCs/>
          <w:sz w:val="24"/>
          <w:szCs w:val="24"/>
        </w:rPr>
        <w:t xml:space="preserve"> Salario</w:t>
      </w:r>
      <w:r w:rsidR="00345A96" w:rsidRPr="00A22AAC">
        <w:rPr>
          <w:rFonts w:ascii="Arial" w:hAnsi="Arial" w:cs="Arial"/>
          <w:b/>
          <w:bCs/>
          <w:sz w:val="24"/>
          <w:szCs w:val="24"/>
        </w:rPr>
        <w:t xml:space="preserve">, </w:t>
      </w:r>
      <w:r w:rsidR="00345A96" w:rsidRPr="00A22AAC">
        <w:rPr>
          <w:rFonts w:ascii="Arial" w:hAnsi="Arial" w:cs="Arial"/>
          <w:sz w:val="24"/>
          <w:szCs w:val="24"/>
        </w:rPr>
        <w:t>derivando cada uno de e</w:t>
      </w:r>
      <w:r w:rsidR="00C4657B" w:rsidRPr="00A22AAC">
        <w:rPr>
          <w:rFonts w:ascii="Arial" w:hAnsi="Arial" w:cs="Arial"/>
          <w:sz w:val="24"/>
          <w:szCs w:val="24"/>
        </w:rPr>
        <w:t>llos</w:t>
      </w:r>
      <w:r w:rsidR="00DC0EB0" w:rsidRPr="00A22AAC">
        <w:rPr>
          <w:rFonts w:ascii="Arial" w:hAnsi="Arial" w:cs="Arial"/>
          <w:sz w:val="24"/>
          <w:szCs w:val="24"/>
        </w:rPr>
        <w:t xml:space="preserve"> elementos fundamentales para el bienestar de los colaboradores contribuyendo así, a reducir los indicadores de riesgo psicosocial causados por estrés laboral. </w:t>
      </w:r>
      <w:r w:rsidR="00F47579" w:rsidRPr="00A22AAC">
        <w:rPr>
          <w:rFonts w:ascii="Arial" w:hAnsi="Arial" w:cs="Arial"/>
          <w:sz w:val="24"/>
          <w:szCs w:val="24"/>
        </w:rPr>
        <w:t xml:space="preserve">De allí la importancia de reconocer los esfuerzos de los colaboradores; a </w:t>
      </w:r>
      <w:r w:rsidR="00C25445" w:rsidRPr="00A22AAC">
        <w:rPr>
          <w:rFonts w:ascii="Arial" w:hAnsi="Arial" w:cs="Arial"/>
          <w:sz w:val="24"/>
          <w:szCs w:val="24"/>
        </w:rPr>
        <w:t>continuación,</w:t>
      </w:r>
      <w:r w:rsidR="00F47579" w:rsidRPr="00A22AAC">
        <w:rPr>
          <w:rFonts w:ascii="Arial" w:hAnsi="Arial" w:cs="Arial"/>
          <w:sz w:val="24"/>
          <w:szCs w:val="24"/>
        </w:rPr>
        <w:t xml:space="preserve"> </w:t>
      </w:r>
      <w:r w:rsidR="00C25445" w:rsidRPr="00A22AAC">
        <w:rPr>
          <w:rFonts w:ascii="Arial" w:hAnsi="Arial" w:cs="Arial"/>
          <w:sz w:val="24"/>
          <w:szCs w:val="24"/>
        </w:rPr>
        <w:t>describiremos cada uno de estos pilares.</w:t>
      </w:r>
    </w:p>
    <w:p w14:paraId="346FAC16" w14:textId="3B298DC0" w:rsidR="00A86031" w:rsidRDefault="00A86031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86031" w14:paraId="2D4D04C4" w14:textId="77777777" w:rsidTr="00BD5BD8">
        <w:tc>
          <w:tcPr>
            <w:tcW w:w="8828" w:type="dxa"/>
            <w:gridSpan w:val="3"/>
          </w:tcPr>
          <w:p w14:paraId="0FC2553F" w14:textId="0A563BF9" w:rsidR="00A86031" w:rsidRDefault="00742140" w:rsidP="007421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AAC">
              <w:rPr>
                <w:rFonts w:ascii="Arial" w:hAnsi="Arial" w:cs="Arial"/>
                <w:b/>
                <w:bCs/>
                <w:sz w:val="24"/>
                <w:szCs w:val="24"/>
              </w:rPr>
              <w:t>RECOMPENSAS A LARGO PLAZO</w:t>
            </w:r>
          </w:p>
        </w:tc>
      </w:tr>
      <w:tr w:rsidR="00A86031" w14:paraId="178FA0E4" w14:textId="77777777" w:rsidTr="00A86031">
        <w:tc>
          <w:tcPr>
            <w:tcW w:w="2942" w:type="dxa"/>
          </w:tcPr>
          <w:p w14:paraId="767A3F8A" w14:textId="2DA3D2DC" w:rsidR="00A86031" w:rsidRPr="00742140" w:rsidRDefault="00742140" w:rsidP="007421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2140">
              <w:rPr>
                <w:rFonts w:ascii="Arial" w:hAnsi="Arial" w:cs="Arial"/>
                <w:b/>
                <w:bCs/>
                <w:sz w:val="24"/>
                <w:szCs w:val="24"/>
              </w:rPr>
              <w:t>Estima</w:t>
            </w:r>
          </w:p>
        </w:tc>
        <w:tc>
          <w:tcPr>
            <w:tcW w:w="2943" w:type="dxa"/>
          </w:tcPr>
          <w:p w14:paraId="4AE48ABE" w14:textId="5430281E" w:rsidR="00A86031" w:rsidRPr="00742140" w:rsidRDefault="00742140" w:rsidP="007421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2140">
              <w:rPr>
                <w:rFonts w:ascii="Arial" w:hAnsi="Arial" w:cs="Arial"/>
                <w:b/>
                <w:bCs/>
                <w:sz w:val="24"/>
                <w:szCs w:val="24"/>
              </w:rPr>
              <w:t>Control de Estatus</w:t>
            </w:r>
          </w:p>
        </w:tc>
        <w:tc>
          <w:tcPr>
            <w:tcW w:w="2943" w:type="dxa"/>
          </w:tcPr>
          <w:p w14:paraId="3CAB6D5F" w14:textId="0C170B59" w:rsidR="00A86031" w:rsidRPr="00742140" w:rsidRDefault="00742140" w:rsidP="007421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2140">
              <w:rPr>
                <w:rFonts w:ascii="Arial" w:hAnsi="Arial" w:cs="Arial"/>
                <w:b/>
                <w:bCs/>
                <w:sz w:val="24"/>
                <w:szCs w:val="24"/>
              </w:rPr>
              <w:t>Salario</w:t>
            </w:r>
          </w:p>
        </w:tc>
      </w:tr>
      <w:tr w:rsidR="00A86031" w14:paraId="2004F7A2" w14:textId="77777777" w:rsidTr="00A86031">
        <w:tc>
          <w:tcPr>
            <w:tcW w:w="2942" w:type="dxa"/>
          </w:tcPr>
          <w:p w14:paraId="5B886BAC" w14:textId="77777777" w:rsidR="00742140" w:rsidRDefault="00742140" w:rsidP="007950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Respeto </w:t>
            </w:r>
          </w:p>
          <w:p w14:paraId="1D2A8E44" w14:textId="77777777" w:rsidR="00A86031" w:rsidRDefault="00742140" w:rsidP="007950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Reconocimiento</w:t>
            </w:r>
          </w:p>
          <w:p w14:paraId="3A3B8324" w14:textId="77777777" w:rsidR="00742140" w:rsidRDefault="00742140" w:rsidP="007950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adecuado</w:t>
            </w:r>
          </w:p>
          <w:p w14:paraId="352D4EF6" w14:textId="27DA1BBF" w:rsidR="00742140" w:rsidRDefault="00742140" w:rsidP="007950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Trato justo</w:t>
            </w:r>
          </w:p>
        </w:tc>
        <w:tc>
          <w:tcPr>
            <w:tcW w:w="2943" w:type="dxa"/>
          </w:tcPr>
          <w:p w14:paraId="34BE1065" w14:textId="77777777" w:rsidR="00A86031" w:rsidRDefault="00742140" w:rsidP="007421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Estabilidad en el empleo</w:t>
            </w:r>
          </w:p>
          <w:p w14:paraId="16D8711A" w14:textId="5601C923" w:rsidR="00742140" w:rsidRDefault="00742140" w:rsidP="007421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Perspectivas de</w:t>
            </w:r>
          </w:p>
          <w:p w14:paraId="263AF262" w14:textId="745B70F2" w:rsidR="00742140" w:rsidRDefault="00742140" w:rsidP="007421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promoción</w:t>
            </w:r>
          </w:p>
        </w:tc>
        <w:tc>
          <w:tcPr>
            <w:tcW w:w="2943" w:type="dxa"/>
          </w:tcPr>
          <w:p w14:paraId="15CC8B5A" w14:textId="77777777" w:rsidR="00742140" w:rsidRDefault="00742140" w:rsidP="007421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716A3A" w14:textId="48E50A64" w:rsidR="00A86031" w:rsidRDefault="00742140" w:rsidP="0074214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Salario Justo y equitativo</w:t>
            </w:r>
          </w:p>
        </w:tc>
      </w:tr>
    </w:tbl>
    <w:p w14:paraId="442FDCB6" w14:textId="77777777" w:rsidR="00A86031" w:rsidRPr="00A22AAC" w:rsidRDefault="00A86031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F9CCCB" w14:textId="32C1E2D1" w:rsidR="001615D5" w:rsidRPr="00A22AAC" w:rsidRDefault="00C25445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AAC">
        <w:rPr>
          <w:rFonts w:ascii="Arial" w:hAnsi="Arial" w:cs="Arial"/>
          <w:b/>
          <w:bCs/>
          <w:sz w:val="24"/>
          <w:szCs w:val="24"/>
        </w:rPr>
        <w:lastRenderedPageBreak/>
        <w:t>Estima</w:t>
      </w:r>
      <w:r w:rsidRPr="00A22AAC">
        <w:rPr>
          <w:rFonts w:ascii="Arial" w:hAnsi="Arial" w:cs="Arial"/>
          <w:sz w:val="24"/>
          <w:szCs w:val="24"/>
        </w:rPr>
        <w:t xml:space="preserve">: Tratar a nuestros colaboradores con </w:t>
      </w:r>
      <w:r w:rsidRPr="00A22AAC">
        <w:rPr>
          <w:rFonts w:ascii="Arial" w:hAnsi="Arial" w:cs="Arial"/>
          <w:b/>
          <w:bCs/>
          <w:sz w:val="24"/>
          <w:szCs w:val="24"/>
        </w:rPr>
        <w:t>respeto</w:t>
      </w:r>
      <w:r w:rsidRPr="00A22AAC">
        <w:rPr>
          <w:rFonts w:ascii="Arial" w:hAnsi="Arial" w:cs="Arial"/>
          <w:sz w:val="24"/>
          <w:szCs w:val="24"/>
        </w:rPr>
        <w:t xml:space="preserve"> genera un ambiente de reciprocidad, lo cual promueve que </w:t>
      </w:r>
      <w:r w:rsidR="000329EA" w:rsidRPr="00A22AAC">
        <w:rPr>
          <w:rFonts w:ascii="Arial" w:hAnsi="Arial" w:cs="Arial"/>
          <w:sz w:val="24"/>
          <w:szCs w:val="24"/>
        </w:rPr>
        <w:t>esta práctica</w:t>
      </w:r>
      <w:r w:rsidRPr="00A22AAC">
        <w:rPr>
          <w:rFonts w:ascii="Arial" w:hAnsi="Arial" w:cs="Arial"/>
          <w:sz w:val="24"/>
          <w:szCs w:val="24"/>
        </w:rPr>
        <w:t xml:space="preserve"> se multiplique con todo</w:t>
      </w:r>
      <w:r w:rsidR="000329EA" w:rsidRPr="00A22AAC">
        <w:rPr>
          <w:rFonts w:ascii="Arial" w:hAnsi="Arial" w:cs="Arial"/>
          <w:sz w:val="24"/>
          <w:szCs w:val="24"/>
        </w:rPr>
        <w:t>s</w:t>
      </w:r>
      <w:r w:rsidRPr="00A22AAC">
        <w:rPr>
          <w:rFonts w:ascii="Arial" w:hAnsi="Arial" w:cs="Arial"/>
          <w:sz w:val="24"/>
          <w:szCs w:val="24"/>
        </w:rPr>
        <w:t xml:space="preserve"> los </w:t>
      </w:r>
      <w:r w:rsidR="000329EA" w:rsidRPr="00A22AAC">
        <w:rPr>
          <w:rFonts w:ascii="Arial" w:hAnsi="Arial" w:cs="Arial"/>
          <w:sz w:val="24"/>
          <w:szCs w:val="24"/>
        </w:rPr>
        <w:t>colaboradores, independientemente del cargo que ejerzan dentro de la organización. Y es que por momentos algunos colaboradores por el solo hecho de tener cargos de dirección olvidan la importancia de sus subordinados dentro de las diferentes operaciones</w:t>
      </w:r>
      <w:r w:rsidR="0006365E" w:rsidRPr="00A22AAC">
        <w:rPr>
          <w:rFonts w:ascii="Arial" w:hAnsi="Arial" w:cs="Arial"/>
          <w:sz w:val="24"/>
          <w:szCs w:val="24"/>
        </w:rPr>
        <w:t>.</w:t>
      </w:r>
      <w:r w:rsidR="001B6F6F" w:rsidRPr="00A22AAC">
        <w:rPr>
          <w:rFonts w:ascii="Arial" w:hAnsi="Arial" w:cs="Arial"/>
          <w:sz w:val="24"/>
          <w:szCs w:val="24"/>
        </w:rPr>
        <w:t xml:space="preserve"> Cuando ejemplarizas el respeto solo tienes como resultados ambientes propicios, en los cuales los canales de comunicación son mucho más efectivos. Por otro </w:t>
      </w:r>
      <w:r w:rsidR="00B27C1F" w:rsidRPr="00A22AAC">
        <w:rPr>
          <w:rFonts w:ascii="Arial" w:hAnsi="Arial" w:cs="Arial"/>
          <w:sz w:val="24"/>
          <w:szCs w:val="24"/>
        </w:rPr>
        <w:t>lado,</w:t>
      </w:r>
      <w:r w:rsidR="001B6F6F" w:rsidRPr="00A22AAC">
        <w:rPr>
          <w:rFonts w:ascii="Arial" w:hAnsi="Arial" w:cs="Arial"/>
          <w:sz w:val="24"/>
          <w:szCs w:val="24"/>
        </w:rPr>
        <w:t xml:space="preserve"> está el </w:t>
      </w:r>
      <w:r w:rsidR="001B6F6F" w:rsidRPr="00A22AAC">
        <w:rPr>
          <w:rFonts w:ascii="Arial" w:hAnsi="Arial" w:cs="Arial"/>
          <w:b/>
          <w:bCs/>
          <w:sz w:val="24"/>
          <w:szCs w:val="24"/>
        </w:rPr>
        <w:t>reconocimiento</w:t>
      </w:r>
      <w:r w:rsidR="00B27C1F" w:rsidRPr="00A22AAC">
        <w:rPr>
          <w:rFonts w:ascii="Arial" w:hAnsi="Arial" w:cs="Arial"/>
          <w:sz w:val="24"/>
          <w:szCs w:val="24"/>
        </w:rPr>
        <w:t xml:space="preserve"> el cual juega un papel clave en este pilar</w:t>
      </w:r>
      <w:r w:rsidR="00277D54" w:rsidRPr="00A22AAC">
        <w:rPr>
          <w:rFonts w:ascii="Arial" w:hAnsi="Arial" w:cs="Arial"/>
          <w:sz w:val="24"/>
          <w:szCs w:val="24"/>
        </w:rPr>
        <w:t xml:space="preserve"> ya que éste se convierte en un agente motivador para el colaborador, el cual tendrá como resultado un constante compromiso con su productividad</w:t>
      </w:r>
      <w:r w:rsidR="00E42D5F" w:rsidRPr="00A22AAC">
        <w:rPr>
          <w:rFonts w:ascii="Arial" w:hAnsi="Arial" w:cs="Arial"/>
          <w:sz w:val="24"/>
          <w:szCs w:val="24"/>
        </w:rPr>
        <w:t>,</w:t>
      </w:r>
      <w:r w:rsidR="00277D54" w:rsidRPr="00A22AAC">
        <w:rPr>
          <w:rFonts w:ascii="Arial" w:hAnsi="Arial" w:cs="Arial"/>
          <w:sz w:val="24"/>
          <w:szCs w:val="24"/>
        </w:rPr>
        <w:t xml:space="preserve"> </w:t>
      </w:r>
      <w:r w:rsidR="00E42D5F" w:rsidRPr="00A22AAC">
        <w:rPr>
          <w:rFonts w:ascii="Arial" w:hAnsi="Arial" w:cs="Arial"/>
          <w:sz w:val="24"/>
          <w:szCs w:val="24"/>
        </w:rPr>
        <w:t>además permitiría</w:t>
      </w:r>
      <w:r w:rsidR="00277D54" w:rsidRPr="00A22AAC">
        <w:rPr>
          <w:rFonts w:ascii="Arial" w:hAnsi="Arial" w:cs="Arial"/>
          <w:sz w:val="24"/>
          <w:szCs w:val="24"/>
        </w:rPr>
        <w:t xml:space="preserve"> generar valor</w:t>
      </w:r>
      <w:r w:rsidR="00E42D5F" w:rsidRPr="00A22AAC">
        <w:rPr>
          <w:rFonts w:ascii="Arial" w:hAnsi="Arial" w:cs="Arial"/>
          <w:sz w:val="24"/>
          <w:szCs w:val="24"/>
        </w:rPr>
        <w:t xml:space="preserve"> para la organización. Siguiendo con los elementos que aporta </w:t>
      </w:r>
      <w:r w:rsidR="001615D5" w:rsidRPr="00A22AAC">
        <w:rPr>
          <w:rFonts w:ascii="Arial" w:hAnsi="Arial" w:cs="Arial"/>
          <w:sz w:val="24"/>
          <w:szCs w:val="24"/>
        </w:rPr>
        <w:t>este</w:t>
      </w:r>
      <w:r w:rsidR="00E42D5F" w:rsidRPr="00A22AAC">
        <w:rPr>
          <w:rFonts w:ascii="Arial" w:hAnsi="Arial" w:cs="Arial"/>
          <w:sz w:val="24"/>
          <w:szCs w:val="24"/>
        </w:rPr>
        <w:t xml:space="preserve"> pilar cabe mencionar el apoyo, </w:t>
      </w:r>
      <w:r w:rsidR="006E5196" w:rsidRPr="00A22AAC">
        <w:rPr>
          <w:rFonts w:ascii="Arial" w:hAnsi="Arial" w:cs="Arial"/>
          <w:sz w:val="24"/>
          <w:szCs w:val="24"/>
        </w:rPr>
        <w:t>para los</w:t>
      </w:r>
      <w:r w:rsidR="00E42D5F" w:rsidRPr="00A22AAC">
        <w:rPr>
          <w:rFonts w:ascii="Arial" w:hAnsi="Arial" w:cs="Arial"/>
          <w:sz w:val="24"/>
          <w:szCs w:val="24"/>
        </w:rPr>
        <w:t xml:space="preserve"> colaboradores es importante </w:t>
      </w:r>
      <w:r w:rsidR="006E5196" w:rsidRPr="00A22AAC">
        <w:rPr>
          <w:rFonts w:ascii="Arial" w:hAnsi="Arial" w:cs="Arial"/>
          <w:sz w:val="24"/>
          <w:szCs w:val="24"/>
        </w:rPr>
        <w:t xml:space="preserve">sentirse apoyados, esto no solo genera respaldo para determinadas decisiones de ámbito operativo y personal, sino que además permiten establecer lazos de confianza entre empleador y colaborador. Por ultimo y no menos importante está </w:t>
      </w:r>
      <w:r w:rsidR="006E5196" w:rsidRPr="00A22AAC">
        <w:rPr>
          <w:rFonts w:ascii="Arial" w:hAnsi="Arial" w:cs="Arial"/>
          <w:b/>
          <w:bCs/>
          <w:sz w:val="24"/>
          <w:szCs w:val="24"/>
        </w:rPr>
        <w:t>el trato justo</w:t>
      </w:r>
      <w:r w:rsidR="006E5196" w:rsidRPr="00A22AAC">
        <w:rPr>
          <w:rFonts w:ascii="Arial" w:hAnsi="Arial" w:cs="Arial"/>
          <w:sz w:val="24"/>
          <w:szCs w:val="24"/>
        </w:rPr>
        <w:t xml:space="preserve">, lo justo siempre será </w:t>
      </w:r>
      <w:r w:rsidR="001615D5" w:rsidRPr="00A22AAC">
        <w:rPr>
          <w:rFonts w:ascii="Arial" w:hAnsi="Arial" w:cs="Arial"/>
          <w:sz w:val="24"/>
          <w:szCs w:val="24"/>
        </w:rPr>
        <w:t>imperativo para crear ambientes de sana convivencia, no hay nada más desalentador para un colaborador que el enfrentarse a tratos injustos, esto repercute directamente en su estado emocional, generando con ello conflictividad y baja productividad.</w:t>
      </w:r>
    </w:p>
    <w:p w14:paraId="532735A8" w14:textId="77777777" w:rsidR="00F75832" w:rsidRPr="00A22AAC" w:rsidRDefault="00F75832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66E006" w14:textId="1D5E5279" w:rsidR="00D061FE" w:rsidRPr="00A22AAC" w:rsidRDefault="001615D5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AAC">
        <w:rPr>
          <w:rFonts w:ascii="Arial" w:hAnsi="Arial" w:cs="Arial"/>
          <w:b/>
          <w:bCs/>
          <w:sz w:val="24"/>
          <w:szCs w:val="24"/>
        </w:rPr>
        <w:t>Control De Estatus</w:t>
      </w:r>
      <w:r w:rsidR="00FE2729" w:rsidRPr="00A22AAC">
        <w:rPr>
          <w:rFonts w:ascii="Arial" w:hAnsi="Arial" w:cs="Arial"/>
          <w:b/>
          <w:bCs/>
          <w:sz w:val="24"/>
          <w:szCs w:val="24"/>
        </w:rPr>
        <w:t xml:space="preserve">: </w:t>
      </w:r>
      <w:r w:rsidR="00E058F8" w:rsidRPr="00A22AAC">
        <w:rPr>
          <w:rFonts w:ascii="Arial" w:hAnsi="Arial" w:cs="Arial"/>
          <w:sz w:val="24"/>
          <w:szCs w:val="24"/>
        </w:rPr>
        <w:t>Empezaremos por enunciar la</w:t>
      </w:r>
      <w:r w:rsidR="00E058F8" w:rsidRPr="00A22AAC">
        <w:rPr>
          <w:rFonts w:ascii="Arial" w:hAnsi="Arial" w:cs="Arial"/>
          <w:b/>
          <w:bCs/>
          <w:sz w:val="24"/>
          <w:szCs w:val="24"/>
        </w:rPr>
        <w:t xml:space="preserve"> estabilidad laboral </w:t>
      </w:r>
      <w:r w:rsidR="00E058F8" w:rsidRPr="00A22AAC">
        <w:rPr>
          <w:rFonts w:ascii="Arial" w:hAnsi="Arial" w:cs="Arial"/>
          <w:sz w:val="24"/>
          <w:szCs w:val="24"/>
        </w:rPr>
        <w:t>siendo esta una de las principales fisuras en las organizaciones, y es que la</w:t>
      </w:r>
      <w:r w:rsidR="00FF2C07" w:rsidRPr="00A22AAC">
        <w:rPr>
          <w:rFonts w:ascii="Arial" w:hAnsi="Arial" w:cs="Arial"/>
          <w:sz w:val="24"/>
          <w:szCs w:val="24"/>
        </w:rPr>
        <w:t xml:space="preserve"> alta</w:t>
      </w:r>
      <w:r w:rsidR="00E058F8" w:rsidRPr="00A22AAC">
        <w:rPr>
          <w:rFonts w:ascii="Arial" w:hAnsi="Arial" w:cs="Arial"/>
          <w:sz w:val="24"/>
          <w:szCs w:val="24"/>
        </w:rPr>
        <w:t xml:space="preserve"> rotación de personal </w:t>
      </w:r>
      <w:r w:rsidR="00FF2C07" w:rsidRPr="00A22AAC">
        <w:rPr>
          <w:rFonts w:ascii="Arial" w:hAnsi="Arial" w:cs="Arial"/>
          <w:sz w:val="24"/>
          <w:szCs w:val="24"/>
        </w:rPr>
        <w:t xml:space="preserve">se </w:t>
      </w:r>
      <w:r w:rsidR="00E058F8" w:rsidRPr="00A22AAC">
        <w:rPr>
          <w:rFonts w:ascii="Arial" w:hAnsi="Arial" w:cs="Arial"/>
          <w:sz w:val="24"/>
          <w:szCs w:val="24"/>
        </w:rPr>
        <w:t xml:space="preserve">constituye </w:t>
      </w:r>
      <w:r w:rsidR="00FF2C07" w:rsidRPr="00A22AAC">
        <w:rPr>
          <w:rFonts w:ascii="Arial" w:hAnsi="Arial" w:cs="Arial"/>
          <w:sz w:val="24"/>
          <w:szCs w:val="24"/>
        </w:rPr>
        <w:t>en una problemática que va más allá de</w:t>
      </w:r>
      <w:r w:rsidR="004A6625" w:rsidRPr="00A22AAC">
        <w:rPr>
          <w:rFonts w:ascii="Arial" w:hAnsi="Arial" w:cs="Arial"/>
          <w:sz w:val="24"/>
          <w:szCs w:val="24"/>
        </w:rPr>
        <w:t xml:space="preserve"> lo</w:t>
      </w:r>
      <w:r w:rsidR="00FF2C07" w:rsidRPr="00A22AAC">
        <w:rPr>
          <w:rFonts w:ascii="Arial" w:hAnsi="Arial" w:cs="Arial"/>
          <w:sz w:val="24"/>
          <w:szCs w:val="24"/>
        </w:rPr>
        <w:t xml:space="preserve"> trivial, si bien el recurso humano no es “indispensable” como afirman algunos empleadores</w:t>
      </w:r>
      <w:r w:rsidR="0015429D" w:rsidRPr="00A22AAC">
        <w:rPr>
          <w:rFonts w:ascii="Arial" w:hAnsi="Arial" w:cs="Arial"/>
          <w:sz w:val="24"/>
          <w:szCs w:val="24"/>
        </w:rPr>
        <w:t xml:space="preserve">, </w:t>
      </w:r>
      <w:r w:rsidR="00DF10A3" w:rsidRPr="00A22AAC">
        <w:rPr>
          <w:rFonts w:ascii="Arial" w:hAnsi="Arial" w:cs="Arial"/>
          <w:sz w:val="24"/>
          <w:szCs w:val="24"/>
        </w:rPr>
        <w:t>siempre existirán reprocesos,</w:t>
      </w:r>
      <w:r w:rsidR="00FC3564" w:rsidRPr="00A22AAC">
        <w:rPr>
          <w:rFonts w:ascii="Arial" w:hAnsi="Arial" w:cs="Arial"/>
          <w:sz w:val="24"/>
          <w:szCs w:val="24"/>
        </w:rPr>
        <w:t xml:space="preserve"> los cuales terminan </w:t>
      </w:r>
      <w:r w:rsidR="00DF10A3" w:rsidRPr="00A22AAC">
        <w:rPr>
          <w:rFonts w:ascii="Arial" w:hAnsi="Arial" w:cs="Arial"/>
          <w:sz w:val="24"/>
          <w:szCs w:val="24"/>
        </w:rPr>
        <w:t xml:space="preserve"> más allá de las competencia que tenga </w:t>
      </w:r>
      <w:r w:rsidR="0015429D" w:rsidRPr="00A22AAC">
        <w:rPr>
          <w:rFonts w:ascii="Arial" w:hAnsi="Arial" w:cs="Arial"/>
          <w:sz w:val="24"/>
          <w:szCs w:val="24"/>
        </w:rPr>
        <w:t>el nuevo</w:t>
      </w:r>
      <w:r w:rsidR="00DF10A3" w:rsidRPr="00A22AAC">
        <w:rPr>
          <w:rFonts w:ascii="Arial" w:hAnsi="Arial" w:cs="Arial"/>
          <w:sz w:val="24"/>
          <w:szCs w:val="24"/>
        </w:rPr>
        <w:t xml:space="preserve"> recurso contratado, </w:t>
      </w:r>
      <w:r w:rsidR="004A6625" w:rsidRPr="00A22AAC">
        <w:rPr>
          <w:rFonts w:ascii="Arial" w:hAnsi="Arial" w:cs="Arial"/>
          <w:sz w:val="24"/>
          <w:szCs w:val="24"/>
        </w:rPr>
        <w:t>cabe recordar que hay que realizar</w:t>
      </w:r>
      <w:r w:rsidR="008327AB" w:rsidRPr="00A22AAC">
        <w:rPr>
          <w:rFonts w:ascii="Arial" w:hAnsi="Arial" w:cs="Arial"/>
          <w:sz w:val="24"/>
          <w:szCs w:val="24"/>
        </w:rPr>
        <w:t xml:space="preserve"> </w:t>
      </w:r>
      <w:r w:rsidR="004A6625" w:rsidRPr="00A22AAC">
        <w:rPr>
          <w:rFonts w:ascii="Arial" w:hAnsi="Arial" w:cs="Arial"/>
          <w:sz w:val="24"/>
          <w:szCs w:val="24"/>
        </w:rPr>
        <w:t xml:space="preserve">inducciones, </w:t>
      </w:r>
      <w:r w:rsidR="0015429D" w:rsidRPr="00A22AAC">
        <w:rPr>
          <w:rFonts w:ascii="Arial" w:hAnsi="Arial" w:cs="Arial"/>
          <w:sz w:val="24"/>
          <w:szCs w:val="24"/>
        </w:rPr>
        <w:t>empalmes, procesos de la organización, etc.</w:t>
      </w:r>
      <w:r w:rsidR="008327AB" w:rsidRPr="00A22AAC">
        <w:rPr>
          <w:rFonts w:ascii="Arial" w:hAnsi="Arial" w:cs="Arial"/>
          <w:sz w:val="24"/>
          <w:szCs w:val="24"/>
        </w:rPr>
        <w:t xml:space="preserve"> </w:t>
      </w:r>
      <w:r w:rsidR="004A6625" w:rsidRPr="00A22AAC">
        <w:rPr>
          <w:rFonts w:ascii="Arial" w:hAnsi="Arial" w:cs="Arial"/>
          <w:sz w:val="24"/>
          <w:szCs w:val="24"/>
        </w:rPr>
        <w:t xml:space="preserve">Por estas razones mantener una </w:t>
      </w:r>
      <w:r w:rsidR="00FC3564" w:rsidRPr="00A22AAC">
        <w:rPr>
          <w:rFonts w:ascii="Arial" w:hAnsi="Arial" w:cs="Arial"/>
          <w:sz w:val="24"/>
          <w:szCs w:val="24"/>
        </w:rPr>
        <w:t>nómina</w:t>
      </w:r>
      <w:r w:rsidR="004A6625" w:rsidRPr="00A22AAC">
        <w:rPr>
          <w:rFonts w:ascii="Arial" w:hAnsi="Arial" w:cs="Arial"/>
          <w:sz w:val="24"/>
          <w:szCs w:val="24"/>
        </w:rPr>
        <w:t xml:space="preserve"> de empleados sin alta rotación</w:t>
      </w:r>
      <w:r w:rsidR="00FC3564" w:rsidRPr="00A22AAC">
        <w:rPr>
          <w:rFonts w:ascii="Arial" w:hAnsi="Arial" w:cs="Arial"/>
          <w:sz w:val="24"/>
          <w:szCs w:val="24"/>
        </w:rPr>
        <w:t>, es un factor determinante para el éxito de toda organización, independientemente de su actividad económica.</w:t>
      </w:r>
      <w:r w:rsidR="00F75832" w:rsidRPr="00A22AAC">
        <w:rPr>
          <w:rFonts w:ascii="Arial" w:hAnsi="Arial" w:cs="Arial"/>
          <w:sz w:val="24"/>
          <w:szCs w:val="24"/>
        </w:rPr>
        <w:t xml:space="preserve"> Y como no mencionar las </w:t>
      </w:r>
      <w:r w:rsidR="00F75832" w:rsidRPr="00A22AAC">
        <w:rPr>
          <w:rFonts w:ascii="Arial" w:hAnsi="Arial" w:cs="Arial"/>
          <w:b/>
          <w:bCs/>
          <w:sz w:val="24"/>
          <w:szCs w:val="24"/>
        </w:rPr>
        <w:t xml:space="preserve">perspectivas de promisión, </w:t>
      </w:r>
      <w:r w:rsidR="00F75832" w:rsidRPr="00A22AAC">
        <w:rPr>
          <w:rFonts w:ascii="Arial" w:hAnsi="Arial" w:cs="Arial"/>
          <w:sz w:val="24"/>
          <w:szCs w:val="24"/>
        </w:rPr>
        <w:t xml:space="preserve">Para los colaboradores no existe mayor </w:t>
      </w:r>
      <w:r w:rsidR="00F75832" w:rsidRPr="00A22AAC">
        <w:rPr>
          <w:rFonts w:ascii="Arial" w:hAnsi="Arial" w:cs="Arial"/>
          <w:sz w:val="24"/>
          <w:szCs w:val="24"/>
        </w:rPr>
        <w:lastRenderedPageBreak/>
        <w:t>logro personal, como el de haber sido promovidos dentro de las organizaci</w:t>
      </w:r>
      <w:r w:rsidR="00D061FE" w:rsidRPr="00A22AAC">
        <w:rPr>
          <w:rFonts w:ascii="Arial" w:hAnsi="Arial" w:cs="Arial"/>
          <w:sz w:val="24"/>
          <w:szCs w:val="24"/>
        </w:rPr>
        <w:t xml:space="preserve">ón, esto trae consigo grandes beneficios al empleador, todo ello a que se estimula e incentiva a que los colaboradores obtengan un desarrollo profesional y personal: todo lo contrario ocurre cuando las vacantes son ocupadas por recursos externos, por las siguientes razones; una de ellas es la falta de liderazgo con que pueda contar el recurso contratado, </w:t>
      </w:r>
      <w:r w:rsidR="000653D2" w:rsidRPr="00A22AAC">
        <w:rPr>
          <w:rFonts w:ascii="Arial" w:hAnsi="Arial" w:cs="Arial"/>
          <w:sz w:val="24"/>
          <w:szCs w:val="24"/>
        </w:rPr>
        <w:t>la segunda es la desmotivación del colaborador que con más experiencia en el área, pueda lagar a sentir. Por ello es fundamental invertir en constante capacitación, enfocadas en liderazgo, trabajo en equipo, comunicación asertiva, et</w:t>
      </w:r>
      <w:r w:rsidR="00366E83" w:rsidRPr="00A22AAC">
        <w:rPr>
          <w:rFonts w:ascii="Arial" w:hAnsi="Arial" w:cs="Arial"/>
          <w:sz w:val="24"/>
          <w:szCs w:val="24"/>
        </w:rPr>
        <w:t xml:space="preserve">c. Esto dará como resultado, colaboradores más propositivos, proactivo y generando competencias sanas para las futuras vacantes a ocupar, </w:t>
      </w:r>
    </w:p>
    <w:p w14:paraId="52BE17C5" w14:textId="77777777" w:rsidR="00366E83" w:rsidRPr="00A22AAC" w:rsidRDefault="00366E83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48E875" w14:textId="2A0A857B" w:rsidR="00366E83" w:rsidRPr="00A22AAC" w:rsidRDefault="00366E83" w:rsidP="007950A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AF8344" w14:textId="13C7A999" w:rsidR="00366E83" w:rsidRPr="00A22AAC" w:rsidRDefault="00366E83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AAC">
        <w:rPr>
          <w:rFonts w:ascii="Arial" w:hAnsi="Arial" w:cs="Arial"/>
          <w:b/>
          <w:bCs/>
          <w:sz w:val="24"/>
          <w:szCs w:val="24"/>
        </w:rPr>
        <w:t xml:space="preserve">Salario: </w:t>
      </w:r>
      <w:r w:rsidRPr="00A22AAC">
        <w:rPr>
          <w:rFonts w:ascii="Arial" w:hAnsi="Arial" w:cs="Arial"/>
          <w:sz w:val="24"/>
          <w:szCs w:val="24"/>
        </w:rPr>
        <w:t>Finalmente llegamos al pilar</w:t>
      </w:r>
      <w:r w:rsidR="0061169B" w:rsidRPr="00A22AAC">
        <w:rPr>
          <w:rFonts w:ascii="Arial" w:hAnsi="Arial" w:cs="Arial"/>
          <w:sz w:val="24"/>
          <w:szCs w:val="24"/>
        </w:rPr>
        <w:t xml:space="preserve"> en el que los empleadores tendrán el reto de revisar y posteriormente aplicar los ajustes dentro de sus organizaciones, </w:t>
      </w:r>
      <w:r w:rsidR="00294ABB" w:rsidRPr="00A22AAC">
        <w:rPr>
          <w:rFonts w:ascii="Arial" w:hAnsi="Arial" w:cs="Arial"/>
          <w:sz w:val="24"/>
          <w:szCs w:val="24"/>
        </w:rPr>
        <w:t>esta trata</w:t>
      </w:r>
      <w:r w:rsidR="0061169B" w:rsidRPr="00A22AAC">
        <w:rPr>
          <w:rFonts w:ascii="Arial" w:hAnsi="Arial" w:cs="Arial"/>
          <w:sz w:val="24"/>
          <w:szCs w:val="24"/>
        </w:rPr>
        <w:t xml:space="preserve"> de </w:t>
      </w:r>
      <w:r w:rsidR="0061169B" w:rsidRPr="00A22AAC">
        <w:rPr>
          <w:rFonts w:ascii="Arial" w:hAnsi="Arial" w:cs="Arial"/>
          <w:b/>
          <w:bCs/>
          <w:sz w:val="24"/>
          <w:szCs w:val="24"/>
        </w:rPr>
        <w:t xml:space="preserve">salarios justos y equitativos. </w:t>
      </w:r>
      <w:r w:rsidR="0061169B" w:rsidRPr="00A22AAC">
        <w:rPr>
          <w:rFonts w:ascii="Arial" w:hAnsi="Arial" w:cs="Arial"/>
          <w:sz w:val="24"/>
          <w:szCs w:val="24"/>
        </w:rPr>
        <w:t xml:space="preserve">En algún momento de nuestra vida hemos escuchado hablar de los salarios </w:t>
      </w:r>
      <w:r w:rsidR="003C324C" w:rsidRPr="00A22AAC">
        <w:rPr>
          <w:rFonts w:ascii="Arial" w:hAnsi="Arial" w:cs="Arial"/>
          <w:sz w:val="24"/>
          <w:szCs w:val="24"/>
        </w:rPr>
        <w:t xml:space="preserve">que no compensan con las cargas laborales ejecutadas, estas van desde las competencias bien sean empíricas o con formación, hasta la clasificación de salarios de acuerdo con las tablas establecidas por determinados clientes a las cuales estás organizaciones prestan sus servicios. Cabe mencionar existen organizaciones con excelentes </w:t>
      </w:r>
      <w:r w:rsidR="00161DDE" w:rsidRPr="00A22AAC">
        <w:rPr>
          <w:rFonts w:ascii="Arial" w:hAnsi="Arial" w:cs="Arial"/>
          <w:sz w:val="24"/>
          <w:szCs w:val="24"/>
        </w:rPr>
        <w:t>retribuciones salariales e</w:t>
      </w:r>
      <w:r w:rsidR="000B211C" w:rsidRPr="00A22AAC">
        <w:rPr>
          <w:rFonts w:ascii="Arial" w:hAnsi="Arial" w:cs="Arial"/>
          <w:sz w:val="24"/>
          <w:szCs w:val="24"/>
        </w:rPr>
        <w:t xml:space="preserve"> </w:t>
      </w:r>
      <w:r w:rsidR="00161DDE" w:rsidRPr="00A22AAC">
        <w:rPr>
          <w:rFonts w:ascii="Arial" w:hAnsi="Arial" w:cs="Arial"/>
          <w:sz w:val="24"/>
          <w:szCs w:val="24"/>
        </w:rPr>
        <w:t>incentivos no prestacionales que terminan estimulan al colaborador a desarrollar un sentido de pertenencia</w:t>
      </w:r>
      <w:r w:rsidR="000B211C" w:rsidRPr="00A22AAC">
        <w:rPr>
          <w:rFonts w:ascii="Arial" w:hAnsi="Arial" w:cs="Arial"/>
          <w:sz w:val="24"/>
          <w:szCs w:val="24"/>
        </w:rPr>
        <w:t xml:space="preserve">, generación de </w:t>
      </w:r>
      <w:r w:rsidR="000B211C" w:rsidRPr="00A22AAC">
        <w:rPr>
          <w:rFonts w:ascii="Arial" w:hAnsi="Arial" w:cs="Arial"/>
          <w:sz w:val="24"/>
          <w:szCs w:val="24"/>
        </w:rPr>
        <w:t>bienestar para él y su familia</w:t>
      </w:r>
      <w:r w:rsidR="000B211C" w:rsidRPr="00A22AAC">
        <w:rPr>
          <w:rFonts w:ascii="Arial" w:hAnsi="Arial" w:cs="Arial"/>
          <w:sz w:val="24"/>
          <w:szCs w:val="24"/>
        </w:rPr>
        <w:t xml:space="preserve">. Esta es la clave del </w:t>
      </w:r>
      <w:r w:rsidR="00161DDE" w:rsidRPr="00A22AAC">
        <w:rPr>
          <w:rFonts w:ascii="Arial" w:hAnsi="Arial" w:cs="Arial"/>
          <w:sz w:val="24"/>
          <w:szCs w:val="24"/>
        </w:rPr>
        <w:t>éxito de</w:t>
      </w:r>
      <w:r w:rsidR="000B211C" w:rsidRPr="00A22AAC">
        <w:rPr>
          <w:rFonts w:ascii="Arial" w:hAnsi="Arial" w:cs="Arial"/>
          <w:sz w:val="24"/>
          <w:szCs w:val="24"/>
        </w:rPr>
        <w:t xml:space="preserve"> grandes compañías. D</w:t>
      </w:r>
      <w:r w:rsidR="00161DDE" w:rsidRPr="00A22AAC">
        <w:rPr>
          <w:rFonts w:ascii="Arial" w:hAnsi="Arial" w:cs="Arial"/>
          <w:sz w:val="24"/>
          <w:szCs w:val="24"/>
        </w:rPr>
        <w:t>e allí el gran reto que tienen las organizaciones para evaluar el desempeño de sus colaboradores y mejorar sus condiciones salariales</w:t>
      </w:r>
      <w:r w:rsidR="000B211C" w:rsidRPr="00A22AAC">
        <w:rPr>
          <w:rFonts w:ascii="Arial" w:hAnsi="Arial" w:cs="Arial"/>
          <w:sz w:val="24"/>
          <w:szCs w:val="24"/>
        </w:rPr>
        <w:t>.</w:t>
      </w:r>
    </w:p>
    <w:p w14:paraId="62451945" w14:textId="0FE75CD6" w:rsidR="00F75832" w:rsidRPr="00A22AAC" w:rsidRDefault="00F75832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E13F61" w14:textId="4CCF657E" w:rsidR="00F75832" w:rsidRPr="00A22AAC" w:rsidRDefault="00F75832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7574DB" w14:textId="7410C67A" w:rsidR="005B0966" w:rsidRPr="00A22AAC" w:rsidRDefault="005B0966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9B3D1E" w14:textId="5884790B" w:rsidR="005B0966" w:rsidRPr="00A22AAC" w:rsidRDefault="005B0966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249055" w14:textId="2EC1F7F4" w:rsidR="005B0966" w:rsidRPr="00A22AAC" w:rsidRDefault="005B0966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5214D8" w14:textId="01F68E12" w:rsidR="005B0966" w:rsidRPr="00A22AAC" w:rsidRDefault="005B0966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723512" w14:textId="251C976F" w:rsidR="005B0966" w:rsidRDefault="005B0966" w:rsidP="007950A1">
      <w:pPr>
        <w:pStyle w:val="Ttulo1"/>
        <w:spacing w:line="360" w:lineRule="auto"/>
        <w:jc w:val="center"/>
        <w:rPr>
          <w:rFonts w:ascii="Arial" w:hAnsi="Arial" w:cs="Arial"/>
        </w:rPr>
      </w:pPr>
      <w:bookmarkStart w:id="2" w:name="_Toc112680324"/>
      <w:r w:rsidRPr="00A22AAC">
        <w:rPr>
          <w:rFonts w:ascii="Arial" w:hAnsi="Arial" w:cs="Arial"/>
        </w:rPr>
        <w:t>Conclusiones</w:t>
      </w:r>
      <w:bookmarkEnd w:id="2"/>
    </w:p>
    <w:p w14:paraId="54EA366B" w14:textId="4132D6D0" w:rsidR="00A22AAC" w:rsidRDefault="00A22AAC" w:rsidP="007950A1">
      <w:pPr>
        <w:pStyle w:val="Ttulo1"/>
        <w:spacing w:line="360" w:lineRule="auto"/>
        <w:rPr>
          <w:rFonts w:ascii="Arial" w:hAnsi="Arial" w:cs="Arial"/>
        </w:rPr>
      </w:pPr>
    </w:p>
    <w:p w14:paraId="5667B9BC" w14:textId="77777777" w:rsidR="00A22AAC" w:rsidRPr="00A22AAC" w:rsidRDefault="00A22AAC" w:rsidP="007950A1">
      <w:pPr>
        <w:pStyle w:val="Ttulo1"/>
        <w:spacing w:line="360" w:lineRule="auto"/>
        <w:rPr>
          <w:rFonts w:ascii="Arial" w:hAnsi="Arial" w:cs="Arial"/>
        </w:rPr>
      </w:pPr>
    </w:p>
    <w:p w14:paraId="6E62B243" w14:textId="11567776" w:rsidR="00F75832" w:rsidRPr="00A22AAC" w:rsidRDefault="005B0966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AAC">
        <w:rPr>
          <w:rFonts w:ascii="Arial" w:hAnsi="Arial" w:cs="Arial"/>
          <w:sz w:val="24"/>
          <w:szCs w:val="24"/>
        </w:rPr>
        <w:t xml:space="preserve">Después de analizar el método de Siegrist concluiríamos los siguiente; </w:t>
      </w:r>
      <w:r w:rsidR="0098771D" w:rsidRPr="00A22AAC">
        <w:rPr>
          <w:rFonts w:ascii="Arial" w:hAnsi="Arial" w:cs="Arial"/>
          <w:sz w:val="24"/>
          <w:szCs w:val="24"/>
        </w:rPr>
        <w:t xml:space="preserve">El Esfuerzo Recompensa del empleador hacia los colaboradores es un aporte significativo, el cual contribuye a mitigar el estrés laboral en las organizaciones, generando </w:t>
      </w:r>
      <w:r w:rsidR="00726C0C" w:rsidRPr="00A22AAC">
        <w:rPr>
          <w:rFonts w:ascii="Arial" w:hAnsi="Arial" w:cs="Arial"/>
          <w:sz w:val="24"/>
          <w:szCs w:val="24"/>
        </w:rPr>
        <w:t>así, bienestar</w:t>
      </w:r>
      <w:r w:rsidR="0098771D" w:rsidRPr="00A22AAC">
        <w:rPr>
          <w:rFonts w:ascii="Arial" w:hAnsi="Arial" w:cs="Arial"/>
          <w:sz w:val="24"/>
          <w:szCs w:val="24"/>
        </w:rPr>
        <w:t xml:space="preserve"> para el colaborador</w:t>
      </w:r>
      <w:r w:rsidR="00726C0C" w:rsidRPr="00A22AAC">
        <w:rPr>
          <w:rFonts w:ascii="Arial" w:hAnsi="Arial" w:cs="Arial"/>
          <w:sz w:val="24"/>
          <w:szCs w:val="24"/>
        </w:rPr>
        <w:t xml:space="preserve"> y su familia</w:t>
      </w:r>
      <w:r w:rsidR="0098771D" w:rsidRPr="00A22AAC">
        <w:rPr>
          <w:rFonts w:ascii="Arial" w:hAnsi="Arial" w:cs="Arial"/>
          <w:sz w:val="24"/>
          <w:szCs w:val="24"/>
        </w:rPr>
        <w:t>,</w:t>
      </w:r>
      <w:r w:rsidR="00726C0C" w:rsidRPr="00A22AAC">
        <w:rPr>
          <w:rFonts w:ascii="Arial" w:hAnsi="Arial" w:cs="Arial"/>
          <w:sz w:val="24"/>
          <w:szCs w:val="24"/>
        </w:rPr>
        <w:t xml:space="preserve"> motivación permanente y vocación hacia su profesión u oficio, desarrollando </w:t>
      </w:r>
      <w:r w:rsidR="0098771D" w:rsidRPr="00A22AAC">
        <w:rPr>
          <w:rFonts w:ascii="Arial" w:hAnsi="Arial" w:cs="Arial"/>
          <w:sz w:val="24"/>
          <w:szCs w:val="24"/>
        </w:rPr>
        <w:t xml:space="preserve">un alto sentido de pertenencia, </w:t>
      </w:r>
      <w:r w:rsidR="00726C0C" w:rsidRPr="00A22AAC">
        <w:rPr>
          <w:rFonts w:ascii="Arial" w:hAnsi="Arial" w:cs="Arial"/>
          <w:sz w:val="24"/>
          <w:szCs w:val="24"/>
        </w:rPr>
        <w:t>el cual dará</w:t>
      </w:r>
      <w:r w:rsidR="0098771D" w:rsidRPr="00A22AAC">
        <w:rPr>
          <w:rFonts w:ascii="Arial" w:hAnsi="Arial" w:cs="Arial"/>
          <w:sz w:val="24"/>
          <w:szCs w:val="24"/>
        </w:rPr>
        <w:t xml:space="preserve"> como resultado organizaciones más competitivas y duraderas en el tiempo</w:t>
      </w:r>
      <w:r w:rsidR="00726C0C" w:rsidRPr="00A22AAC">
        <w:rPr>
          <w:rFonts w:ascii="Arial" w:hAnsi="Arial" w:cs="Arial"/>
          <w:sz w:val="24"/>
          <w:szCs w:val="24"/>
        </w:rPr>
        <w:t>.</w:t>
      </w:r>
    </w:p>
    <w:p w14:paraId="3D31B58C" w14:textId="370E80DF" w:rsidR="00726C0C" w:rsidRPr="00A22AAC" w:rsidRDefault="00726C0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72A9A7" w14:textId="43E33FD0" w:rsidR="00726C0C" w:rsidRPr="00A22AAC" w:rsidRDefault="00726C0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13E7BB" w14:textId="16ADAA42" w:rsidR="00726C0C" w:rsidRPr="00A22AAC" w:rsidRDefault="00726C0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6957BC" w14:textId="27577972" w:rsidR="00726C0C" w:rsidRPr="00A22AAC" w:rsidRDefault="00726C0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DAC9E0" w14:textId="217F90CF" w:rsidR="00726C0C" w:rsidRPr="00A22AAC" w:rsidRDefault="00726C0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E32766" w14:textId="666B317E" w:rsidR="00726C0C" w:rsidRPr="00A22AAC" w:rsidRDefault="00726C0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56ACE1" w14:textId="4D33021D" w:rsidR="00726C0C" w:rsidRPr="00A22AAC" w:rsidRDefault="00726C0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E4EC3A" w14:textId="414730CE" w:rsidR="00726C0C" w:rsidRPr="00A22AAC" w:rsidRDefault="00726C0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283077" w14:textId="17D83913" w:rsidR="00726C0C" w:rsidRPr="00A22AAC" w:rsidRDefault="00726C0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123A55" w14:textId="1F54C412" w:rsidR="00726C0C" w:rsidRPr="00A22AAC" w:rsidRDefault="00726C0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F29D51" w14:textId="2389D770" w:rsidR="00726C0C" w:rsidRPr="00A22AAC" w:rsidRDefault="00726C0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1AA133" w14:textId="6AA72699" w:rsidR="00726C0C" w:rsidRPr="00A22AAC" w:rsidRDefault="00726C0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80AC33" w14:textId="485AFA97" w:rsidR="00726C0C" w:rsidRPr="00A22AAC" w:rsidRDefault="00726C0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4C596E" w14:textId="644D48C5" w:rsidR="00726C0C" w:rsidRDefault="00726C0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EDA7DA" w14:textId="717BFFB3" w:rsidR="00A22AAC" w:rsidRDefault="00A22AAC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0D6E5D" w14:textId="77777777" w:rsidR="00294ABB" w:rsidRDefault="00294ABB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0E1C41" w14:textId="77777777" w:rsidR="00294ABB" w:rsidRDefault="00726C0C" w:rsidP="007950A1">
      <w:pPr>
        <w:pStyle w:val="Ttulo1"/>
        <w:spacing w:line="360" w:lineRule="auto"/>
        <w:jc w:val="center"/>
        <w:rPr>
          <w:rFonts w:ascii="Arial" w:hAnsi="Arial" w:cs="Arial"/>
        </w:rPr>
      </w:pPr>
      <w:bookmarkStart w:id="3" w:name="_Toc112680325"/>
      <w:r w:rsidRPr="00A22AAC">
        <w:rPr>
          <w:rFonts w:ascii="Arial" w:hAnsi="Arial" w:cs="Arial"/>
        </w:rPr>
        <w:t>Bibliografía</w:t>
      </w:r>
      <w:bookmarkEnd w:id="3"/>
    </w:p>
    <w:p w14:paraId="5A2B2DE5" w14:textId="77777777" w:rsidR="00294ABB" w:rsidRPr="00294ABB" w:rsidRDefault="00294ABB" w:rsidP="007950A1">
      <w:pPr>
        <w:pStyle w:val="Ttulo1"/>
        <w:spacing w:line="360" w:lineRule="auto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fldChar w:fldCharType="begin"/>
      </w:r>
      <w:r>
        <w:rPr>
          <w:rFonts w:ascii="Arial" w:hAnsi="Arial" w:cs="Arial"/>
          <w:color w:val="0000FF"/>
          <w:u w:val="single"/>
        </w:rPr>
        <w:instrText xml:space="preserve"> HYPERLINK "</w:instrText>
      </w:r>
      <w:r w:rsidRPr="00294ABB">
        <w:rPr>
          <w:rFonts w:ascii="Arial" w:hAnsi="Arial" w:cs="Arial"/>
          <w:color w:val="0000FF"/>
          <w:u w:val="single"/>
        </w:rPr>
        <w:br/>
      </w:r>
    </w:p>
    <w:p w14:paraId="458C90FE" w14:textId="77777777" w:rsidR="00294ABB" w:rsidRPr="00294ABB" w:rsidRDefault="00294ABB" w:rsidP="007950A1">
      <w:pPr>
        <w:spacing w:line="36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294ABB">
        <w:rPr>
          <w:rFonts w:ascii="Arial" w:hAnsi="Arial" w:cs="Arial"/>
          <w:color w:val="0000FF"/>
          <w:sz w:val="24"/>
          <w:szCs w:val="24"/>
          <w:u w:val="single"/>
        </w:rPr>
        <w:instrText>https://blog.sodexo.c</w:instrText>
      </w:r>
      <w:r w:rsidRPr="00294ABB">
        <w:rPr>
          <w:rFonts w:ascii="Arial" w:hAnsi="Arial" w:cs="Arial"/>
          <w:color w:val="0000FF"/>
          <w:sz w:val="24"/>
          <w:szCs w:val="24"/>
          <w:u w:val="single"/>
        </w:rPr>
        <w:instrText>o</w:instrText>
      </w:r>
    </w:p>
    <w:p w14:paraId="3CA34235" w14:textId="77777777" w:rsidR="00294ABB" w:rsidRPr="00873DBC" w:rsidRDefault="00294ABB" w:rsidP="007950A1">
      <w:pPr>
        <w:pStyle w:val="Ttulo1"/>
        <w:spacing w:line="360" w:lineRule="auto"/>
        <w:rPr>
          <w:rStyle w:val="Hipervnculo"/>
          <w:rFonts w:ascii="Arial" w:hAnsi="Arial" w:cs="Arial"/>
        </w:rPr>
      </w:pPr>
      <w:r>
        <w:rPr>
          <w:rFonts w:ascii="Arial" w:hAnsi="Arial" w:cs="Arial"/>
          <w:color w:val="0000FF"/>
          <w:u w:val="single"/>
        </w:rPr>
        <w:instrText xml:space="preserve">" </w:instrText>
      </w:r>
      <w:r>
        <w:rPr>
          <w:rFonts w:ascii="Arial" w:hAnsi="Arial" w:cs="Arial"/>
          <w:color w:val="0000FF"/>
          <w:u w:val="single"/>
        </w:rPr>
        <w:fldChar w:fldCharType="separate"/>
      </w:r>
      <w:r w:rsidRPr="00873DBC">
        <w:rPr>
          <w:rStyle w:val="Hipervnculo"/>
          <w:rFonts w:ascii="Arial" w:hAnsi="Arial" w:cs="Arial"/>
        </w:rPr>
        <w:br/>
      </w:r>
    </w:p>
    <w:p w14:paraId="5E2FAE3D" w14:textId="77777777" w:rsidR="00294ABB" w:rsidRPr="00873DBC" w:rsidRDefault="00294ABB" w:rsidP="007950A1">
      <w:pPr>
        <w:spacing w:line="360" w:lineRule="auto"/>
        <w:rPr>
          <w:rStyle w:val="Hipervnculo"/>
          <w:rFonts w:ascii="Arial" w:hAnsi="Arial" w:cs="Arial"/>
          <w:b/>
          <w:bCs/>
          <w:sz w:val="24"/>
          <w:szCs w:val="24"/>
        </w:rPr>
      </w:pPr>
      <w:r w:rsidRPr="00873DBC">
        <w:rPr>
          <w:rStyle w:val="Hipervnculo"/>
          <w:rFonts w:ascii="Arial" w:hAnsi="Arial" w:cs="Arial"/>
          <w:b/>
          <w:bCs/>
          <w:sz w:val="24"/>
          <w:szCs w:val="24"/>
        </w:rPr>
        <w:t>https://blog.sodexo.c</w:t>
      </w:r>
      <w:r w:rsidRPr="00873DBC">
        <w:rPr>
          <w:rStyle w:val="Hipervnculo"/>
          <w:rFonts w:ascii="Arial" w:hAnsi="Arial" w:cs="Arial"/>
          <w:b/>
          <w:bCs/>
          <w:sz w:val="24"/>
          <w:szCs w:val="24"/>
        </w:rPr>
        <w:t>o</w:t>
      </w:r>
    </w:p>
    <w:p w14:paraId="61A0825A" w14:textId="663C42D5" w:rsidR="00F10F30" w:rsidRPr="00A22AAC" w:rsidRDefault="00294ABB" w:rsidP="007950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u w:val="single"/>
        </w:rPr>
        <w:fldChar w:fldCharType="end"/>
      </w:r>
      <w:r w:rsidR="00F10F30" w:rsidRPr="00A22AAC">
        <w:rPr>
          <w:rFonts w:ascii="Arial" w:hAnsi="Arial" w:cs="Arial"/>
          <w:sz w:val="24"/>
          <w:szCs w:val="24"/>
        </w:rPr>
        <w:t xml:space="preserve"> </w:t>
      </w:r>
      <w:r w:rsidR="00F10F30" w:rsidRPr="00A22AAC">
        <w:rPr>
          <w:rFonts w:ascii="Arial" w:hAnsi="Arial" w:cs="Arial"/>
          <w:sz w:val="24"/>
          <w:szCs w:val="24"/>
        </w:rPr>
        <w:fldChar w:fldCharType="begin"/>
      </w:r>
      <w:r w:rsidR="00F10F30" w:rsidRPr="00A22AAC">
        <w:rPr>
          <w:rFonts w:ascii="Arial" w:hAnsi="Arial" w:cs="Arial"/>
          <w:sz w:val="24"/>
          <w:szCs w:val="24"/>
        </w:rPr>
        <w:instrText xml:space="preserve"> HYPERLINK "</w:instrText>
      </w:r>
    </w:p>
    <w:p w14:paraId="65B5946E" w14:textId="77777777" w:rsidR="00F10F30" w:rsidRPr="00A22AAC" w:rsidRDefault="00F10F30" w:rsidP="007950A1">
      <w:pPr>
        <w:spacing w:line="36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A22AAC">
        <w:rPr>
          <w:rStyle w:val="CitaHTML"/>
          <w:rFonts w:ascii="Arial" w:hAnsi="Arial" w:cs="Arial"/>
          <w:sz w:val="24"/>
          <w:szCs w:val="24"/>
        </w:rPr>
        <w:instrText>https://www.who.int</w:instrText>
      </w:r>
      <w:r w:rsidRPr="00A22AAC">
        <w:rPr>
          <w:rStyle w:val="dyjrff"/>
          <w:rFonts w:ascii="Arial" w:hAnsi="Arial" w:cs="Arial"/>
          <w:i/>
          <w:iCs/>
          <w:color w:val="0000FF"/>
          <w:sz w:val="24"/>
          <w:szCs w:val="24"/>
          <w:u w:val="single"/>
        </w:rPr>
        <w:instrText xml:space="preserve"> </w:instrText>
      </w:r>
    </w:p>
    <w:p w14:paraId="269CAFC2" w14:textId="08EECE2F" w:rsidR="00F10F30" w:rsidRPr="00A22AAC" w:rsidRDefault="00F10F30" w:rsidP="007950A1">
      <w:pPr>
        <w:spacing w:line="360" w:lineRule="auto"/>
        <w:rPr>
          <w:rStyle w:val="Hipervnculo"/>
          <w:rFonts w:ascii="Arial" w:hAnsi="Arial" w:cs="Arial"/>
          <w:sz w:val="24"/>
          <w:szCs w:val="24"/>
        </w:rPr>
      </w:pPr>
      <w:r w:rsidRPr="00A22AAC">
        <w:rPr>
          <w:rFonts w:ascii="Arial" w:hAnsi="Arial" w:cs="Arial"/>
          <w:sz w:val="24"/>
          <w:szCs w:val="24"/>
        </w:rPr>
        <w:instrText xml:space="preserve">" </w:instrText>
      </w:r>
      <w:r w:rsidRPr="00A22AAC">
        <w:rPr>
          <w:rFonts w:ascii="Arial" w:hAnsi="Arial" w:cs="Arial"/>
          <w:sz w:val="24"/>
          <w:szCs w:val="24"/>
        </w:rPr>
        <w:fldChar w:fldCharType="separate"/>
      </w:r>
    </w:p>
    <w:p w14:paraId="4616C317" w14:textId="640F60D2" w:rsidR="00726C0C" w:rsidRPr="00A22AAC" w:rsidRDefault="00F10F30" w:rsidP="007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AAC">
        <w:rPr>
          <w:rFonts w:ascii="Arial" w:hAnsi="Arial" w:cs="Arial"/>
          <w:sz w:val="24"/>
          <w:szCs w:val="24"/>
        </w:rPr>
        <w:fldChar w:fldCharType="end"/>
      </w:r>
    </w:p>
    <w:sectPr w:rsidR="00726C0C" w:rsidRPr="00A22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9420" w14:textId="77777777" w:rsidR="00316FC5" w:rsidRDefault="00000000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Pr="00DC272F">
      <w:rPr>
        <w:noProof/>
        <w:lang w:val="es-ES"/>
      </w:rPr>
      <w:t>3</w:t>
    </w:r>
    <w:r>
      <w:fldChar w:fldCharType="end"/>
    </w:r>
  </w:p>
  <w:p w14:paraId="6F754978" w14:textId="77777777" w:rsidR="00316FC5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D"/>
    <w:rsid w:val="000329EA"/>
    <w:rsid w:val="0006365E"/>
    <w:rsid w:val="000653D2"/>
    <w:rsid w:val="000B211C"/>
    <w:rsid w:val="001314BF"/>
    <w:rsid w:val="0015429D"/>
    <w:rsid w:val="001615D5"/>
    <w:rsid w:val="00161DDE"/>
    <w:rsid w:val="001B6F6F"/>
    <w:rsid w:val="001F6AF4"/>
    <w:rsid w:val="00277D54"/>
    <w:rsid w:val="00294ABB"/>
    <w:rsid w:val="002D4B3C"/>
    <w:rsid w:val="002D5ABD"/>
    <w:rsid w:val="00345A96"/>
    <w:rsid w:val="00366E83"/>
    <w:rsid w:val="0038044D"/>
    <w:rsid w:val="003C324C"/>
    <w:rsid w:val="004A6625"/>
    <w:rsid w:val="005A0913"/>
    <w:rsid w:val="005B0966"/>
    <w:rsid w:val="0061169B"/>
    <w:rsid w:val="006C618C"/>
    <w:rsid w:val="006E5196"/>
    <w:rsid w:val="00726C0C"/>
    <w:rsid w:val="00735814"/>
    <w:rsid w:val="00742140"/>
    <w:rsid w:val="007849AE"/>
    <w:rsid w:val="007950A1"/>
    <w:rsid w:val="00796A9B"/>
    <w:rsid w:val="008327AB"/>
    <w:rsid w:val="00835917"/>
    <w:rsid w:val="00924817"/>
    <w:rsid w:val="0098771D"/>
    <w:rsid w:val="009A1BA7"/>
    <w:rsid w:val="009C3942"/>
    <w:rsid w:val="00A22AAC"/>
    <w:rsid w:val="00A86031"/>
    <w:rsid w:val="00AE68ED"/>
    <w:rsid w:val="00B27C1F"/>
    <w:rsid w:val="00C25445"/>
    <w:rsid w:val="00C4657B"/>
    <w:rsid w:val="00CF30E2"/>
    <w:rsid w:val="00D061FE"/>
    <w:rsid w:val="00D94298"/>
    <w:rsid w:val="00DC0EB0"/>
    <w:rsid w:val="00DF10A3"/>
    <w:rsid w:val="00E058F8"/>
    <w:rsid w:val="00E42D5F"/>
    <w:rsid w:val="00F10F30"/>
    <w:rsid w:val="00F47579"/>
    <w:rsid w:val="00F75832"/>
    <w:rsid w:val="00F81D7D"/>
    <w:rsid w:val="00FC3564"/>
    <w:rsid w:val="00FE2729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EC46"/>
  <w15:chartTrackingRefBased/>
  <w15:docId w15:val="{B4AF6A77-8A1A-4509-86C1-F49916ED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D7D"/>
  </w:style>
  <w:style w:type="paragraph" w:styleId="Ttulo1">
    <w:name w:val="heading 1"/>
    <w:basedOn w:val="Normal"/>
    <w:link w:val="Ttulo1Car"/>
    <w:uiPriority w:val="9"/>
    <w:qFormat/>
    <w:rsid w:val="00F81D7D"/>
    <w:pPr>
      <w:widowControl w:val="0"/>
      <w:autoSpaceDE w:val="0"/>
      <w:autoSpaceDN w:val="0"/>
      <w:spacing w:after="0" w:line="240" w:lineRule="auto"/>
      <w:ind w:left="700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0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1D7D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81D7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D"/>
    <w:rPr>
      <w:rFonts w:ascii="Calibri" w:eastAsia="Calibri" w:hAnsi="Calibri" w:cs="Times New Roman"/>
    </w:rPr>
  </w:style>
  <w:style w:type="paragraph" w:styleId="TDC1">
    <w:name w:val="toc 1"/>
    <w:basedOn w:val="Normal"/>
    <w:uiPriority w:val="39"/>
    <w:qFormat/>
    <w:rsid w:val="00F81D7D"/>
    <w:pPr>
      <w:widowControl w:val="0"/>
      <w:autoSpaceDE w:val="0"/>
      <w:autoSpaceDN w:val="0"/>
      <w:spacing w:before="377" w:after="0" w:line="240" w:lineRule="auto"/>
      <w:ind w:left="580" w:hanging="36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81D7D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F81D7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s-CO" w:eastAsia="es-CO"/>
    </w:rPr>
  </w:style>
  <w:style w:type="character" w:customStyle="1" w:styleId="hscoswrapper">
    <w:name w:val="hs_cos_wrapper"/>
    <w:basedOn w:val="Fuentedeprrafopredeter"/>
    <w:rsid w:val="00835917"/>
  </w:style>
  <w:style w:type="character" w:customStyle="1" w:styleId="Ttulo3Car">
    <w:name w:val="Título 3 Car"/>
    <w:basedOn w:val="Fuentedeprrafopredeter"/>
    <w:link w:val="Ttulo3"/>
    <w:uiPriority w:val="9"/>
    <w:semiHidden/>
    <w:rsid w:val="00F10F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F10F30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F10F3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F30"/>
    <w:rPr>
      <w:color w:val="954F72" w:themeColor="followedHyperlink"/>
      <w:u w:val="single"/>
    </w:rPr>
  </w:style>
  <w:style w:type="character" w:customStyle="1" w:styleId="dyjrff">
    <w:name w:val="dyjrff"/>
    <w:basedOn w:val="Fuentedeprrafopredeter"/>
    <w:rsid w:val="00F10F30"/>
  </w:style>
  <w:style w:type="table" w:styleId="Tablaconcuadrcula">
    <w:name w:val="Table Grid"/>
    <w:basedOn w:val="Tablanormal"/>
    <w:uiPriority w:val="39"/>
    <w:rsid w:val="00A8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DCAA-9F42-4274-9355-69EEAFF5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Zabala Cadena</dc:creator>
  <cp:keywords/>
  <dc:description/>
  <cp:lastModifiedBy>Ivonne Zabala Cadena</cp:lastModifiedBy>
  <cp:revision>7</cp:revision>
  <dcterms:created xsi:type="dcterms:W3CDTF">2022-08-29T13:52:00Z</dcterms:created>
  <dcterms:modified xsi:type="dcterms:W3CDTF">2022-08-29T21:40:00Z</dcterms:modified>
</cp:coreProperties>
</file>